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A4" w:rsidRPr="000778C9" w:rsidRDefault="004305A4" w:rsidP="005A7066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4B5318" w:rsidRDefault="005A7066" w:rsidP="004B53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245591">
        <w:rPr>
          <w:rFonts w:ascii="Times New Roman" w:hAnsi="Times New Roman" w:cs="Times New Roman"/>
          <w:b/>
          <w:sz w:val="28"/>
          <w:szCs w:val="24"/>
          <w:u w:val="single"/>
        </w:rPr>
        <w:t>ПАС</w:t>
      </w:r>
      <w:r w:rsidR="000778C9">
        <w:rPr>
          <w:rFonts w:ascii="Times New Roman" w:hAnsi="Times New Roman" w:cs="Times New Roman"/>
          <w:b/>
          <w:sz w:val="28"/>
          <w:szCs w:val="24"/>
          <w:u w:val="single"/>
        </w:rPr>
        <w:t>П</w:t>
      </w:r>
      <w:r w:rsidR="00533D99">
        <w:rPr>
          <w:rFonts w:ascii="Times New Roman" w:hAnsi="Times New Roman" w:cs="Times New Roman"/>
          <w:b/>
          <w:sz w:val="28"/>
          <w:szCs w:val="24"/>
          <w:u w:val="single"/>
        </w:rPr>
        <w:t>ОРТ ИНВЕСТИЦИОННОЙ  ПЛОЩАДКИ №20</w:t>
      </w:r>
    </w:p>
    <w:p w:rsidR="005A7066" w:rsidRPr="00245591" w:rsidRDefault="004B5318" w:rsidP="004B5318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в Светлоярском городском поселении</w:t>
      </w:r>
    </w:p>
    <w:p w:rsidR="005A7066" w:rsidRDefault="00533D99" w:rsidP="004B531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территория бывшего завода БВК участок 113</w:t>
      </w:r>
    </w:p>
    <w:p w:rsidR="004B5318" w:rsidRPr="00245591" w:rsidRDefault="004B5318" w:rsidP="004B5318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2"/>
        <w:gridCol w:w="2759"/>
        <w:gridCol w:w="3739"/>
      </w:tblGrid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ПОЗИЦИЯ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ЗНАЧЕНИЕ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КОММЕНТАРИИ</w:t>
            </w:r>
          </w:p>
        </w:tc>
      </w:tr>
      <w:tr w:rsidR="00245591" w:rsidRPr="00245591" w:rsidTr="005A706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1. КРАТКОЕ ОПИСАНИЕ ПЛОЩАДКИ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1.1. Общая площадь (в кв.м.)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0778C9" w:rsidP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96527C">
              <w:rPr>
                <w:rFonts w:ascii="Times New Roman" w:hAnsi="Times New Roman" w:cs="Times New Roman"/>
                <w:sz w:val="28"/>
                <w:szCs w:val="24"/>
              </w:rPr>
              <w:t>680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1.2. Расстояние до центра города, 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50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D76F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1.3</w:t>
            </w:r>
            <w:r w:rsidR="005A7066" w:rsidRPr="00245591">
              <w:rPr>
                <w:rFonts w:ascii="Times New Roman" w:hAnsi="Times New Roman" w:cs="Times New Roman"/>
                <w:sz w:val="28"/>
                <w:szCs w:val="24"/>
              </w:rPr>
              <w:t>. Правовые основания для передачи участка в пользование (продажа, долгосрочная аренда, другое)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652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Аренда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 ТРАНСПОРТ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2.1. Автомобильное сообщение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2.1.1. Близость к автомагистрали, 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км</w:t>
            </w:r>
            <w:proofErr w:type="gramEnd"/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0,</w:t>
            </w:r>
            <w:r w:rsidR="00533D99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федеральная трасса М-6</w:t>
            </w:r>
            <w:r w:rsidR="00D44DD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«Каспий»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2.1.2. Наличие внутренних подъездных путей и автодорог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rPr>
          <w:trHeight w:val="514"/>
        </w:trPr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2.2. Железнодорожное сообщение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0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2.2.1. Расстояние до железной дороги. Км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0.</w:t>
            </w:r>
            <w:r w:rsidR="00953F77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2.2.2. Наименование ближайшей ж/д станции, расстояние до ближайшей ж/д станции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7B9" w:rsidRPr="00245591" w:rsidRDefault="00CC67B9" w:rsidP="00CC67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промышленная зон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 ООО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Экотон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» </w:t>
            </w:r>
          </w:p>
          <w:p w:rsidR="005A7066" w:rsidRPr="00245591" w:rsidRDefault="00CC6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2.2.3.Подъездной путь (да/нет), расстояние до подъездного пути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 w:rsidP="000778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2.3. Организация водных перевозок с территории площадки (да/нет)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2.3.1. Возможность отгрузки водным транспортом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3. ИНФРАСТРУКТУРА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3.1. Наличие централизованного водоснабжения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 w:rsidP="00953F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3.2. Наличие автономных скважин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3.3. Наличие централизованного отвода сточных вод,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3.4. Наличие собственных </w:t>
            </w: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очистных сооружений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нет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3.5. Подключено ли электричество, мощность (кВт/час)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E7" w:rsidRPr="00245591" w:rsidRDefault="00D76FE7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3.6. Наличие газоснабжения, мощность (куб.м./час)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 xml:space="preserve">3.7. Наличие централизованного теплоснабжения, мощность 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3.9. Близость телекоммуникаций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953F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245591" w:rsidRPr="00245591" w:rsidTr="005A7066">
        <w:tc>
          <w:tcPr>
            <w:tcW w:w="10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b/>
                <w:sz w:val="28"/>
                <w:szCs w:val="24"/>
              </w:rPr>
              <w:t>4. КОНТАКТНАЯ ИНФОРМАЦИЯ О СОБСТВЕННИКЕ</w:t>
            </w:r>
          </w:p>
        </w:tc>
      </w:tr>
      <w:tr w:rsidR="00D76FE7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E7" w:rsidRPr="00245591" w:rsidRDefault="00D76FE7" w:rsidP="00847F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4.1</w:t>
            </w: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 Собственник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FE7" w:rsidRPr="00245591" w:rsidRDefault="00D76FE7" w:rsidP="00847F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Администрация Светлоярского муниципального района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4.2. Адрес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29" w:rsidRPr="00245591" w:rsidRDefault="005A7066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р.п</w:t>
            </w:r>
            <w:proofErr w:type="gramStart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.С</w:t>
            </w:r>
            <w:proofErr w:type="gramEnd"/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ветлый Яр, ул.Спортивная, 5</w:t>
            </w:r>
          </w:p>
        </w:tc>
      </w:tr>
      <w:tr w:rsidR="00245591" w:rsidRPr="00245591" w:rsidTr="005A7066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7066" w:rsidRPr="00245591" w:rsidRDefault="005A70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245591">
              <w:rPr>
                <w:rFonts w:ascii="Times New Roman" w:hAnsi="Times New Roman" w:cs="Times New Roman"/>
                <w:sz w:val="28"/>
                <w:szCs w:val="24"/>
              </w:rPr>
              <w:t>4.3. Тип собственности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29" w:rsidRPr="00D76FE7" w:rsidRDefault="004E335A" w:rsidP="00D76F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земли государственная </w:t>
            </w:r>
            <w:proofErr w:type="gramStart"/>
            <w:r w:rsidR="00130751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собственность</w:t>
            </w:r>
            <w:proofErr w:type="gramEnd"/>
            <w:r w:rsidR="00130751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на котор</w:t>
            </w:r>
            <w:r w:rsidR="00130751">
              <w:rPr>
                <w:rStyle w:val="af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ые не разграничена</w:t>
            </w:r>
          </w:p>
        </w:tc>
      </w:tr>
    </w:tbl>
    <w:p w:rsidR="005A7066" w:rsidRPr="00130751" w:rsidRDefault="005A7066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5A7066" w:rsidRPr="00130751" w:rsidRDefault="005A7066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B5318" w:rsidRPr="00130751" w:rsidRDefault="004B5318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C54429" w:rsidRPr="00130751" w:rsidRDefault="00C54429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B5318" w:rsidRDefault="004B5318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D76FE7" w:rsidRPr="00D76FE7" w:rsidRDefault="00D76FE7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4B5318" w:rsidRPr="00130751" w:rsidRDefault="004B5318" w:rsidP="005A706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130751" w:rsidRDefault="00130751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130751" w:rsidRDefault="00130751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bookmarkStart w:id="0" w:name="_GoBack"/>
      <w:bookmarkEnd w:id="0"/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D76FE7" w:rsidRDefault="00D76FE7" w:rsidP="004B5318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Default="00953F77" w:rsidP="00953F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53F77" w:rsidRPr="000778C9" w:rsidRDefault="00953F77" w:rsidP="00953F77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627840" w:rsidRDefault="00627840" w:rsidP="00627840">
      <w:pPr>
        <w:rPr>
          <w:rFonts w:ascii="Times New Roman" w:hAnsi="Times New Roman" w:cs="Times New Roman"/>
          <w:sz w:val="28"/>
          <w:szCs w:val="32"/>
        </w:rPr>
        <w:sectPr w:rsidR="00627840" w:rsidSect="000778C9">
          <w:pgSz w:w="11906" w:h="16838"/>
          <w:pgMar w:top="1134" w:right="991" w:bottom="1134" w:left="1701" w:header="709" w:footer="709" w:gutter="0"/>
          <w:cols w:space="720"/>
          <w:docGrid w:linePitch="360"/>
        </w:sectPr>
      </w:pPr>
    </w:p>
    <w:p w:rsidR="00D76FE7" w:rsidRPr="00627840" w:rsidRDefault="00627840" w:rsidP="00627840">
      <w:pPr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  <w:lang w:eastAsia="ru-RU"/>
        </w:rPr>
        <w:lastRenderedPageBreak/>
        <w:drawing>
          <wp:inline distT="0" distB="0" distL="0" distR="0" wp14:anchorId="71C2D34F" wp14:editId="5A317655">
            <wp:extent cx="9705975" cy="5937487"/>
            <wp:effectExtent l="0" t="0" r="0" b="0"/>
            <wp:docPr id="1" name="Рисунок 1" descr="C:\Users\econom1\Documents\ReceivedFiles\Жуков В.И. (архитектура)\инвестиционная площадка 20 бв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nom1\Documents\ReceivedFiles\Жуков В.И. (архитектура)\инвестиционная площадка 20 бв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0190" cy="594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6FE7" w:rsidRPr="00627840" w:rsidSect="00627840">
      <w:pgSz w:w="16838" w:h="11906" w:orient="landscape"/>
      <w:pgMar w:top="1701" w:right="1134" w:bottom="992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83B" w:rsidRDefault="0042283B" w:rsidP="00130751">
      <w:pPr>
        <w:spacing w:after="0" w:line="240" w:lineRule="auto"/>
      </w:pPr>
      <w:r>
        <w:separator/>
      </w:r>
    </w:p>
  </w:endnote>
  <w:endnote w:type="continuationSeparator" w:id="0">
    <w:p w:rsidR="0042283B" w:rsidRDefault="0042283B" w:rsidP="0013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83B" w:rsidRDefault="0042283B" w:rsidP="00130751">
      <w:pPr>
        <w:spacing w:after="0" w:line="240" w:lineRule="auto"/>
      </w:pPr>
      <w:r>
        <w:separator/>
      </w:r>
    </w:p>
  </w:footnote>
  <w:footnote w:type="continuationSeparator" w:id="0">
    <w:p w:rsidR="0042283B" w:rsidRDefault="0042283B" w:rsidP="001307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066"/>
    <w:rsid w:val="0005229B"/>
    <w:rsid w:val="0005475D"/>
    <w:rsid w:val="000778C9"/>
    <w:rsid w:val="000B1960"/>
    <w:rsid w:val="000B2C8B"/>
    <w:rsid w:val="000E1018"/>
    <w:rsid w:val="00130751"/>
    <w:rsid w:val="001607A7"/>
    <w:rsid w:val="0016678B"/>
    <w:rsid w:val="00200C9B"/>
    <w:rsid w:val="00245591"/>
    <w:rsid w:val="00246360"/>
    <w:rsid w:val="0027266E"/>
    <w:rsid w:val="002E00F3"/>
    <w:rsid w:val="00323159"/>
    <w:rsid w:val="00360909"/>
    <w:rsid w:val="003651E9"/>
    <w:rsid w:val="003A7E94"/>
    <w:rsid w:val="003E6AE1"/>
    <w:rsid w:val="0042283B"/>
    <w:rsid w:val="004305A4"/>
    <w:rsid w:val="00432ECF"/>
    <w:rsid w:val="00441EEC"/>
    <w:rsid w:val="004A5702"/>
    <w:rsid w:val="004B5318"/>
    <w:rsid w:val="004E335A"/>
    <w:rsid w:val="0051057F"/>
    <w:rsid w:val="00533D99"/>
    <w:rsid w:val="005A7066"/>
    <w:rsid w:val="0062560B"/>
    <w:rsid w:val="00625E21"/>
    <w:rsid w:val="00627840"/>
    <w:rsid w:val="006501A7"/>
    <w:rsid w:val="0066425A"/>
    <w:rsid w:val="006966D7"/>
    <w:rsid w:val="006A3956"/>
    <w:rsid w:val="00822BF5"/>
    <w:rsid w:val="00837AF1"/>
    <w:rsid w:val="008436DF"/>
    <w:rsid w:val="008D3176"/>
    <w:rsid w:val="008D37BA"/>
    <w:rsid w:val="00924FF1"/>
    <w:rsid w:val="0095213A"/>
    <w:rsid w:val="00953F77"/>
    <w:rsid w:val="0096527C"/>
    <w:rsid w:val="009837FA"/>
    <w:rsid w:val="009937E3"/>
    <w:rsid w:val="00A81353"/>
    <w:rsid w:val="00A94D36"/>
    <w:rsid w:val="00AC24AD"/>
    <w:rsid w:val="00AF5797"/>
    <w:rsid w:val="00B361C3"/>
    <w:rsid w:val="00B6109E"/>
    <w:rsid w:val="00C35B38"/>
    <w:rsid w:val="00C54429"/>
    <w:rsid w:val="00C60C5D"/>
    <w:rsid w:val="00CA39FF"/>
    <w:rsid w:val="00CB3276"/>
    <w:rsid w:val="00CC67B9"/>
    <w:rsid w:val="00CD7B69"/>
    <w:rsid w:val="00D44DDC"/>
    <w:rsid w:val="00D76FE7"/>
    <w:rsid w:val="00DD0D50"/>
    <w:rsid w:val="00E073C9"/>
    <w:rsid w:val="00EC5B84"/>
    <w:rsid w:val="00EF5BB6"/>
    <w:rsid w:val="00FB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66"/>
  </w:style>
  <w:style w:type="paragraph" w:styleId="3">
    <w:name w:val="heading 3"/>
    <w:basedOn w:val="a"/>
    <w:link w:val="30"/>
    <w:uiPriority w:val="9"/>
    <w:semiHidden/>
    <w:unhideWhenUsed/>
    <w:qFormat/>
    <w:rsid w:val="005A70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A70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706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A7066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A7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7066"/>
  </w:style>
  <w:style w:type="paragraph" w:styleId="a8">
    <w:name w:val="footer"/>
    <w:basedOn w:val="a"/>
    <w:link w:val="a9"/>
    <w:uiPriority w:val="99"/>
    <w:semiHidden/>
    <w:unhideWhenUsed/>
    <w:rsid w:val="005A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7066"/>
  </w:style>
  <w:style w:type="paragraph" w:styleId="aa">
    <w:name w:val="Body Text"/>
    <w:basedOn w:val="a"/>
    <w:link w:val="ab"/>
    <w:uiPriority w:val="99"/>
    <w:semiHidden/>
    <w:unhideWhenUsed/>
    <w:rsid w:val="005A706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5A7066"/>
  </w:style>
  <w:style w:type="paragraph" w:styleId="ac">
    <w:name w:val="Body Text Indent"/>
    <w:basedOn w:val="a"/>
    <w:link w:val="ad"/>
    <w:uiPriority w:val="99"/>
    <w:semiHidden/>
    <w:unhideWhenUsed/>
    <w:rsid w:val="005A706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A7066"/>
  </w:style>
  <w:style w:type="paragraph" w:styleId="31">
    <w:name w:val="Body Text 3"/>
    <w:basedOn w:val="a"/>
    <w:link w:val="32"/>
    <w:uiPriority w:val="99"/>
    <w:semiHidden/>
    <w:unhideWhenUsed/>
    <w:rsid w:val="005A706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A70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5A706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A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706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5A7066"/>
    <w:pPr>
      <w:ind w:left="720"/>
      <w:contextualSpacing/>
    </w:pPr>
  </w:style>
  <w:style w:type="paragraph" w:customStyle="1" w:styleId="af1">
    <w:name w:val="Стиль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A70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A706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pple-style-span">
    <w:name w:val="apple-style-span"/>
    <w:basedOn w:val="a0"/>
    <w:rsid w:val="005A7066"/>
    <w:rPr>
      <w:rFonts w:ascii="Times New Roman" w:hAnsi="Times New Roman" w:cs="Times New Roman" w:hint="default"/>
    </w:rPr>
  </w:style>
  <w:style w:type="character" w:customStyle="1" w:styleId="af2">
    <w:name w:val="Знак Знак Знак"/>
    <w:basedOn w:val="a0"/>
    <w:rsid w:val="005A7066"/>
    <w:rPr>
      <w:sz w:val="24"/>
      <w:szCs w:val="24"/>
      <w:lang w:val="ru-RU" w:eastAsia="ru-RU" w:bidi="ar-SA"/>
    </w:rPr>
  </w:style>
  <w:style w:type="table" w:styleId="af3">
    <w:name w:val="Table Grid"/>
    <w:basedOn w:val="a1"/>
    <w:uiPriority w:val="59"/>
    <w:rsid w:val="005A70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4">
    <w:name w:val="Emphasis"/>
    <w:basedOn w:val="a0"/>
    <w:uiPriority w:val="20"/>
    <w:qFormat/>
    <w:rsid w:val="00D76F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seurt</cp:lastModifiedBy>
  <cp:revision>9</cp:revision>
  <cp:lastPrinted>2016-07-12T09:02:00Z</cp:lastPrinted>
  <dcterms:created xsi:type="dcterms:W3CDTF">2016-07-19T08:17:00Z</dcterms:created>
  <dcterms:modified xsi:type="dcterms:W3CDTF">2018-01-25T12:11:00Z</dcterms:modified>
</cp:coreProperties>
</file>