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itmap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81837F" Type="http://schemas.openxmlformats.org/officeDocument/2006/relationships/officeDocument" Target="/word/document.xml" /><Relationship Id="coreR3881837F" Type="http://schemas.openxmlformats.org/package/2006/relationships/metadata/core-properties" Target="/docProps/core.xml" /><Relationship Id="customR388183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tbl>
      <w:tblPr>
        <w:bidiVisual w:val="0"/>
        <w:tblLayout w:type="fixed"/>
        <w:tblCellMar>
          <w:left w:w="0" w:type="dxa"/>
          <w:right w:w="0" w:type="dxa"/>
        </w:tblCellMar>
      </w:tblPr>
      <w:tblGrid/>
      <w:tr>
        <w:trPr>
          <w:trHeight w:hRule="atLeast" w:val="375"/>
        </w:trPr>
        <w:tc>
          <w:tcPr>
            <w:tcW w:w="15" w:type="dxa"/>
          </w:tcPr>
          <w:p>
            <w:pPr>
              <w:rPr>
                <w:rStyle w:val="C3"/>
              </w:rPr>
            </w:pPr>
          </w:p>
        </w:tc>
        <w:tc>
          <w:tcPr>
            <w:tcW w:w="10230" w:type="dxa"/>
            <w:gridSpan w:val="9"/>
            <w:tcBorders>
              <w:top w:val="single" w:sz="6" w:space="0" w:shadow="0" w:frame="0" w:color="000000"/>
              <w:left w:val="single" w:sz="6" w:space="0" w:shadow="0" w:frame="0" w:color="000000"/>
              <w:right w:val="single" w:sz="6" w:space="0" w:shadow="0" w:frame="0" w:color="000000"/>
            </w:tcBorders>
            <w:shd w:val="clear" w:color="auto" w:fill="auto"/>
            <w:vAlign w:val="top"/>
          </w:tcPr>
          <w:p>
            <w:pPr>
              <w:pStyle w:val="P1"/>
              <w:rPr>
                <w:rStyle w:val="C4"/>
                <w:rtl w:val="0"/>
              </w:rPr>
            </w:pPr>
          </w:p>
        </w:tc>
      </w:tr>
      <w:tr>
        <w:trPr>
          <w:trHeight w:hRule="atLeast" w:val="135"/>
        </w:trPr>
        <w:tc>
          <w:tcPr>
            <w:tcW w:w="15" w:type="dxa"/>
          </w:tcPr>
          <w:p>
            <w:pPr>
              <w:rPr>
                <w:rStyle w:val="C3"/>
              </w:rPr>
            </w:pPr>
          </w:p>
        </w:tc>
        <w:tc>
          <w:tcPr>
            <w:tcW w:w="15" w:type="dxa"/>
            <w:vMerge w:val="restart"/>
            <w:shd w:val="clear" w:color="auto" w:fill="auto"/>
            <w:vAlign w:val="center"/>
          </w:tcPr>
          <w:p>
            <w:pPr>
              <w:pStyle w:val="P2"/>
              <w:rPr>
                <w:rStyle w:val="C3"/>
                <w:rtl w:val="0"/>
              </w:rPr>
            </w:pPr>
            <w:r>
              <w:drawing>
                <wp:inline xmlns:wp="http://schemas.openxmlformats.org/drawingml/2006/wordprocessingDrawing">
                  <wp:extent cx="9525" cy="9105900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xmlns:r="http://schemas.openxmlformats.org/officeDocument/2006/relationships" r:embed="Relimage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105900"/>
                          </a:xfrm>
                          <a:prstGeom prst="rect"/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0" w:type="dxa"/>
            <w:gridSpan w:val="7"/>
          </w:tcPr>
          <w:p>
            <w:pPr>
              <w:rPr>
                <w:rStyle w:val="C3"/>
              </w:rPr>
            </w:pPr>
          </w:p>
        </w:tc>
        <w:tc>
          <w:tcPr>
            <w:tcW w:w="15" w:type="dxa"/>
            <w:vMerge w:val="restart"/>
            <w:shd w:val="clear" w:color="auto" w:fill="auto"/>
            <w:vAlign w:val="center"/>
          </w:tcPr>
          <w:p>
            <w:pPr>
              <w:pStyle w:val="P2"/>
              <w:rPr>
                <w:rStyle w:val="C3"/>
                <w:rtl w:val="0"/>
              </w:rPr>
            </w:pPr>
            <w:r>
              <w:drawing>
                <wp:inline xmlns:wp="http://schemas.openxmlformats.org/drawingml/2006/wordprocessingDrawing">
                  <wp:extent cx="9525" cy="9105900"/>
                  <wp:docPr id="2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xmlns:r="http://schemas.openxmlformats.org/officeDocument/2006/relationships" r:embed="Relimage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" cy="9105900"/>
                          </a:xfrm>
                          <a:prstGeom prst="rect"/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w="15" w:type="dxa"/>
          </w:tcPr>
          <w:p>
            <w:pPr>
              <w:rPr>
                <w:rStyle w:val="C3"/>
              </w:rPr>
            </w:pPr>
          </w:p>
        </w:tc>
        <w:tc>
          <w:tcPr>
            <w:tcW w:w="15" w:type="dxa"/>
            <w:vMerge w:val="continue"/>
            <w:shd w:val="clear" w:color="auto" w:fill="auto"/>
            <w:vAlign w:val="center"/>
          </w:tcPr>
          <w:p>
            <w:pPr>
              <w:rPr>
                <w:rStyle w:val="C3"/>
              </w:rPr>
            </w:pPr>
          </w:p>
        </w:tc>
        <w:tc>
          <w:tcPr>
            <w:tcW w:w="105" w:type="dxa"/>
            <w:gridSpan w:val="2"/>
          </w:tcPr>
          <w:p>
            <w:pPr>
              <w:rPr>
                <w:rStyle w:val="C3"/>
              </w:rPr>
            </w:pPr>
          </w:p>
        </w:tc>
        <w:tc>
          <w:tcPr>
            <w:tcW w:w="585" w:type="dxa"/>
            <w:shd w:val="clear" w:color="auto" w:fill="auto"/>
            <w:vAlign w:val="center"/>
          </w:tcPr>
          <w:p>
            <w:pPr>
              <w:pStyle w:val="P3"/>
              <w:rPr>
                <w:rStyle w:val="C3"/>
                <w:rtl w:val="0"/>
              </w:rPr>
            </w:pPr>
            <w:r>
              <w:drawing>
                <wp:inline xmlns:wp="http://schemas.openxmlformats.org/drawingml/2006/wordprocessingDrawing">
                  <wp:extent cx="371475" cy="1352550"/>
                  <wp:docPr id="3" name="Picture 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xmlns:r="http://schemas.openxmlformats.org/officeDocument/2006/relationships" r:embed="Relimage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1352550"/>
                          </a:xfrm>
                          <a:prstGeom prst="rect"/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" w:type="dxa"/>
          </w:tcPr>
          <w:p>
            <w:pPr>
              <w:rPr>
                <w:rStyle w:val="C3"/>
              </w:rPr>
            </w:pPr>
          </w:p>
        </w:tc>
        <w:tc>
          <w:tcPr>
            <w:tcW w:w="9300" w:type="dxa"/>
            <w:gridSpan w:val="2"/>
            <w:vMerge w:val="restart"/>
            <w:shd w:val="clear" w:color="auto" w:fill="auto"/>
            <w:vAlign w:val="center"/>
          </w:tcPr>
          <w:p>
            <w:pPr>
              <w:pStyle w:val="P3"/>
              <w:rPr>
                <w:rStyle w:val="C3"/>
                <w:rtl w:val="0"/>
              </w:rPr>
            </w:pPr>
            <w:r>
              <w:drawing>
                <wp:inline xmlns:wp="http://schemas.openxmlformats.org/drawingml/2006/wordprocessingDrawing">
                  <wp:extent cx="5905500" cy="8782050"/>
                  <wp:docPr id="4" name="Picture 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/>
                        </pic:nvPicPr>
                        <pic:blipFill>
                          <a:blip xmlns:r="http://schemas.openxmlformats.org/officeDocument/2006/relationships" r:embed="Relimage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0" cy="8782050"/>
                          </a:xfrm>
                          <a:prstGeom prst="rect"/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" w:type="dxa"/>
          </w:tcPr>
          <w:p>
            <w:pPr>
              <w:rPr>
                <w:rStyle w:val="C3"/>
              </w:rPr>
            </w:pPr>
          </w:p>
        </w:tc>
        <w:tc>
          <w:tcPr>
            <w:tcW w:w="15" w:type="dxa"/>
            <w:vMerge w:val="continue"/>
            <w:shd w:val="clear" w:color="auto" w:fill="auto"/>
            <w:vAlign w:val="center"/>
          </w:tcPr>
          <w:p>
            <w:pPr>
              <w:rPr>
                <w:rStyle w:val="C3"/>
              </w:rPr>
            </w:pPr>
          </w:p>
        </w:tc>
      </w:tr>
      <w:tr>
        <w:trPr>
          <w:trHeight w:hRule="atLeast" w:val="11700"/>
        </w:trPr>
        <w:tc>
          <w:tcPr>
            <w:tcW w:w="15" w:type="dxa"/>
          </w:tcPr>
          <w:p>
            <w:pPr>
              <w:rPr>
                <w:rStyle w:val="C3"/>
              </w:rPr>
            </w:pPr>
          </w:p>
        </w:tc>
        <w:tc>
          <w:tcPr>
            <w:tcW w:w="15" w:type="dxa"/>
            <w:vMerge w:val="continue"/>
            <w:shd w:val="clear" w:color="auto" w:fill="auto"/>
            <w:vAlign w:val="center"/>
          </w:tcPr>
          <w:p>
            <w:pPr>
              <w:rPr>
                <w:rStyle w:val="C3"/>
              </w:rPr>
            </w:pPr>
          </w:p>
        </w:tc>
        <w:tc>
          <w:tcPr>
            <w:tcW w:w="735" w:type="dxa"/>
            <w:gridSpan w:val="4"/>
          </w:tcPr>
          <w:p>
            <w:pPr>
              <w:rPr>
                <w:rStyle w:val="C3"/>
              </w:rPr>
            </w:pPr>
          </w:p>
        </w:tc>
        <w:tc>
          <w:tcPr>
            <w:tcW w:w="9300" w:type="dxa"/>
            <w:gridSpan w:val="2"/>
            <w:vMerge w:val="continue"/>
            <w:shd w:val="clear" w:color="auto" w:fill="auto"/>
            <w:vAlign w:val="center"/>
          </w:tcPr>
          <w:p>
            <w:pPr>
              <w:rPr>
                <w:rStyle w:val="C3"/>
              </w:rPr>
            </w:pPr>
          </w:p>
        </w:tc>
        <w:tc>
          <w:tcPr>
            <w:tcW w:w="165" w:type="dxa"/>
          </w:tcPr>
          <w:p>
            <w:pPr>
              <w:rPr>
                <w:rStyle w:val="C3"/>
              </w:rPr>
            </w:pPr>
          </w:p>
        </w:tc>
        <w:tc>
          <w:tcPr>
            <w:tcW w:w="15" w:type="dxa"/>
            <w:vMerge w:val="continue"/>
            <w:shd w:val="clear" w:color="auto" w:fill="auto"/>
            <w:vAlign w:val="center"/>
          </w:tcPr>
          <w:p>
            <w:pPr>
              <w:rPr>
                <w:rStyle w:val="C3"/>
              </w:rPr>
            </w:pPr>
          </w:p>
        </w:tc>
      </w:tr>
      <w:tr>
        <w:trPr>
          <w:trHeight w:hRule="exact" w:val="15"/>
        </w:trPr>
        <w:tc>
          <w:tcPr>
            <w:tcW w:w="15" w:type="dxa"/>
          </w:tcPr>
          <w:p>
            <w:pPr>
              <w:rPr>
                <w:rStyle w:val="C3"/>
              </w:rPr>
            </w:pPr>
          </w:p>
        </w:tc>
        <w:tc>
          <w:tcPr>
            <w:tcW w:w="15" w:type="dxa"/>
            <w:vMerge w:val="continue"/>
            <w:shd w:val="clear" w:color="auto" w:fill="auto"/>
            <w:vAlign w:val="center"/>
          </w:tcPr>
          <w:p>
            <w:pPr>
              <w:rPr>
                <w:rStyle w:val="C3"/>
              </w:rPr>
            </w:pPr>
          </w:p>
        </w:tc>
        <w:tc>
          <w:tcPr>
            <w:tcW w:w="10200" w:type="dxa"/>
            <w:gridSpan w:val="7"/>
          </w:tcPr>
          <w:p>
            <w:pPr>
              <w:rPr>
                <w:rStyle w:val="C3"/>
              </w:rPr>
            </w:pPr>
          </w:p>
        </w:tc>
        <w:tc>
          <w:tcPr>
            <w:tcW w:w="15" w:type="dxa"/>
            <w:vMerge w:val="continue"/>
            <w:shd w:val="clear" w:color="auto" w:fill="auto"/>
            <w:vAlign w:val="center"/>
          </w:tcPr>
          <w:p>
            <w:pPr>
              <w:rPr>
                <w:rStyle w:val="C3"/>
              </w:rPr>
            </w:pPr>
          </w:p>
        </w:tc>
      </w:tr>
      <w:tr>
        <w:trPr>
          <w:trHeight w:hRule="atLeast" w:val="330"/>
        </w:trPr>
        <w:tc>
          <w:tcPr>
            <w:tcW w:w="15" w:type="dxa"/>
          </w:tcPr>
          <w:p>
            <w:pPr>
              <w:rPr>
                <w:rStyle w:val="C3"/>
              </w:rPr>
            </w:pPr>
          </w:p>
        </w:tc>
        <w:tc>
          <w:tcPr>
            <w:tcW w:w="15" w:type="dxa"/>
            <w:vMerge w:val="continue"/>
            <w:shd w:val="clear" w:color="auto" w:fill="auto"/>
            <w:vAlign w:val="center"/>
          </w:tcPr>
          <w:p>
            <w:pPr>
              <w:rPr>
                <w:rStyle w:val="C3"/>
              </w:rPr>
            </w:pPr>
          </w:p>
        </w:tc>
        <w:tc>
          <w:tcPr>
            <w:tcW w:w="60" w:type="dxa"/>
          </w:tcPr>
          <w:p>
            <w:pPr>
              <w:rPr>
                <w:rStyle w:val="C3"/>
              </w:rPr>
            </w:pPr>
          </w:p>
        </w:tc>
        <w:tc>
          <w:tcPr>
            <w:tcW w:w="9945" w:type="dxa"/>
            <w:gridSpan w:val="4"/>
            <w:shd w:val="clear" w:color="auto" w:fill="auto"/>
            <w:vAlign w:val="top"/>
          </w:tcPr>
          <w:p>
            <w:pPr>
              <w:pStyle w:val="P4"/>
              <w:rPr>
                <w:rStyle w:val="C5"/>
                <w:rtl w:val="0"/>
              </w:rPr>
            </w:pPr>
            <w:r>
              <w:rPr>
                <w:rStyle w:val="C5"/>
                <w:rtl w:val="0"/>
              </w:rPr>
              <w:t>Масштаб 1:100 000</w:t>
            </w:r>
          </w:p>
        </w:tc>
        <w:tc>
          <w:tcPr>
            <w:tcW w:w="195" w:type="dxa"/>
            <w:gridSpan w:val="2"/>
          </w:tcPr>
          <w:p>
            <w:pPr>
              <w:rPr>
                <w:rStyle w:val="C3"/>
              </w:rPr>
            </w:pPr>
          </w:p>
        </w:tc>
        <w:tc>
          <w:tcPr>
            <w:tcW w:w="15" w:type="dxa"/>
            <w:vMerge w:val="continue"/>
            <w:shd w:val="clear" w:color="auto" w:fill="auto"/>
            <w:vAlign w:val="center"/>
          </w:tcPr>
          <w:p>
            <w:pPr>
              <w:rPr>
                <w:rStyle w:val="C3"/>
              </w:rPr>
            </w:pPr>
          </w:p>
        </w:tc>
      </w:tr>
      <w:tr>
        <w:trPr>
          <w:trHeight w:hRule="exact" w:val="15"/>
        </w:trPr>
        <w:tc>
          <w:tcPr>
            <w:tcW w:w="15" w:type="dxa"/>
          </w:tcPr>
          <w:p>
            <w:pPr>
              <w:rPr>
                <w:rStyle w:val="C3"/>
              </w:rPr>
            </w:pPr>
          </w:p>
        </w:tc>
        <w:tc>
          <w:tcPr>
            <w:tcW w:w="15" w:type="dxa"/>
            <w:vMerge w:val="continue"/>
            <w:shd w:val="clear" w:color="auto" w:fill="auto"/>
            <w:vAlign w:val="center"/>
          </w:tcPr>
          <w:p>
            <w:pPr>
              <w:rPr>
                <w:rStyle w:val="C3"/>
              </w:rPr>
            </w:pPr>
          </w:p>
        </w:tc>
        <w:tc>
          <w:tcPr>
            <w:tcW w:w="10200" w:type="dxa"/>
            <w:gridSpan w:val="7"/>
          </w:tcPr>
          <w:p>
            <w:pPr>
              <w:rPr>
                <w:rStyle w:val="C3"/>
              </w:rPr>
            </w:pPr>
          </w:p>
        </w:tc>
        <w:tc>
          <w:tcPr>
            <w:tcW w:w="15" w:type="dxa"/>
            <w:vMerge w:val="continue"/>
            <w:shd w:val="clear" w:color="auto" w:fill="auto"/>
            <w:vAlign w:val="center"/>
          </w:tcPr>
          <w:p>
            <w:pPr>
              <w:rPr>
                <w:rStyle w:val="C3"/>
              </w:rPr>
            </w:pPr>
          </w:p>
        </w:tc>
      </w:tr>
      <w:tr>
        <w:trPr>
          <w:trHeight w:hRule="exact" w:val="15"/>
        </w:trPr>
        <w:tc>
          <w:tcPr>
            <w:tcW w:w="15" w:type="dxa"/>
          </w:tcPr>
          <w:p>
            <w:pPr>
              <w:rPr>
                <w:rStyle w:val="C3"/>
              </w:rPr>
            </w:pPr>
          </w:p>
        </w:tc>
        <w:tc>
          <w:tcPr>
            <w:tcW w:w="15" w:type="dxa"/>
            <w:vMerge w:val="continue"/>
            <w:shd w:val="clear" w:color="auto" w:fill="auto"/>
            <w:vAlign w:val="center"/>
          </w:tcPr>
          <w:p>
            <w:pPr>
              <w:rPr>
                <w:rStyle w:val="C3"/>
              </w:rPr>
            </w:pPr>
          </w:p>
        </w:tc>
        <w:tc>
          <w:tcPr>
            <w:tcW w:w="10200" w:type="dxa"/>
            <w:gridSpan w:val="7"/>
            <w:shd w:val="clear" w:color="auto" w:fill="auto"/>
            <w:vAlign w:val="center"/>
          </w:tcPr>
          <w:p>
            <w:pPr>
              <w:pStyle w:val="P2"/>
              <w:rPr>
                <w:rStyle w:val="C3"/>
                <w:rtl w:val="0"/>
              </w:rPr>
            </w:pPr>
            <w:r>
              <w:drawing>
                <wp:inline xmlns:wp="http://schemas.openxmlformats.org/drawingml/2006/wordprocessingDrawing">
                  <wp:extent cx="6477000" cy="9525"/>
                  <wp:docPr id="5" name="Picture 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xmlns:r="http://schemas.openxmlformats.org/officeDocument/2006/relationships" r:embed="Relimage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0" cy="9525"/>
                          </a:xfrm>
                          <a:prstGeom prst="rect"/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" w:type="dxa"/>
            <w:vMerge w:val="continue"/>
            <w:shd w:val="clear" w:color="auto" w:fill="auto"/>
            <w:vAlign w:val="center"/>
          </w:tcPr>
          <w:p>
            <w:pPr>
              <w:rPr>
                <w:rStyle w:val="C3"/>
              </w:rPr>
            </w:pPr>
          </w:p>
        </w:tc>
      </w:tr>
    </w:tbl>
    <w:sectPr>
      <w:type w:val="nextPage"/>
      <w:pgSz w:w="11908" w:h="16833"/>
      <w:pgMar w:left="1133" w:right="510" w:top="566" w:bottom="850" w:header="0" w:footer="0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szCs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bidi w:val="0"/>
      <w:spacing w:before="0" w:after="0"/>
      <w:ind w:left="0" w:right="0"/>
      <w:jc w:val="center"/>
    </w:pPr>
  </w:style>
  <w:style w:type="paragraph" w:styleId="P2">
    <w:name w:val="ParagraphStyle1"/>
    <w:hidden/>
    <w:pPr>
      <w:bidi w:val="0"/>
      <w:jc w:val="center"/>
    </w:pPr>
  </w:style>
  <w:style w:type="paragraph" w:styleId="P3">
    <w:name w:val="ParagraphStyle2"/>
    <w:hidden/>
    <w:pPr>
      <w:bidi w:val="0"/>
      <w:jc w:val="center"/>
    </w:pPr>
  </w:style>
  <w:style w:type="paragraph" w:styleId="P4">
    <w:name w:val="ParagraphStyle3"/>
    <w:hidden/>
    <w:pPr>
      <w:bidi w:val="0"/>
      <w:spacing w:before="0" w:after="0"/>
      <w:ind w:left="141" w:right="28"/>
      <w:jc w:val="center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Times New Roman" w:hAnsi="Times New Roman" w:eastAsia="Times New Roman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5">
    <w:name w:val="CharacterStyle1"/>
    <w:hidden/>
    <w:rPr>
      <w:rFonts w:ascii="Times New Roman" w:hAnsi="Times New Roman" w:eastAsia="Times New Roman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image2" Type="http://schemas.openxmlformats.org/officeDocument/2006/relationships/image" Target="/media/image2.png" /><Relationship Id="Relimage3" Type="http://schemas.openxmlformats.org/officeDocument/2006/relationships/image" Target="/media/image3.bmp" /><Relationship Id="Relimage4" Type="http://schemas.openxmlformats.org/officeDocument/2006/relationships/image" Target="/media/image4.png" /><Relationship Id="Relimage5" Type="http://schemas.openxmlformats.org/officeDocument/2006/relationships/image" Target="/media/image5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18.1.11.0</vt:lpwstr>
  </property>
</Properties>
</file>