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3" w:rsidRPr="008B4E95" w:rsidRDefault="00C64173" w:rsidP="00C64173">
      <w:pPr>
        <w:jc w:val="center"/>
        <w:rPr>
          <w:rFonts w:ascii="Times New Roman" w:hAnsi="Times New Roman" w:cs="Times New Roman"/>
        </w:rPr>
      </w:pPr>
      <w:r w:rsidRPr="008B4E95">
        <w:rPr>
          <w:rFonts w:ascii="Times New Roman" w:hAnsi="Times New Roman" w:cs="Times New Roman"/>
        </w:rPr>
        <w:t>ТЕРРИТОРИАЛЬНАЯ АДМИНИСТРАТИВНАЯ КОМИССИЯ</w:t>
      </w:r>
    </w:p>
    <w:p w:rsidR="00C64173" w:rsidRPr="008B4E95" w:rsidRDefault="00C64173" w:rsidP="00C64173">
      <w:pPr>
        <w:jc w:val="center"/>
        <w:rPr>
          <w:rFonts w:ascii="Times New Roman" w:hAnsi="Times New Roman" w:cs="Times New Roman"/>
        </w:rPr>
      </w:pPr>
      <w:r w:rsidRPr="008B4E95">
        <w:rPr>
          <w:rFonts w:ascii="Times New Roman" w:hAnsi="Times New Roman" w:cs="Times New Roman"/>
        </w:rPr>
        <w:t>СВЕТЛОЯРСКОГО МУНИЦИПАЛЬНОГО РАЙОНА</w:t>
      </w:r>
    </w:p>
    <w:p w:rsidR="00C64173" w:rsidRPr="008B4E95" w:rsidRDefault="00C64173" w:rsidP="00C64173">
      <w:pPr>
        <w:jc w:val="center"/>
        <w:rPr>
          <w:rFonts w:ascii="Times New Roman" w:hAnsi="Times New Roman" w:cs="Times New Roman"/>
          <w:sz w:val="22"/>
          <w:szCs w:val="22"/>
        </w:rPr>
      </w:pPr>
      <w:r w:rsidRPr="008B4E95">
        <w:rPr>
          <w:rFonts w:ascii="Times New Roman" w:hAnsi="Times New Roman" w:cs="Times New Roman"/>
        </w:rPr>
        <w:t xml:space="preserve">  </w:t>
      </w:r>
      <w:r w:rsidRPr="008B4E95">
        <w:rPr>
          <w:rFonts w:ascii="Times New Roman" w:hAnsi="Times New Roman" w:cs="Times New Roman"/>
          <w:u w:val="single"/>
        </w:rPr>
        <w:t>________________</w:t>
      </w:r>
      <w:r w:rsidRPr="008B4E95">
        <w:rPr>
          <w:rFonts w:ascii="Times New Roman" w:hAnsi="Times New Roman" w:cs="Times New Roman"/>
        </w:rPr>
        <w:t xml:space="preserve">ВОЛГОГРАДСКОЙ ОБЛАСТИ </w:t>
      </w:r>
      <w:r w:rsidRPr="008B4E95">
        <w:rPr>
          <w:rFonts w:ascii="Times New Roman" w:hAnsi="Times New Roman" w:cs="Times New Roman"/>
          <w:u w:val="single"/>
        </w:rPr>
        <w:t>_________________________</w:t>
      </w:r>
    </w:p>
    <w:p w:rsidR="00C64173" w:rsidRPr="008B4E95" w:rsidRDefault="00C64173" w:rsidP="00C6417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4173" w:rsidRDefault="00C64173" w:rsidP="00C64173">
      <w:pPr>
        <w:jc w:val="center"/>
        <w:rPr>
          <w:rFonts w:ascii="Arial" w:hAnsi="Arial" w:cs="Arial"/>
          <w:b/>
          <w:sz w:val="22"/>
          <w:szCs w:val="22"/>
        </w:rPr>
      </w:pPr>
    </w:p>
    <w:p w:rsidR="00C64173" w:rsidRDefault="00C64173" w:rsidP="00C64173">
      <w:pPr>
        <w:jc w:val="center"/>
        <w:rPr>
          <w:rFonts w:ascii="Arial" w:hAnsi="Arial" w:cs="Arial"/>
          <w:b/>
          <w:sz w:val="22"/>
          <w:szCs w:val="22"/>
        </w:rPr>
      </w:pPr>
    </w:p>
    <w:p w:rsidR="00C64173" w:rsidRPr="008B4E95" w:rsidRDefault="00C64173" w:rsidP="00C6417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B4E95">
        <w:rPr>
          <w:rFonts w:ascii="Arial" w:hAnsi="Arial" w:cs="Arial"/>
          <w:b/>
          <w:sz w:val="22"/>
          <w:szCs w:val="22"/>
        </w:rPr>
        <w:t>Р</w:t>
      </w:r>
      <w:proofErr w:type="gramEnd"/>
      <w:r w:rsidRPr="008B4E95">
        <w:rPr>
          <w:rFonts w:ascii="Arial" w:hAnsi="Arial" w:cs="Arial"/>
          <w:b/>
          <w:sz w:val="22"/>
          <w:szCs w:val="22"/>
        </w:rPr>
        <w:t xml:space="preserve"> Е Ш Е Н И Е</w:t>
      </w:r>
    </w:p>
    <w:p w:rsidR="00C64173" w:rsidRPr="008B4E95" w:rsidRDefault="00C64173" w:rsidP="00C64173">
      <w:pPr>
        <w:jc w:val="center"/>
        <w:rPr>
          <w:rFonts w:ascii="Arial" w:hAnsi="Arial" w:cs="Arial"/>
          <w:sz w:val="22"/>
          <w:szCs w:val="22"/>
        </w:rPr>
      </w:pPr>
    </w:p>
    <w:p w:rsidR="00C64173" w:rsidRPr="008B4E95" w:rsidRDefault="00C64173" w:rsidP="00C64173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8B4E95">
        <w:rPr>
          <w:rFonts w:ascii="Arial" w:hAnsi="Arial" w:cs="Arial"/>
          <w:sz w:val="22"/>
          <w:szCs w:val="22"/>
        </w:rPr>
        <w:t xml:space="preserve">« </w:t>
      </w:r>
      <w:r w:rsidRPr="001413D2">
        <w:rPr>
          <w:rFonts w:ascii="Arial" w:hAnsi="Arial" w:cs="Arial"/>
          <w:sz w:val="22"/>
          <w:szCs w:val="22"/>
        </w:rPr>
        <w:t>7</w:t>
      </w:r>
      <w:r w:rsidRPr="008B4E95">
        <w:rPr>
          <w:rFonts w:ascii="Arial" w:hAnsi="Arial" w:cs="Arial"/>
          <w:sz w:val="22"/>
          <w:szCs w:val="22"/>
        </w:rPr>
        <w:t xml:space="preserve"> » </w:t>
      </w:r>
      <w:r>
        <w:rPr>
          <w:rFonts w:ascii="Arial" w:hAnsi="Arial" w:cs="Arial"/>
          <w:sz w:val="22"/>
          <w:szCs w:val="22"/>
        </w:rPr>
        <w:t>феврал</w:t>
      </w:r>
      <w:r w:rsidRPr="008B4E95">
        <w:rPr>
          <w:rFonts w:ascii="Arial" w:hAnsi="Arial" w:cs="Arial"/>
          <w:sz w:val="22"/>
          <w:szCs w:val="22"/>
        </w:rPr>
        <w:t>я 20</w:t>
      </w:r>
      <w:r>
        <w:rPr>
          <w:rFonts w:ascii="Arial" w:hAnsi="Arial" w:cs="Arial"/>
          <w:sz w:val="22"/>
          <w:szCs w:val="22"/>
        </w:rPr>
        <w:t>20</w:t>
      </w:r>
      <w:r w:rsidRPr="008B4E95">
        <w:rPr>
          <w:rFonts w:ascii="Arial" w:hAnsi="Arial" w:cs="Arial"/>
          <w:sz w:val="22"/>
          <w:szCs w:val="22"/>
        </w:rPr>
        <w:t xml:space="preserve">г.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8B4E95">
        <w:rPr>
          <w:rFonts w:ascii="Arial" w:hAnsi="Arial" w:cs="Arial"/>
          <w:sz w:val="22"/>
          <w:szCs w:val="22"/>
        </w:rPr>
        <w:t>р. п. Светлый Яр.</w:t>
      </w:r>
    </w:p>
    <w:p w:rsidR="00C64173" w:rsidRPr="008B4E95" w:rsidRDefault="00C64173" w:rsidP="00C64173">
      <w:pPr>
        <w:spacing w:line="228" w:lineRule="auto"/>
        <w:rPr>
          <w:rFonts w:ascii="Arial" w:hAnsi="Arial" w:cs="Arial"/>
          <w:sz w:val="22"/>
          <w:szCs w:val="22"/>
        </w:rPr>
      </w:pPr>
    </w:p>
    <w:p w:rsidR="00C64173" w:rsidRDefault="00C64173" w:rsidP="00C64173">
      <w:pPr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</w:p>
    <w:p w:rsidR="00C64173" w:rsidRPr="008B4E95" w:rsidRDefault="00C64173" w:rsidP="00C64173">
      <w:pPr>
        <w:spacing w:line="228" w:lineRule="auto"/>
        <w:jc w:val="center"/>
        <w:rPr>
          <w:rFonts w:ascii="Arial" w:hAnsi="Arial" w:cs="Arial"/>
          <w:b/>
          <w:sz w:val="22"/>
          <w:szCs w:val="22"/>
        </w:rPr>
      </w:pPr>
      <w:r w:rsidRPr="008B4E95">
        <w:rPr>
          <w:rFonts w:ascii="Arial" w:hAnsi="Arial" w:cs="Arial"/>
          <w:b/>
          <w:sz w:val="22"/>
          <w:szCs w:val="22"/>
        </w:rPr>
        <w:t>Об уполномоченных членах территориальной административной комиссии Светлоярского</w:t>
      </w:r>
    </w:p>
    <w:p w:rsidR="00C64173" w:rsidRPr="008B4E95" w:rsidRDefault="00C64173" w:rsidP="00C64173">
      <w:pPr>
        <w:spacing w:line="228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B4E95">
        <w:rPr>
          <w:rFonts w:ascii="Arial" w:hAnsi="Arial" w:cs="Arial"/>
          <w:b/>
          <w:sz w:val="22"/>
          <w:szCs w:val="22"/>
        </w:rPr>
        <w:t xml:space="preserve">муниципального района Волгоградской области по составлению протоколов </w:t>
      </w:r>
      <w:proofErr w:type="gramStart"/>
      <w:r w:rsidRPr="008B4E95">
        <w:rPr>
          <w:rFonts w:ascii="Arial" w:hAnsi="Arial" w:cs="Arial"/>
          <w:b/>
          <w:sz w:val="22"/>
          <w:szCs w:val="22"/>
        </w:rPr>
        <w:t>об</w:t>
      </w:r>
      <w:proofErr w:type="gramEnd"/>
    </w:p>
    <w:p w:rsidR="00C64173" w:rsidRPr="008B4E95" w:rsidRDefault="00C64173" w:rsidP="00C64173">
      <w:pPr>
        <w:spacing w:line="228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4E95">
        <w:rPr>
          <w:rFonts w:ascii="Arial" w:hAnsi="Arial" w:cs="Arial"/>
          <w:b/>
          <w:sz w:val="22"/>
          <w:szCs w:val="22"/>
        </w:rPr>
        <w:t xml:space="preserve">административных </w:t>
      </w:r>
      <w:proofErr w:type="gramStart"/>
      <w:r w:rsidRPr="008B4E95">
        <w:rPr>
          <w:rFonts w:ascii="Arial" w:hAnsi="Arial" w:cs="Arial"/>
          <w:b/>
          <w:sz w:val="22"/>
          <w:szCs w:val="22"/>
        </w:rPr>
        <w:t>правонарушениях</w:t>
      </w:r>
      <w:proofErr w:type="gramEnd"/>
    </w:p>
    <w:p w:rsidR="00C64173" w:rsidRPr="008B4E95" w:rsidRDefault="00C64173" w:rsidP="00C64173">
      <w:pPr>
        <w:spacing w:line="228" w:lineRule="auto"/>
        <w:rPr>
          <w:rFonts w:ascii="Arial" w:hAnsi="Arial" w:cs="Arial"/>
          <w:sz w:val="22"/>
          <w:szCs w:val="22"/>
          <w:u w:val="single"/>
        </w:rPr>
      </w:pP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</w:rPr>
        <w:t xml:space="preserve">            </w:t>
      </w:r>
      <w:proofErr w:type="gramStart"/>
      <w:r w:rsidRPr="00F47048">
        <w:rPr>
          <w:rFonts w:ascii="Arial" w:hAnsi="Arial" w:cs="Arial"/>
        </w:rPr>
        <w:t>В  соответствии  с  абзацем 2 пунктом 2 статьи 12 Закона Волгоградской области    от 02.12.2008г. № 1789-ОД «Об административных комиссиях», пунктом 12 части 5  статьи 28.3 Кодекса Российской федерации об   административных   правонарушениях, пунктом 4  части 2  статьи 22.1  Кодекса  Российской   Федерации об  административных  правонарушениях, Постановлением Волгоградской областной административной комиссии от 26.03.2009г. № 4-56/09-34 «О территориальной административной     комиссии Светлоярского муниципального района</w:t>
      </w:r>
      <w:proofErr w:type="gramEnd"/>
      <w:r w:rsidRPr="00F47048">
        <w:rPr>
          <w:rFonts w:ascii="Arial" w:hAnsi="Arial" w:cs="Arial"/>
        </w:rPr>
        <w:t xml:space="preserve"> Волгоградской области »</w:t>
      </w:r>
      <w:proofErr w:type="gramStart"/>
      <w:r w:rsidRPr="00F47048">
        <w:rPr>
          <w:rFonts w:ascii="Arial" w:hAnsi="Arial" w:cs="Arial"/>
        </w:rPr>
        <w:t xml:space="preserve"> ,</w:t>
      </w:r>
      <w:proofErr w:type="gramEnd"/>
    </w:p>
    <w:p w:rsidR="00C64173" w:rsidRPr="00F47048" w:rsidRDefault="00C64173" w:rsidP="00C64173">
      <w:pPr>
        <w:spacing w:line="228" w:lineRule="auto"/>
        <w:rPr>
          <w:rFonts w:ascii="Arial" w:hAnsi="Arial" w:cs="Arial"/>
        </w:rPr>
      </w:pPr>
    </w:p>
    <w:p w:rsidR="00C64173" w:rsidRPr="00F47048" w:rsidRDefault="00C64173" w:rsidP="00C64173">
      <w:pPr>
        <w:spacing w:line="228" w:lineRule="auto"/>
        <w:jc w:val="center"/>
        <w:rPr>
          <w:rFonts w:ascii="Arial" w:hAnsi="Arial" w:cs="Arial"/>
          <w:b/>
        </w:rPr>
      </w:pPr>
      <w:proofErr w:type="gramStart"/>
      <w:r w:rsidRPr="00F47048">
        <w:rPr>
          <w:rFonts w:ascii="Arial" w:hAnsi="Arial" w:cs="Arial"/>
          <w:b/>
        </w:rPr>
        <w:t>р</w:t>
      </w:r>
      <w:proofErr w:type="gramEnd"/>
      <w:r w:rsidRPr="00F47048">
        <w:rPr>
          <w:rFonts w:ascii="Arial" w:hAnsi="Arial" w:cs="Arial"/>
          <w:b/>
        </w:rPr>
        <w:t xml:space="preserve"> е ш и л а:</w:t>
      </w:r>
    </w:p>
    <w:p w:rsidR="00C64173" w:rsidRPr="00F47048" w:rsidRDefault="00C64173" w:rsidP="00C64173">
      <w:pPr>
        <w:spacing w:line="228" w:lineRule="auto"/>
        <w:ind w:right="141"/>
        <w:rPr>
          <w:rFonts w:ascii="Arial" w:hAnsi="Arial" w:cs="Arial"/>
        </w:rPr>
      </w:pP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</w:rPr>
        <w:t>1.  Наделить  полномочиями   по   составлению  протоколов  об  административных правонарушениях,  предусмотренных ст.2.9 Кодекса Волгоградской  области   об административной ответственности от  11.06.2008г.  № 1 693-ОД,  п.12 ч.5  ст.28.3 Кодекса   Российской    Федерации    об    административных   правонарушениях, следующих членов территориальной административной комиссии Светлоярского муниципального района Волгоградской области:</w:t>
      </w:r>
    </w:p>
    <w:p w:rsidR="00C64173" w:rsidRPr="00F47048" w:rsidRDefault="00C64173" w:rsidP="00C6417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47048">
        <w:rPr>
          <w:rFonts w:ascii="Arial" w:hAnsi="Arial" w:cs="Arial"/>
          <w:b/>
        </w:rPr>
        <w:t xml:space="preserve">        </w:t>
      </w:r>
    </w:p>
    <w:p w:rsidR="00C64173" w:rsidRPr="00F47048" w:rsidRDefault="00C64173" w:rsidP="00C641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F47048">
        <w:rPr>
          <w:rFonts w:ascii="Arial" w:hAnsi="Arial" w:cs="Arial"/>
          <w:b/>
        </w:rPr>
        <w:t xml:space="preserve">       </w:t>
      </w:r>
      <w:proofErr w:type="gramStart"/>
      <w:r w:rsidRPr="00F47048">
        <w:rPr>
          <w:rFonts w:ascii="Arial" w:hAnsi="Arial" w:cs="Arial"/>
          <w:b/>
        </w:rPr>
        <w:t>ЖАРОВУ Аллу Васильевну</w:t>
      </w:r>
      <w:r w:rsidRPr="00F47048">
        <w:rPr>
          <w:rFonts w:ascii="Arial" w:hAnsi="Arial" w:cs="Arial"/>
        </w:rPr>
        <w:t xml:space="preserve"> – начальника юридического отдела </w:t>
      </w:r>
      <w:r w:rsidRPr="00F47048">
        <w:rPr>
          <w:rFonts w:ascii="Arial" w:hAnsi="Arial" w:cs="Arial"/>
          <w:b/>
        </w:rPr>
        <w:t xml:space="preserve"> </w:t>
      </w:r>
      <w:r w:rsidRPr="00F47048">
        <w:rPr>
          <w:rFonts w:ascii="Arial" w:hAnsi="Arial" w:cs="Arial"/>
        </w:rPr>
        <w:t xml:space="preserve">администрации   Светлоярского   муниципального  района, председателя территориальной административной комиссии Светлоярского муниципального района  по  ст. 4.2, 4.3, 6.1, 6.4, 6.5, 7.5, </w:t>
      </w:r>
      <w:hyperlink r:id="rId6" w:history="1">
        <w:r w:rsidRPr="00F47048">
          <w:rPr>
            <w:rFonts w:ascii="Arial" w:eastAsiaTheme="minorHAnsi" w:hAnsi="Arial" w:cs="Arial"/>
            <w:lang w:eastAsia="en-US" w:bidi="ar-SA"/>
          </w:rPr>
          <w:t xml:space="preserve"> 8.1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7" w:history="1">
        <w:r w:rsidRPr="00F47048">
          <w:rPr>
            <w:rFonts w:ascii="Arial" w:eastAsiaTheme="minorHAnsi" w:hAnsi="Arial" w:cs="Arial"/>
            <w:lang w:eastAsia="en-US" w:bidi="ar-SA"/>
          </w:rPr>
          <w:t>8.6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8" w:history="1">
        <w:r w:rsidRPr="00F47048">
          <w:rPr>
            <w:rFonts w:ascii="Arial" w:eastAsiaTheme="minorHAnsi" w:hAnsi="Arial" w:cs="Arial"/>
            <w:lang w:eastAsia="en-US" w:bidi="ar-SA"/>
          </w:rPr>
          <w:t xml:space="preserve"> 8.7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(за исключением дел, рассматриваемых органом исполнительной власти Волгоградской области, уполномоченным в сфере охраны окружающей среды), </w:t>
      </w:r>
      <w:hyperlink r:id="rId9" w:history="1">
        <w:r w:rsidRPr="00F47048">
          <w:rPr>
            <w:rFonts w:ascii="Arial" w:eastAsiaTheme="minorHAnsi" w:hAnsi="Arial" w:cs="Arial"/>
            <w:lang w:eastAsia="en-US" w:bidi="ar-SA"/>
          </w:rPr>
          <w:t>ст. 8.8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10" w:history="1">
        <w:r w:rsidRPr="00F47048">
          <w:rPr>
            <w:rFonts w:ascii="Arial" w:eastAsiaTheme="minorHAnsi" w:hAnsi="Arial" w:cs="Arial"/>
            <w:lang w:eastAsia="en-US" w:bidi="ar-SA"/>
          </w:rPr>
          <w:t>8.13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11" w:history="1">
        <w:r w:rsidRPr="00F47048">
          <w:rPr>
            <w:rFonts w:ascii="Arial" w:eastAsiaTheme="minorHAnsi" w:hAnsi="Arial" w:cs="Arial"/>
            <w:lang w:eastAsia="en-US" w:bidi="ar-SA"/>
          </w:rPr>
          <w:t>8.15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12" w:history="1">
        <w:r w:rsidRPr="00F47048">
          <w:rPr>
            <w:rFonts w:ascii="Arial" w:eastAsiaTheme="minorHAnsi" w:hAnsi="Arial" w:cs="Arial"/>
            <w:lang w:eastAsia="en-US" w:bidi="ar-SA"/>
          </w:rPr>
          <w:t>8.15.1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r w:rsidRPr="00F47048">
        <w:rPr>
          <w:rFonts w:ascii="Arial" w:hAnsi="Arial" w:cs="Arial"/>
        </w:rPr>
        <w:t>9.1, 9.4, 13.2, 13.12 (в части ответственности граждан), 13.21 (в части ответственности</w:t>
      </w:r>
      <w:proofErr w:type="gramEnd"/>
      <w:r w:rsidRPr="00F47048">
        <w:rPr>
          <w:rFonts w:ascii="Arial" w:hAnsi="Arial" w:cs="Arial"/>
        </w:rPr>
        <w:t xml:space="preserve"> </w:t>
      </w:r>
      <w:proofErr w:type="gramStart"/>
      <w:r w:rsidRPr="00F47048">
        <w:rPr>
          <w:rFonts w:ascii="Arial" w:hAnsi="Arial" w:cs="Arial"/>
        </w:rPr>
        <w:t>граждан; должностных лиц, за исключением должностных лиц органов местного самоуправления; юридических лиц) 13.22, 14.9.2, 14.9.3 (по правонарушениям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14.10,14.14 Кодекса Волгоградской области об административной ответственности, по ст. 20.25 Кодекса Административных Правонарушений  РФ.</w:t>
      </w:r>
      <w:proofErr w:type="gramEnd"/>
    </w:p>
    <w:p w:rsidR="00C64173" w:rsidRPr="00F47048" w:rsidRDefault="00C64173" w:rsidP="00C641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 w:bidi="ar-SA"/>
        </w:rPr>
      </w:pPr>
      <w:r w:rsidRPr="00F47048">
        <w:rPr>
          <w:rFonts w:ascii="Arial" w:hAnsi="Arial" w:cs="Arial"/>
          <w:b/>
        </w:rPr>
        <w:t xml:space="preserve">        </w:t>
      </w:r>
      <w:proofErr w:type="gramStart"/>
      <w:r w:rsidRPr="00F47048">
        <w:rPr>
          <w:rFonts w:ascii="Arial" w:hAnsi="Arial" w:cs="Arial"/>
          <w:b/>
        </w:rPr>
        <w:t>ТРОИЛИНУ Любовь Владимировну</w:t>
      </w:r>
      <w:r w:rsidRPr="00F47048">
        <w:rPr>
          <w:rFonts w:ascii="Arial" w:hAnsi="Arial" w:cs="Arial"/>
        </w:rPr>
        <w:t xml:space="preserve"> – главного специалиста юридического отдела </w:t>
      </w:r>
      <w:r w:rsidRPr="00F47048">
        <w:rPr>
          <w:rFonts w:ascii="Arial" w:hAnsi="Arial" w:cs="Arial"/>
          <w:b/>
        </w:rPr>
        <w:t xml:space="preserve"> </w:t>
      </w:r>
      <w:r w:rsidRPr="00F47048">
        <w:rPr>
          <w:rFonts w:ascii="Arial" w:hAnsi="Arial" w:cs="Arial"/>
        </w:rPr>
        <w:t xml:space="preserve">администрации   Светлоярского   муниципального  района, заместителя председателя территориальной административной комиссии Светлоярского муниципального района  по  ст. 4.2, 4.3, 6.1, 6.4, 6.5, 7.5, </w:t>
      </w:r>
      <w:hyperlink r:id="rId13" w:history="1">
        <w:r w:rsidRPr="00F47048">
          <w:rPr>
            <w:rFonts w:ascii="Arial" w:eastAsiaTheme="minorHAnsi" w:hAnsi="Arial" w:cs="Arial"/>
            <w:lang w:eastAsia="en-US" w:bidi="ar-SA"/>
          </w:rPr>
          <w:t xml:space="preserve"> 8.1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14" w:history="1">
        <w:r w:rsidRPr="00F47048">
          <w:rPr>
            <w:rFonts w:ascii="Arial" w:eastAsiaTheme="minorHAnsi" w:hAnsi="Arial" w:cs="Arial"/>
            <w:lang w:eastAsia="en-US" w:bidi="ar-SA"/>
          </w:rPr>
          <w:t>8.6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15" w:history="1">
        <w:r w:rsidRPr="00F47048">
          <w:rPr>
            <w:rFonts w:ascii="Arial" w:eastAsiaTheme="minorHAnsi" w:hAnsi="Arial" w:cs="Arial"/>
            <w:lang w:eastAsia="en-US" w:bidi="ar-SA"/>
          </w:rPr>
          <w:t xml:space="preserve"> 8.7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(за </w:t>
      </w:r>
      <w:r w:rsidRPr="00F47048">
        <w:rPr>
          <w:rFonts w:ascii="Arial" w:eastAsiaTheme="minorHAnsi" w:hAnsi="Arial" w:cs="Arial"/>
          <w:lang w:eastAsia="en-US" w:bidi="ar-SA"/>
        </w:rPr>
        <w:lastRenderedPageBreak/>
        <w:t xml:space="preserve">исключением дел, рассматриваемых органом исполнительной власти Волгоградской области, уполномоченным в сфере охраны окружающей среды), </w:t>
      </w:r>
      <w:hyperlink r:id="rId16" w:history="1">
        <w:r w:rsidRPr="00F47048">
          <w:rPr>
            <w:rFonts w:ascii="Arial" w:eastAsiaTheme="minorHAnsi" w:hAnsi="Arial" w:cs="Arial"/>
            <w:lang w:eastAsia="en-US" w:bidi="ar-SA"/>
          </w:rPr>
          <w:t>ст. 8.8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17" w:history="1">
        <w:r w:rsidRPr="00F47048">
          <w:rPr>
            <w:rFonts w:ascii="Arial" w:eastAsiaTheme="minorHAnsi" w:hAnsi="Arial" w:cs="Arial"/>
            <w:lang w:eastAsia="en-US" w:bidi="ar-SA"/>
          </w:rPr>
          <w:t>8.13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18" w:history="1">
        <w:r w:rsidRPr="00F47048">
          <w:rPr>
            <w:rFonts w:ascii="Arial" w:eastAsiaTheme="minorHAnsi" w:hAnsi="Arial" w:cs="Arial"/>
            <w:lang w:eastAsia="en-US" w:bidi="ar-SA"/>
          </w:rPr>
          <w:t>8.15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19" w:history="1">
        <w:r w:rsidRPr="00F47048">
          <w:rPr>
            <w:rFonts w:ascii="Arial" w:eastAsiaTheme="minorHAnsi" w:hAnsi="Arial" w:cs="Arial"/>
            <w:lang w:eastAsia="en-US" w:bidi="ar-SA"/>
          </w:rPr>
          <w:t>8.15.1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r w:rsidRPr="00F47048">
        <w:rPr>
          <w:rFonts w:ascii="Arial" w:hAnsi="Arial" w:cs="Arial"/>
        </w:rPr>
        <w:t>9.1, 9.4, 13.2, 13.12 (в части ответственности граждан), 13.21 (в</w:t>
      </w:r>
      <w:proofErr w:type="gramEnd"/>
      <w:r w:rsidRPr="00F47048">
        <w:rPr>
          <w:rFonts w:ascii="Arial" w:hAnsi="Arial" w:cs="Arial"/>
        </w:rPr>
        <w:t xml:space="preserve"> </w:t>
      </w:r>
      <w:proofErr w:type="gramStart"/>
      <w:r w:rsidRPr="00F47048">
        <w:rPr>
          <w:rFonts w:ascii="Arial" w:hAnsi="Arial" w:cs="Arial"/>
        </w:rPr>
        <w:t>части ответственности граждан; должностных лиц, за исключением должностных лиц органов местного самоуправления; юридических лиц) 13.22, 14.9.2, 14.9.3 (по правонарушениям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14.10,14.14 Кодекса Волгоградской области об административной ответственности, по ст. 20.25 Кодекса Административных Правонарушений  РФ.</w:t>
      </w:r>
      <w:proofErr w:type="gramEnd"/>
    </w:p>
    <w:p w:rsidR="00C64173" w:rsidRPr="00F47048" w:rsidRDefault="00C64173" w:rsidP="00C64173">
      <w:pPr>
        <w:spacing w:line="228" w:lineRule="auto"/>
        <w:jc w:val="both"/>
        <w:rPr>
          <w:rFonts w:ascii="Arial" w:eastAsiaTheme="minorHAnsi" w:hAnsi="Arial" w:cs="Arial"/>
          <w:lang w:eastAsia="en-US" w:bidi="ar-SA"/>
        </w:rPr>
      </w:pPr>
      <w:r w:rsidRPr="00F47048">
        <w:rPr>
          <w:rFonts w:ascii="Arial" w:hAnsi="Arial" w:cs="Arial"/>
          <w:b/>
        </w:rPr>
        <w:t xml:space="preserve">         </w:t>
      </w:r>
      <w:proofErr w:type="gramStart"/>
      <w:r w:rsidRPr="00F47048">
        <w:rPr>
          <w:rFonts w:ascii="Arial" w:hAnsi="Arial" w:cs="Arial"/>
          <w:b/>
        </w:rPr>
        <w:t>НОВИКОВА Владимира Васильевича</w:t>
      </w:r>
      <w:r w:rsidRPr="00F47048">
        <w:rPr>
          <w:rFonts w:ascii="Arial" w:hAnsi="Arial" w:cs="Arial"/>
        </w:rPr>
        <w:t xml:space="preserve">  – главного специалиста юридического отдела администрации   Светлоярского   муниципального  района, ответственного секретаря территориальной административной комиссии Светлоярского муниципального района  по  ст. </w:t>
      </w:r>
      <w:hyperlink r:id="rId20" w:history="1">
        <w:r w:rsidRPr="00F47048">
          <w:rPr>
            <w:rFonts w:ascii="Arial" w:eastAsiaTheme="minorHAnsi" w:hAnsi="Arial" w:cs="Arial"/>
            <w:lang w:eastAsia="en-US" w:bidi="ar-SA"/>
          </w:rPr>
          <w:t xml:space="preserve"> 4.2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1" w:history="1">
        <w:r w:rsidRPr="00F47048">
          <w:rPr>
            <w:rFonts w:ascii="Arial" w:eastAsiaTheme="minorHAnsi" w:hAnsi="Arial" w:cs="Arial"/>
            <w:lang w:eastAsia="en-US" w:bidi="ar-SA"/>
          </w:rPr>
          <w:t>4.3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2" w:history="1">
        <w:r w:rsidRPr="00F47048">
          <w:rPr>
            <w:rFonts w:ascii="Arial" w:eastAsiaTheme="minorHAnsi" w:hAnsi="Arial" w:cs="Arial"/>
            <w:lang w:eastAsia="en-US" w:bidi="ar-SA"/>
          </w:rPr>
          <w:t>5.6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23" w:history="1">
        <w:r w:rsidRPr="00F47048">
          <w:rPr>
            <w:rFonts w:ascii="Arial" w:eastAsiaTheme="minorHAnsi" w:hAnsi="Arial" w:cs="Arial"/>
            <w:lang w:eastAsia="en-US" w:bidi="ar-SA"/>
          </w:rPr>
          <w:t>5.10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4" w:history="1">
        <w:r w:rsidRPr="00F47048">
          <w:rPr>
            <w:rFonts w:ascii="Arial" w:eastAsiaTheme="minorHAnsi" w:hAnsi="Arial" w:cs="Arial"/>
            <w:lang w:eastAsia="en-US" w:bidi="ar-SA"/>
          </w:rPr>
          <w:t>6.1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5" w:history="1">
        <w:r w:rsidRPr="00F47048">
          <w:rPr>
            <w:rFonts w:ascii="Arial" w:eastAsiaTheme="minorHAnsi" w:hAnsi="Arial" w:cs="Arial"/>
            <w:lang w:eastAsia="en-US" w:bidi="ar-SA"/>
          </w:rPr>
          <w:t>6.4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6" w:history="1">
        <w:r w:rsidRPr="00F47048">
          <w:rPr>
            <w:rFonts w:ascii="Arial" w:eastAsiaTheme="minorHAnsi" w:hAnsi="Arial" w:cs="Arial"/>
            <w:lang w:eastAsia="en-US" w:bidi="ar-SA"/>
          </w:rPr>
          <w:t>6.5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7" w:history="1">
        <w:r w:rsidRPr="00F47048">
          <w:rPr>
            <w:rFonts w:ascii="Arial" w:eastAsiaTheme="minorHAnsi" w:hAnsi="Arial" w:cs="Arial"/>
            <w:lang w:eastAsia="en-US" w:bidi="ar-SA"/>
          </w:rPr>
          <w:t>7.1</w:t>
        </w:r>
        <w:proofErr w:type="gramEnd"/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28" w:history="1">
        <w:r w:rsidRPr="00F47048">
          <w:rPr>
            <w:rFonts w:ascii="Arial" w:eastAsiaTheme="minorHAnsi" w:hAnsi="Arial" w:cs="Arial"/>
            <w:lang w:eastAsia="en-US" w:bidi="ar-SA"/>
          </w:rPr>
          <w:t>7.3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29" w:history="1">
        <w:r w:rsidRPr="00F47048">
          <w:rPr>
            <w:rFonts w:ascii="Arial" w:eastAsiaTheme="minorHAnsi" w:hAnsi="Arial" w:cs="Arial"/>
            <w:lang w:eastAsia="en-US" w:bidi="ar-SA"/>
          </w:rPr>
          <w:t>7.4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(в части ответственности граждан; должностных лиц, за исключением должностных лиц органов местного самоуправления; юридических лиц), </w:t>
      </w:r>
      <w:hyperlink r:id="rId30" w:history="1">
        <w:r w:rsidRPr="00F47048">
          <w:rPr>
            <w:rFonts w:ascii="Arial" w:eastAsiaTheme="minorHAnsi" w:hAnsi="Arial" w:cs="Arial"/>
            <w:lang w:eastAsia="en-US" w:bidi="ar-SA"/>
          </w:rPr>
          <w:t>7.5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1" w:history="1">
        <w:r w:rsidRPr="00F47048">
          <w:rPr>
            <w:rFonts w:ascii="Arial" w:eastAsiaTheme="minorHAnsi" w:hAnsi="Arial" w:cs="Arial"/>
            <w:lang w:eastAsia="en-US" w:bidi="ar-SA"/>
          </w:rPr>
          <w:t>ст. 8.1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32" w:history="1">
        <w:r w:rsidRPr="00F47048">
          <w:rPr>
            <w:rFonts w:ascii="Arial" w:eastAsiaTheme="minorHAnsi" w:hAnsi="Arial" w:cs="Arial"/>
            <w:lang w:eastAsia="en-US" w:bidi="ar-SA"/>
          </w:rPr>
          <w:t>8.6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3" w:history="1">
        <w:r w:rsidRPr="00F47048">
          <w:rPr>
            <w:rFonts w:ascii="Arial" w:eastAsiaTheme="minorHAnsi" w:hAnsi="Arial" w:cs="Arial"/>
            <w:lang w:eastAsia="en-US" w:bidi="ar-SA"/>
          </w:rPr>
          <w:t>ст. 8.7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(за исключением дел, рассматриваемых органом исполнительной власти Волгоградской области, уполномоченным в сфере охраны окружающей среды), </w:t>
      </w:r>
      <w:hyperlink r:id="rId34" w:history="1">
        <w:r w:rsidRPr="00F47048">
          <w:rPr>
            <w:rFonts w:ascii="Arial" w:eastAsiaTheme="minorHAnsi" w:hAnsi="Arial" w:cs="Arial"/>
            <w:lang w:eastAsia="en-US" w:bidi="ar-SA"/>
          </w:rPr>
          <w:t>ст. 8.8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35" w:history="1">
        <w:r w:rsidRPr="00F47048">
          <w:rPr>
            <w:rFonts w:ascii="Arial" w:eastAsiaTheme="minorHAnsi" w:hAnsi="Arial" w:cs="Arial"/>
            <w:lang w:eastAsia="en-US" w:bidi="ar-SA"/>
          </w:rPr>
          <w:t>8.13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6" w:history="1">
        <w:r w:rsidRPr="00F47048">
          <w:rPr>
            <w:rFonts w:ascii="Arial" w:eastAsiaTheme="minorHAnsi" w:hAnsi="Arial" w:cs="Arial"/>
            <w:lang w:eastAsia="en-US" w:bidi="ar-SA"/>
          </w:rPr>
          <w:t>8.15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7" w:history="1">
        <w:r w:rsidRPr="00F47048">
          <w:rPr>
            <w:rFonts w:ascii="Arial" w:eastAsiaTheme="minorHAnsi" w:hAnsi="Arial" w:cs="Arial"/>
            <w:lang w:eastAsia="en-US" w:bidi="ar-SA"/>
          </w:rPr>
          <w:t>8.15.1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8" w:history="1">
        <w:r w:rsidRPr="00F47048">
          <w:rPr>
            <w:rFonts w:ascii="Arial" w:eastAsiaTheme="minorHAnsi" w:hAnsi="Arial" w:cs="Arial"/>
            <w:lang w:eastAsia="en-US" w:bidi="ar-SA"/>
          </w:rPr>
          <w:t>9.1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39" w:history="1">
        <w:r w:rsidRPr="00F47048">
          <w:rPr>
            <w:rFonts w:ascii="Arial" w:eastAsiaTheme="minorHAnsi" w:hAnsi="Arial" w:cs="Arial"/>
            <w:lang w:eastAsia="en-US" w:bidi="ar-SA"/>
          </w:rPr>
          <w:t>9.3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0" w:history="1">
        <w:r w:rsidRPr="00F47048">
          <w:rPr>
            <w:rFonts w:ascii="Arial" w:eastAsiaTheme="minorHAnsi" w:hAnsi="Arial" w:cs="Arial"/>
            <w:lang w:eastAsia="en-US" w:bidi="ar-SA"/>
          </w:rPr>
          <w:t>9.4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1" w:history="1">
        <w:r w:rsidRPr="00F47048">
          <w:rPr>
            <w:rFonts w:ascii="Arial" w:eastAsiaTheme="minorHAnsi" w:hAnsi="Arial" w:cs="Arial"/>
            <w:lang w:eastAsia="en-US" w:bidi="ar-SA"/>
          </w:rPr>
          <w:t>11.2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2" w:history="1">
        <w:r w:rsidRPr="00F47048">
          <w:rPr>
            <w:rFonts w:ascii="Arial" w:eastAsiaTheme="minorHAnsi" w:hAnsi="Arial" w:cs="Arial"/>
            <w:lang w:eastAsia="en-US" w:bidi="ar-SA"/>
          </w:rPr>
          <w:t>11.3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3" w:history="1">
        <w:r w:rsidRPr="00F47048">
          <w:rPr>
            <w:rFonts w:ascii="Arial" w:eastAsiaTheme="minorHAnsi" w:hAnsi="Arial" w:cs="Arial"/>
            <w:lang w:eastAsia="en-US" w:bidi="ar-SA"/>
          </w:rPr>
          <w:t>11.4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и </w:t>
      </w:r>
      <w:hyperlink r:id="rId44" w:history="1">
        <w:r w:rsidRPr="00F47048">
          <w:rPr>
            <w:rFonts w:ascii="Arial" w:eastAsiaTheme="minorHAnsi" w:hAnsi="Arial" w:cs="Arial"/>
            <w:lang w:eastAsia="en-US" w:bidi="ar-SA"/>
          </w:rPr>
          <w:t>11.6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(в части правонарушений, совершенных на маршрутах </w:t>
      </w:r>
      <w:proofErr w:type="spellStart"/>
      <w:r w:rsidRPr="00F47048">
        <w:rPr>
          <w:rFonts w:ascii="Arial" w:eastAsiaTheme="minorHAnsi" w:hAnsi="Arial" w:cs="Arial"/>
          <w:lang w:eastAsia="en-US" w:bidi="ar-SA"/>
        </w:rPr>
        <w:t>внутримуниципального</w:t>
      </w:r>
      <w:proofErr w:type="spellEnd"/>
      <w:r w:rsidRPr="00F47048">
        <w:rPr>
          <w:rFonts w:ascii="Arial" w:eastAsiaTheme="minorHAnsi" w:hAnsi="Arial" w:cs="Arial"/>
          <w:lang w:eastAsia="en-US" w:bidi="ar-SA"/>
        </w:rPr>
        <w:t xml:space="preserve"> сообщения), </w:t>
      </w:r>
      <w:hyperlink r:id="rId45" w:history="1">
        <w:r w:rsidRPr="00F47048">
          <w:rPr>
            <w:rFonts w:ascii="Arial" w:eastAsiaTheme="minorHAnsi" w:hAnsi="Arial" w:cs="Arial"/>
            <w:lang w:eastAsia="en-US" w:bidi="ar-SA"/>
          </w:rPr>
          <w:t>13.2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6" w:history="1">
        <w:r w:rsidRPr="00F47048">
          <w:rPr>
            <w:rFonts w:ascii="Arial" w:eastAsiaTheme="minorHAnsi" w:hAnsi="Arial" w:cs="Arial"/>
            <w:lang w:eastAsia="en-US" w:bidi="ar-SA"/>
          </w:rPr>
          <w:t>13.12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(в части ответственности граждан), </w:t>
      </w:r>
      <w:hyperlink r:id="rId47" w:history="1">
        <w:r w:rsidRPr="00F47048">
          <w:rPr>
            <w:rFonts w:ascii="Arial" w:eastAsiaTheme="minorHAnsi" w:hAnsi="Arial" w:cs="Arial"/>
            <w:lang w:eastAsia="en-US" w:bidi="ar-SA"/>
          </w:rPr>
          <w:t>13.21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(в части ответственности граждан; должностных лиц, за исключением должностных лиц органов местного самоуправления; юридических лиц), </w:t>
      </w:r>
      <w:hyperlink r:id="rId48" w:history="1">
        <w:r w:rsidRPr="00F47048">
          <w:rPr>
            <w:rFonts w:ascii="Arial" w:eastAsiaTheme="minorHAnsi" w:hAnsi="Arial" w:cs="Arial"/>
            <w:lang w:eastAsia="en-US" w:bidi="ar-SA"/>
          </w:rPr>
          <w:t>13.22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49" w:history="1">
        <w:r w:rsidRPr="00F47048">
          <w:rPr>
            <w:rFonts w:ascii="Arial" w:eastAsiaTheme="minorHAnsi" w:hAnsi="Arial" w:cs="Arial"/>
            <w:lang w:eastAsia="en-US" w:bidi="ar-SA"/>
          </w:rPr>
          <w:t>14.3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50" w:history="1">
        <w:r w:rsidRPr="00F47048">
          <w:rPr>
            <w:rFonts w:ascii="Arial" w:eastAsiaTheme="minorHAnsi" w:hAnsi="Arial" w:cs="Arial"/>
            <w:lang w:eastAsia="en-US" w:bidi="ar-SA"/>
          </w:rPr>
          <w:t>14.4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51" w:history="1">
        <w:r w:rsidRPr="00F47048">
          <w:rPr>
            <w:rFonts w:ascii="Arial" w:eastAsiaTheme="minorHAnsi" w:hAnsi="Arial" w:cs="Arial"/>
            <w:lang w:eastAsia="en-US" w:bidi="ar-SA"/>
          </w:rPr>
          <w:t>14.6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52" w:history="1">
        <w:r w:rsidRPr="00F47048">
          <w:rPr>
            <w:rFonts w:ascii="Arial" w:eastAsiaTheme="minorHAnsi" w:hAnsi="Arial" w:cs="Arial"/>
            <w:lang w:eastAsia="en-US" w:bidi="ar-SA"/>
          </w:rPr>
          <w:t>14.7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53" w:history="1">
        <w:r w:rsidRPr="00F47048">
          <w:rPr>
            <w:rFonts w:ascii="Arial" w:eastAsiaTheme="minorHAnsi" w:hAnsi="Arial" w:cs="Arial"/>
            <w:lang w:eastAsia="en-US" w:bidi="ar-SA"/>
          </w:rPr>
          <w:t>14.9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- </w:t>
      </w:r>
      <w:hyperlink r:id="rId54" w:history="1">
        <w:r w:rsidRPr="00F47048">
          <w:rPr>
            <w:rFonts w:ascii="Arial" w:eastAsiaTheme="minorHAnsi" w:hAnsi="Arial" w:cs="Arial"/>
            <w:lang w:eastAsia="en-US" w:bidi="ar-SA"/>
          </w:rPr>
          <w:t>14.9.2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, </w:t>
      </w:r>
      <w:hyperlink r:id="rId55" w:history="1">
        <w:r w:rsidRPr="00F47048">
          <w:rPr>
            <w:rFonts w:ascii="Arial" w:eastAsiaTheme="minorHAnsi" w:hAnsi="Arial" w:cs="Arial"/>
            <w:lang w:eastAsia="en-US" w:bidi="ar-SA"/>
          </w:rPr>
          <w:t>14.9.3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</w:t>
      </w:r>
      <w:hyperlink r:id="rId56" w:history="1">
        <w:r w:rsidRPr="00F47048">
          <w:rPr>
            <w:rFonts w:ascii="Arial" w:eastAsiaTheme="minorHAnsi" w:hAnsi="Arial" w:cs="Arial"/>
            <w:lang w:eastAsia="en-US" w:bidi="ar-SA"/>
          </w:rPr>
          <w:t>14.10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и </w:t>
      </w:r>
      <w:hyperlink r:id="rId57" w:history="1">
        <w:r w:rsidRPr="00F47048">
          <w:rPr>
            <w:rFonts w:ascii="Arial" w:eastAsiaTheme="minorHAnsi" w:hAnsi="Arial" w:cs="Arial"/>
            <w:lang w:eastAsia="en-US" w:bidi="ar-SA"/>
          </w:rPr>
          <w:t>14.14</w:t>
        </w:r>
      </w:hyperlink>
      <w:r w:rsidRPr="00F47048">
        <w:rPr>
          <w:rFonts w:ascii="Arial" w:eastAsiaTheme="minorHAnsi" w:hAnsi="Arial" w:cs="Arial"/>
          <w:lang w:eastAsia="en-US" w:bidi="ar-SA"/>
        </w:rPr>
        <w:t xml:space="preserve"> </w:t>
      </w:r>
      <w:r w:rsidRPr="00F47048">
        <w:rPr>
          <w:rFonts w:ascii="Arial" w:hAnsi="Arial" w:cs="Arial"/>
        </w:rPr>
        <w:t>Кодекса Волгоградской области об административной ответственности, по ст. 20.25 Кодекса Административных Правонарушений  РФ.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  <w:b/>
        </w:rPr>
        <w:t xml:space="preserve">         ЖУКОВА Виктора Ивановича</w:t>
      </w:r>
      <w:r w:rsidRPr="00F47048">
        <w:rPr>
          <w:rFonts w:ascii="Arial" w:hAnsi="Arial" w:cs="Arial"/>
        </w:rPr>
        <w:t xml:space="preserve"> - члена территориальной административной комиссии Светлоярского муниципального района по ст. 5.10, 7.1- 7.3,7.4, (в части ответственности граждан; должностных лиц, за исключением должностных лиц органов местного самоуправления; юридических лиц), 8.4 – 8.6, 8.8 - 8.13   Кодекса Волгоградской области об административной ответственности.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  <w:b/>
        </w:rPr>
        <w:t xml:space="preserve">         ЗАШЕЛОВСКОГО Александра Александровича</w:t>
      </w:r>
      <w:r w:rsidRPr="00F47048">
        <w:rPr>
          <w:rFonts w:ascii="Arial" w:hAnsi="Arial" w:cs="Arial"/>
        </w:rPr>
        <w:t xml:space="preserve"> – члена территориальной административной комиссии Светлоярского муниципального района по ст.  6.4, 6.5, 7.5, 8.7, 14.11-14.13,14.9.3(по правонарушениям, совершенным на территории Светлоярского муниципального образования, за исключением территорий природных парков в части ответственности граждан; должностных лиц</w:t>
      </w:r>
      <w:proofErr w:type="gramStart"/>
      <w:r w:rsidRPr="00F47048">
        <w:rPr>
          <w:rFonts w:ascii="Arial" w:hAnsi="Arial" w:cs="Arial"/>
        </w:rPr>
        <w:t xml:space="preserve"> ,</w:t>
      </w:r>
      <w:proofErr w:type="gramEnd"/>
      <w:r w:rsidRPr="00F47048">
        <w:rPr>
          <w:rFonts w:ascii="Arial" w:hAnsi="Arial" w:cs="Arial"/>
        </w:rPr>
        <w:t>за исключением должностных лиц органов местного самоуправления; юридических лиц), 14.10 Кодекса Волгоградской области об административной ответственности.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  <w:b/>
        </w:rPr>
        <w:t xml:space="preserve">         </w:t>
      </w:r>
      <w:proofErr w:type="gramStart"/>
      <w:r w:rsidRPr="00F47048">
        <w:rPr>
          <w:rFonts w:ascii="Arial" w:hAnsi="Arial" w:cs="Arial"/>
          <w:b/>
        </w:rPr>
        <w:t xml:space="preserve">КОВАЛЕВА Сергея Федоровича – </w:t>
      </w:r>
      <w:r w:rsidRPr="00F47048">
        <w:rPr>
          <w:rFonts w:ascii="Arial" w:hAnsi="Arial" w:cs="Arial"/>
        </w:rPr>
        <w:t>члена территориальной административной комиссии Светлоярского муниципального района по ст. ст. 4.2, 4.3, 6.1, 6.4, 6.5, 7.5, 8.3, 8.6, 8.7</w:t>
      </w:r>
      <w:r w:rsidRPr="00F47048">
        <w:rPr>
          <w:rFonts w:ascii="Arial" w:eastAsiaTheme="minorHAnsi" w:hAnsi="Arial" w:cs="Arial"/>
          <w:lang w:eastAsia="en-US" w:bidi="ar-SA"/>
        </w:rPr>
        <w:t>(за исключением дел, рассматриваемых органом исполнительной власти Волгоградской области, уполномоченным в сфере охраны окружающей среды)</w:t>
      </w:r>
      <w:r w:rsidRPr="00F47048">
        <w:rPr>
          <w:rFonts w:ascii="Arial" w:hAnsi="Arial" w:cs="Arial"/>
        </w:rPr>
        <w:t>, 13.2, 13.22, 14.3, 14.4, 14.6, 14.7, 14.9,14.9.3(по правонарушениям, совершенным на территории Светлоярского муниципального образования, за исключением территорий природных парков в части ответственности</w:t>
      </w:r>
      <w:proofErr w:type="gramEnd"/>
      <w:r w:rsidRPr="00F47048">
        <w:rPr>
          <w:rFonts w:ascii="Arial" w:hAnsi="Arial" w:cs="Arial"/>
        </w:rPr>
        <w:t xml:space="preserve"> граждан; должностных лиц</w:t>
      </w:r>
      <w:proofErr w:type="gramStart"/>
      <w:r w:rsidRPr="00F47048">
        <w:rPr>
          <w:rFonts w:ascii="Arial" w:hAnsi="Arial" w:cs="Arial"/>
        </w:rPr>
        <w:t xml:space="preserve"> ,</w:t>
      </w:r>
      <w:proofErr w:type="gramEnd"/>
      <w:r w:rsidRPr="00F47048">
        <w:rPr>
          <w:rFonts w:ascii="Arial" w:hAnsi="Arial" w:cs="Arial"/>
        </w:rPr>
        <w:t>за исключением должностных лиц органов местного самоуправления; юридических лиц), 14.14  Кодекса Волгоградской области об административной ответственности.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  <w:b/>
        </w:rPr>
        <w:lastRenderedPageBreak/>
        <w:t xml:space="preserve">          </w:t>
      </w:r>
      <w:proofErr w:type="gramStart"/>
      <w:r w:rsidRPr="00F47048">
        <w:rPr>
          <w:rFonts w:ascii="Arial" w:hAnsi="Arial" w:cs="Arial"/>
          <w:b/>
        </w:rPr>
        <w:t xml:space="preserve">ТУЛУПОВА Василия Васильевича – </w:t>
      </w:r>
      <w:r w:rsidRPr="00F47048">
        <w:rPr>
          <w:rFonts w:ascii="Arial" w:hAnsi="Arial" w:cs="Arial"/>
        </w:rPr>
        <w:t>члена территориальной административной комиссии Светлоярского муниципального района по ст. ст. 4.2, 4.3, 6.1, 6.4, 6.5, 7.5, 8.3, 8.6, 8.7</w:t>
      </w:r>
      <w:r w:rsidRPr="00F47048">
        <w:rPr>
          <w:rFonts w:ascii="Arial" w:eastAsiaTheme="minorHAnsi" w:hAnsi="Arial" w:cs="Arial"/>
          <w:lang w:eastAsia="en-US" w:bidi="ar-SA"/>
        </w:rPr>
        <w:t>(за исключением дел, рассматриваемых органом исполнительной власти Волгоградской области, уполномоченным в сфере охраны окружающей среды)</w:t>
      </w:r>
      <w:r w:rsidRPr="00F47048">
        <w:rPr>
          <w:rFonts w:ascii="Arial" w:hAnsi="Arial" w:cs="Arial"/>
        </w:rPr>
        <w:t>, 13.2, 13.22, 14.3, 14.4, 14.6, 14.7, 14.9,14.9.3(по правонарушениям, совершенным на территории Светлоярского муниципального образования, за исключением территорий природных парков в части ответственности</w:t>
      </w:r>
      <w:proofErr w:type="gramEnd"/>
      <w:r w:rsidRPr="00F47048">
        <w:rPr>
          <w:rFonts w:ascii="Arial" w:hAnsi="Arial" w:cs="Arial"/>
        </w:rPr>
        <w:t xml:space="preserve"> граждан; должностных лиц</w:t>
      </w:r>
      <w:proofErr w:type="gramStart"/>
      <w:r w:rsidRPr="00F47048">
        <w:rPr>
          <w:rFonts w:ascii="Arial" w:hAnsi="Arial" w:cs="Arial"/>
        </w:rPr>
        <w:t xml:space="preserve"> ,</w:t>
      </w:r>
      <w:proofErr w:type="gramEnd"/>
      <w:r w:rsidRPr="00F47048">
        <w:rPr>
          <w:rFonts w:ascii="Arial" w:hAnsi="Arial" w:cs="Arial"/>
        </w:rPr>
        <w:t>за исключением должностных лиц органов местного самоуправления; юридических лиц), 14.14  Кодекса Волгоградской области об административной ответственности.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  <w:b/>
        </w:rPr>
        <w:t xml:space="preserve">          </w:t>
      </w:r>
      <w:proofErr w:type="gramStart"/>
      <w:r w:rsidRPr="00F47048">
        <w:rPr>
          <w:rFonts w:ascii="Arial" w:hAnsi="Arial" w:cs="Arial"/>
          <w:b/>
        </w:rPr>
        <w:t xml:space="preserve">ДОБРОВОЛЬСКОГО Вячеслава Людвиговича – </w:t>
      </w:r>
      <w:r w:rsidRPr="00F47048">
        <w:rPr>
          <w:rFonts w:ascii="Arial" w:hAnsi="Arial" w:cs="Arial"/>
        </w:rPr>
        <w:t>члена территориальной административной комиссии Светлоярского муниципального района по ст. ст. 4.2, 4.3, 6.1, 6.4, 6.5, 7.5, 8.3, 8.6, 8.7</w:t>
      </w:r>
      <w:r w:rsidRPr="00F47048">
        <w:rPr>
          <w:rFonts w:ascii="Arial" w:eastAsiaTheme="minorHAnsi" w:hAnsi="Arial" w:cs="Arial"/>
          <w:lang w:eastAsia="en-US" w:bidi="ar-SA"/>
        </w:rPr>
        <w:t>(за исключением дел, рассматриваемых органом исполнительной власти Волгоградской области, уполномоченным в сфере охраны окружающей среды)</w:t>
      </w:r>
      <w:r w:rsidRPr="00F47048">
        <w:rPr>
          <w:rFonts w:ascii="Arial" w:hAnsi="Arial" w:cs="Arial"/>
        </w:rPr>
        <w:t>, 13.2, 13.22, 14.3, 14.4, 14.6, 14.7, 14.9,14.9.3(по правонарушениям, совершенным на территории Светлоярского муниципального образования, за исключением территорий природных парков в части ответственности</w:t>
      </w:r>
      <w:proofErr w:type="gramEnd"/>
      <w:r w:rsidRPr="00F47048">
        <w:rPr>
          <w:rFonts w:ascii="Arial" w:hAnsi="Arial" w:cs="Arial"/>
        </w:rPr>
        <w:t xml:space="preserve"> граждан; должностных лиц</w:t>
      </w:r>
      <w:proofErr w:type="gramStart"/>
      <w:r w:rsidRPr="00F47048">
        <w:rPr>
          <w:rFonts w:ascii="Arial" w:hAnsi="Arial" w:cs="Arial"/>
        </w:rPr>
        <w:t xml:space="preserve"> ,</w:t>
      </w:r>
      <w:proofErr w:type="gramEnd"/>
      <w:r w:rsidRPr="00F47048">
        <w:rPr>
          <w:rFonts w:ascii="Arial" w:hAnsi="Arial" w:cs="Arial"/>
        </w:rPr>
        <w:t>за исключением должностных лиц органов местного самоуправления; юридических лиц), 14.14  Кодекса Волгоградской области об административной ответственности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</w:rPr>
        <w:t xml:space="preserve">2. </w:t>
      </w:r>
      <w:r w:rsidRPr="00F47048">
        <w:rPr>
          <w:rFonts w:ascii="Arial" w:hAnsi="Arial" w:cs="Arial"/>
          <w:u w:val="single"/>
        </w:rPr>
        <w:t>Признать утратившим силу решение</w:t>
      </w:r>
      <w:r w:rsidRPr="00F47048">
        <w:rPr>
          <w:rFonts w:ascii="Arial" w:hAnsi="Arial" w:cs="Arial"/>
        </w:rPr>
        <w:t xml:space="preserve"> территориальной административной комиссии Светлоярского муниципального района Волгоградской области об уполномоченных членах территориальной административной комиссии Светлоярского муниципального района Волгоградской области  по составлению протоколов об административных правонарушениях от 13 декабря 2019 года.</w:t>
      </w: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</w:p>
    <w:p w:rsidR="00C64173" w:rsidRPr="00F47048" w:rsidRDefault="00C64173" w:rsidP="00C64173">
      <w:pPr>
        <w:spacing w:line="228" w:lineRule="auto"/>
        <w:jc w:val="both"/>
        <w:rPr>
          <w:rFonts w:ascii="Arial" w:hAnsi="Arial" w:cs="Arial"/>
        </w:rPr>
      </w:pPr>
      <w:r w:rsidRPr="00F47048">
        <w:rPr>
          <w:rFonts w:ascii="Arial" w:hAnsi="Arial" w:cs="Arial"/>
        </w:rPr>
        <w:t>3.  Настоящее  решение  вступает  в  законную  силу  по  истечении 10 дней с момента  опубликования  в  районной  газете   Светлоярского     муниципального района   Волгоградской области   «Восход»,   а  так  же  на   официальном  сайте администрации муниципального района</w:t>
      </w:r>
    </w:p>
    <w:p w:rsidR="00C64173" w:rsidRPr="00F47048" w:rsidRDefault="00C64173" w:rsidP="00C64173">
      <w:pPr>
        <w:spacing w:line="228" w:lineRule="auto"/>
        <w:ind w:left="360"/>
        <w:rPr>
          <w:rFonts w:ascii="Arial" w:hAnsi="Arial" w:cs="Arial"/>
        </w:rPr>
      </w:pPr>
    </w:p>
    <w:p w:rsidR="00C64173" w:rsidRPr="00F47048" w:rsidRDefault="00C64173" w:rsidP="00C64173">
      <w:pPr>
        <w:spacing w:line="228" w:lineRule="auto"/>
        <w:rPr>
          <w:rFonts w:ascii="Arial" w:hAnsi="Arial" w:cs="Arial"/>
        </w:rPr>
      </w:pPr>
    </w:p>
    <w:p w:rsidR="00574157" w:rsidRDefault="00C64173" w:rsidP="00C64173">
      <w:pPr>
        <w:spacing w:line="228" w:lineRule="auto"/>
        <w:rPr>
          <w:rFonts w:ascii="Arial" w:hAnsi="Arial" w:cs="Arial"/>
        </w:rPr>
      </w:pPr>
      <w:r w:rsidRPr="00F47048">
        <w:rPr>
          <w:rFonts w:ascii="Arial" w:hAnsi="Arial" w:cs="Arial"/>
        </w:rPr>
        <w:t xml:space="preserve">Председатель </w:t>
      </w:r>
    </w:p>
    <w:p w:rsidR="00C64173" w:rsidRPr="00F47048" w:rsidRDefault="00574157" w:rsidP="00574157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т</w:t>
      </w:r>
      <w:bookmarkStart w:id="0" w:name="_GoBack"/>
      <w:bookmarkEnd w:id="0"/>
      <w:r w:rsidR="00C64173" w:rsidRPr="00F47048">
        <w:rPr>
          <w:rFonts w:ascii="Arial" w:hAnsi="Arial" w:cs="Arial"/>
        </w:rPr>
        <w:t>ерриториальной</w:t>
      </w:r>
      <w:r>
        <w:rPr>
          <w:rFonts w:ascii="Arial" w:hAnsi="Arial" w:cs="Arial"/>
        </w:rPr>
        <w:t xml:space="preserve"> </w:t>
      </w:r>
      <w:r w:rsidR="00C64173" w:rsidRPr="00F47048">
        <w:rPr>
          <w:rFonts w:ascii="Arial" w:hAnsi="Arial" w:cs="Arial"/>
        </w:rPr>
        <w:t>административной комиссии</w:t>
      </w:r>
      <w:r w:rsidR="00C64173" w:rsidRPr="00F47048">
        <w:rPr>
          <w:rFonts w:ascii="Arial" w:hAnsi="Arial" w:cs="Arial"/>
        </w:rPr>
        <w:tab/>
      </w:r>
    </w:p>
    <w:p w:rsidR="00C64173" w:rsidRPr="00F47048" w:rsidRDefault="00C64173" w:rsidP="00C64173">
      <w:pPr>
        <w:spacing w:line="228" w:lineRule="auto"/>
        <w:rPr>
          <w:rFonts w:ascii="Arial" w:hAnsi="Arial" w:cs="Arial"/>
        </w:rPr>
      </w:pPr>
      <w:r w:rsidRPr="00F47048">
        <w:rPr>
          <w:rFonts w:ascii="Arial" w:hAnsi="Arial" w:cs="Arial"/>
        </w:rPr>
        <w:t>Светлоярского муниципального района                                             А.В. Жарова</w:t>
      </w:r>
    </w:p>
    <w:p w:rsidR="00C64173" w:rsidRPr="00C64173" w:rsidRDefault="00C64173" w:rsidP="00E62576">
      <w:pPr>
        <w:spacing w:line="228" w:lineRule="auto"/>
        <w:rPr>
          <w:rFonts w:ascii="Times New Roman" w:hAnsi="Times New Roman" w:cs="Times New Roman"/>
        </w:rPr>
      </w:pPr>
    </w:p>
    <w:sectPr w:rsidR="00C64173" w:rsidRPr="00C64173" w:rsidSect="004D09F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32B"/>
    <w:multiLevelType w:val="hybridMultilevel"/>
    <w:tmpl w:val="3342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4FE0"/>
    <w:multiLevelType w:val="hybridMultilevel"/>
    <w:tmpl w:val="9D9AC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6B6"/>
    <w:multiLevelType w:val="hybridMultilevel"/>
    <w:tmpl w:val="AD18E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D3869"/>
    <w:multiLevelType w:val="hybridMultilevel"/>
    <w:tmpl w:val="031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F47"/>
    <w:multiLevelType w:val="hybridMultilevel"/>
    <w:tmpl w:val="511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CC2"/>
    <w:multiLevelType w:val="hybridMultilevel"/>
    <w:tmpl w:val="A28E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96428"/>
    <w:multiLevelType w:val="hybridMultilevel"/>
    <w:tmpl w:val="2B222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F218F"/>
    <w:multiLevelType w:val="hybridMultilevel"/>
    <w:tmpl w:val="DEB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65316"/>
    <w:multiLevelType w:val="hybridMultilevel"/>
    <w:tmpl w:val="99FCD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946F5"/>
    <w:multiLevelType w:val="hybridMultilevel"/>
    <w:tmpl w:val="EC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FF"/>
    <w:rsid w:val="000B4DF7"/>
    <w:rsid w:val="000D3CBC"/>
    <w:rsid w:val="00160CC2"/>
    <w:rsid w:val="001623E4"/>
    <w:rsid w:val="001707B7"/>
    <w:rsid w:val="001A149A"/>
    <w:rsid w:val="001B3C24"/>
    <w:rsid w:val="00285E49"/>
    <w:rsid w:val="00293CBE"/>
    <w:rsid w:val="002A7445"/>
    <w:rsid w:val="002F506D"/>
    <w:rsid w:val="003202FA"/>
    <w:rsid w:val="0032207A"/>
    <w:rsid w:val="003341AC"/>
    <w:rsid w:val="00361563"/>
    <w:rsid w:val="00372932"/>
    <w:rsid w:val="003755AA"/>
    <w:rsid w:val="004101CB"/>
    <w:rsid w:val="00426E01"/>
    <w:rsid w:val="004307F3"/>
    <w:rsid w:val="00446C1F"/>
    <w:rsid w:val="004A27FC"/>
    <w:rsid w:val="004C1B59"/>
    <w:rsid w:val="004D09FB"/>
    <w:rsid w:val="004D400F"/>
    <w:rsid w:val="004F5057"/>
    <w:rsid w:val="004F7E22"/>
    <w:rsid w:val="0050127B"/>
    <w:rsid w:val="0056196A"/>
    <w:rsid w:val="005627DF"/>
    <w:rsid w:val="00566101"/>
    <w:rsid w:val="00574157"/>
    <w:rsid w:val="005917C7"/>
    <w:rsid w:val="005B31AF"/>
    <w:rsid w:val="005C555B"/>
    <w:rsid w:val="005E73E9"/>
    <w:rsid w:val="00652EFD"/>
    <w:rsid w:val="006B3C8D"/>
    <w:rsid w:val="007212B0"/>
    <w:rsid w:val="00734687"/>
    <w:rsid w:val="007643A5"/>
    <w:rsid w:val="00777C87"/>
    <w:rsid w:val="00796CDB"/>
    <w:rsid w:val="007E3A24"/>
    <w:rsid w:val="00812D0B"/>
    <w:rsid w:val="008F6A37"/>
    <w:rsid w:val="00907063"/>
    <w:rsid w:val="00931252"/>
    <w:rsid w:val="009459A1"/>
    <w:rsid w:val="009628BF"/>
    <w:rsid w:val="00963BDA"/>
    <w:rsid w:val="00976305"/>
    <w:rsid w:val="0099467E"/>
    <w:rsid w:val="009B0B50"/>
    <w:rsid w:val="00A2151B"/>
    <w:rsid w:val="00A44BA9"/>
    <w:rsid w:val="00A51068"/>
    <w:rsid w:val="00A57AD9"/>
    <w:rsid w:val="00AB2809"/>
    <w:rsid w:val="00AB5527"/>
    <w:rsid w:val="00AC00D5"/>
    <w:rsid w:val="00AD70B1"/>
    <w:rsid w:val="00B44843"/>
    <w:rsid w:val="00B4692F"/>
    <w:rsid w:val="00B60978"/>
    <w:rsid w:val="00B97ED4"/>
    <w:rsid w:val="00BB19DD"/>
    <w:rsid w:val="00BE772E"/>
    <w:rsid w:val="00C21FB9"/>
    <w:rsid w:val="00C64173"/>
    <w:rsid w:val="00C8398A"/>
    <w:rsid w:val="00D265F6"/>
    <w:rsid w:val="00D329FF"/>
    <w:rsid w:val="00D50B6C"/>
    <w:rsid w:val="00DB0C53"/>
    <w:rsid w:val="00DB0DB4"/>
    <w:rsid w:val="00E439E9"/>
    <w:rsid w:val="00E43A87"/>
    <w:rsid w:val="00E62576"/>
    <w:rsid w:val="00E700B8"/>
    <w:rsid w:val="00EA0FD2"/>
    <w:rsid w:val="00EF3594"/>
    <w:rsid w:val="00F0717E"/>
    <w:rsid w:val="00F42136"/>
    <w:rsid w:val="00F73383"/>
    <w:rsid w:val="00F928B1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D9"/>
    <w:rPr>
      <w:color w:val="000000"/>
    </w:rPr>
  </w:style>
  <w:style w:type="paragraph" w:styleId="a4">
    <w:name w:val="List Paragraph"/>
    <w:basedOn w:val="a"/>
    <w:uiPriority w:val="34"/>
    <w:qFormat/>
    <w:rsid w:val="00D32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B7907F819D3716A67658BC4611E1E2E84344BE561C2BA640793C34DAC3C73321FC0DCC19F04C2F443C115436779F6884427BC7CD413F0095D30A2Z1QFF" TargetMode="External"/><Relationship Id="rId18" Type="http://schemas.openxmlformats.org/officeDocument/2006/relationships/hyperlink" Target="consultantplus://offline/ref=C60B7907F819D3716A67658BC4611E1E2E84344BE561C2BA640793C34DAC3C73321FC0DCC19F04C2F443C218436779F6884427BC7CD413F0095D30A2Z1QFF" TargetMode="External"/><Relationship Id="rId26" Type="http://schemas.openxmlformats.org/officeDocument/2006/relationships/hyperlink" Target="consultantplus://offline/ref=187D5A3F404F1758E610B29B951B7AC109CA27CF001C81AA6B3A8649D9CE26D888B4FB3E28ABA069CF25D3D26F72E832ECC1C9D75A97D0DF873EA45Fj5FCF" TargetMode="External"/><Relationship Id="rId39" Type="http://schemas.openxmlformats.org/officeDocument/2006/relationships/hyperlink" Target="consultantplus://offline/ref=187D5A3F404F1758E610B29B951B7AC109CA27CF001C81AA6B3A8649D9CE26D888B4FB3E28ABA069CF24D1D16172E832ECC1C9D75A97D0DF873EA45Fj5FCF" TargetMode="External"/><Relationship Id="rId21" Type="http://schemas.openxmlformats.org/officeDocument/2006/relationships/hyperlink" Target="consultantplus://offline/ref=187D5A3F404F1758E610B29B951B7AC109CA27CF001C81AA6B3A8649D9CE26D888B4FB3E28ABA069CF24D2D56F72E832ECC1C9D75A97D0DF873EA45Fj5FCF" TargetMode="External"/><Relationship Id="rId34" Type="http://schemas.openxmlformats.org/officeDocument/2006/relationships/hyperlink" Target="consultantplus://offline/ref=187D5A3F404F1758E610B29B951B7AC109CA27CF001C81AA6B3A8649D9CE26D888B4FB3E28ABA069CF24D1D56072E832ECC1C9D75A97D0DF873EA45Fj5FCF" TargetMode="External"/><Relationship Id="rId42" Type="http://schemas.openxmlformats.org/officeDocument/2006/relationships/hyperlink" Target="consultantplus://offline/ref=187D5A3F404F1758E610B29B951B7AC109CA27CF001C81AA6B3A8649D9CE26D888B4FB3E28ABA069CF24D0D46172E832ECC1C9D75A97D0DF873EA45Fj5FCF" TargetMode="External"/><Relationship Id="rId47" Type="http://schemas.openxmlformats.org/officeDocument/2006/relationships/hyperlink" Target="consultantplus://offline/ref=187D5A3F404F1758E610B29B951B7AC109CA27CF001C81AA6B3A8649D9CE26D888B4FB3E28ABA069CF24D7D56B72E832ECC1C9D75A97D0DF873EA45Fj5FCF" TargetMode="External"/><Relationship Id="rId50" Type="http://schemas.openxmlformats.org/officeDocument/2006/relationships/hyperlink" Target="consultantplus://offline/ref=187D5A3F404F1758E610B29B951B7AC109CA27CF001C81AA6B3A8649D9CE26D888B4FB3E28ABA069CF24D7D16C72E832ECC1C9D75A97D0DF873EA45Fj5FCF" TargetMode="External"/><Relationship Id="rId55" Type="http://schemas.openxmlformats.org/officeDocument/2006/relationships/hyperlink" Target="consultantplus://offline/ref=187D5A3F404F1758E610B29B951B7AC109CA27CF001C81AA6B3A8649D9CE26D888B4FB3E28ABA069CF24DBD46A72E832ECC1C9D75A97D0DF873EA45Fj5FCF" TargetMode="External"/><Relationship Id="rId7" Type="http://schemas.openxmlformats.org/officeDocument/2006/relationships/hyperlink" Target="consultantplus://offline/ref=C60B7907F819D3716A67658BC4611E1E2E84344BE561C2BA640793C34DAC3C73321FC0DCC19F04C2F443C21D426779F6884427BC7CD413F0095D30A2Z1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0B7907F819D3716A67658BC4611E1E2E84344BE561C2BA640793C34DAC3C73321FC0DCC19F04C2F443C21D486779F6884427BC7CD413F0095D30A2Z1QFF" TargetMode="External"/><Relationship Id="rId29" Type="http://schemas.openxmlformats.org/officeDocument/2006/relationships/hyperlink" Target="consultantplus://offline/ref=187D5A3F404F1758E610B29B951B7AC109CA27CF001C81AA6B3A8649D9CE26D888B4FB3E28ABA069CF24D2DC6172E832ECC1C9D75A97D0DF873EA45Fj5FCF" TargetMode="External"/><Relationship Id="rId11" Type="http://schemas.openxmlformats.org/officeDocument/2006/relationships/hyperlink" Target="consultantplus://offline/ref=C60B7907F819D3716A67658BC4611E1E2E84344BE561C2BA640793C34DAC3C73321FC0DCC19F04C2F443C218436779F6884427BC7CD413F0095D30A2Z1QFF" TargetMode="External"/><Relationship Id="rId24" Type="http://schemas.openxmlformats.org/officeDocument/2006/relationships/hyperlink" Target="consultantplus://offline/ref=187D5A3F404F1758E610B29B951B7AC109CA27CF001C81AA6B3A8649D9CE26D888B4FB3E28ABA069CF24D2D36972E832ECC1C9D75A97D0DF873EA45Fj5FCF" TargetMode="External"/><Relationship Id="rId32" Type="http://schemas.openxmlformats.org/officeDocument/2006/relationships/hyperlink" Target="consultantplus://offline/ref=187D5A3F404F1758E610B29B951B7AC109CA27CF001C81AA6B3A8649D9CE26D888B4FB3E28ABA069CF24D1D56A72E832ECC1C9D75A97D0DF873EA45Fj5FCF" TargetMode="External"/><Relationship Id="rId37" Type="http://schemas.openxmlformats.org/officeDocument/2006/relationships/hyperlink" Target="consultantplus://offline/ref=187D5A3F404F1758E610B29B951B7AC109CA27CF001C81AA6B3A8649D9CE26D888B4FB3E28ABA069CF24D5D46C72E832ECC1C9D75A97D0DF873EA45Fj5FCF" TargetMode="External"/><Relationship Id="rId40" Type="http://schemas.openxmlformats.org/officeDocument/2006/relationships/hyperlink" Target="consultantplus://offline/ref=187D5A3F404F1758E610B29B951B7AC109CA27CF001C81AA6B3A8649D9CE26D888B4FB3E28ABA069CF24D1D26C72E832ECC1C9D75A97D0DF873EA45Fj5FCF" TargetMode="External"/><Relationship Id="rId45" Type="http://schemas.openxmlformats.org/officeDocument/2006/relationships/hyperlink" Target="consultantplus://offline/ref=187D5A3F404F1758E610B29B951B7AC109CA27CF001C81AA6B3A8649D9CE26D888B4FB3E28ABA069CF24D0D06E72E832ECC1C9D75A97D0DF873EA45Fj5FCF" TargetMode="External"/><Relationship Id="rId53" Type="http://schemas.openxmlformats.org/officeDocument/2006/relationships/hyperlink" Target="consultantplus://offline/ref=187D5A3F404F1758E610B29B951B7AC109CA27CF001C81AA6B3A8649D9CE26D888B4FB3E28ABA069CF24D7D26172E832ECC1C9D75A97D0DF873EA45Fj5FC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C60B7907F819D3716A67658BC4611E1E2E84344BE561C2BA640793C34DAC3C73321FC0DCC19F04C2F443C61C446779F6884427BC7CD413F0095D30A2Z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B7907F819D3716A67658BC4611E1E2E84344BE561C2BA640793C34DAC3C73321FC0DCC19F04C2F443C21D486779F6884427BC7CD413F0095D30A2Z1QFF" TargetMode="External"/><Relationship Id="rId14" Type="http://schemas.openxmlformats.org/officeDocument/2006/relationships/hyperlink" Target="consultantplus://offline/ref=C60B7907F819D3716A67658BC4611E1E2E84344BE561C2BA640793C34DAC3C73321FC0DCC19F04C2F443C21D426779F6884427BC7CD413F0095D30A2Z1QFF" TargetMode="External"/><Relationship Id="rId22" Type="http://schemas.openxmlformats.org/officeDocument/2006/relationships/hyperlink" Target="consultantplus://offline/ref=187D5A3F404F1758E610B29B951B7AC109CA27CF001C81AA6B3A8649D9CE26D888B4FB3E28ABA069CF24D2D06E72E832ECC1C9D75A97D0DF873EA45Fj5FCF" TargetMode="External"/><Relationship Id="rId27" Type="http://schemas.openxmlformats.org/officeDocument/2006/relationships/hyperlink" Target="consultantplus://offline/ref=187D5A3F404F1758E610B29B951B7AC109CA27CF001C81AA6B3A8649D9CE26D888B4FB3E28ABA069CF24D2DC6872E832ECC1C9D75A97D0DF873EA45Fj5FCF" TargetMode="External"/><Relationship Id="rId30" Type="http://schemas.openxmlformats.org/officeDocument/2006/relationships/hyperlink" Target="consultantplus://offline/ref=187D5A3F404F1758E610B29B951B7AC109CA27CF001C81AA6B3A8649D9CE26D888B4FB3E28ABA069CF25D2D56D72E832ECC1C9D75A97D0DF873EA45Fj5FCF" TargetMode="External"/><Relationship Id="rId35" Type="http://schemas.openxmlformats.org/officeDocument/2006/relationships/hyperlink" Target="consultantplus://offline/ref=187D5A3F404F1758E610B29B951B7AC109CA27CF001C81AA6B3A8649D9CE26D888B4FB3E28ABA069CF24D1D76F72E832ECC1C9D75A97D0DF873EA45Fj5FCF" TargetMode="External"/><Relationship Id="rId43" Type="http://schemas.openxmlformats.org/officeDocument/2006/relationships/hyperlink" Target="consultantplus://offline/ref=187D5A3F404F1758E610B29B951B7AC109CA27CF001C81AA6B3A8649D9CE26D888B4FB3E28ABA069CF24D0D56172E832ECC1C9D75A97D0DF873EA45Fj5FCF" TargetMode="External"/><Relationship Id="rId48" Type="http://schemas.openxmlformats.org/officeDocument/2006/relationships/hyperlink" Target="consultantplus://offline/ref=187D5A3F404F1758E610B29B951B7AC109CA27CF001C81AA6B3A8649D9CE26D888B4FB3E28ABA069CF24D7D56E72E832ECC1C9D75A97D0DF873EA45Fj5FCF" TargetMode="External"/><Relationship Id="rId56" Type="http://schemas.openxmlformats.org/officeDocument/2006/relationships/hyperlink" Target="consultantplus://offline/ref=187D5A3F404F1758E610B29B951B7AC109CA27CF001C81AA6B3A8649D9CE26D888B4FB3E28ABA069CF24D4D56F72E832ECC1C9D75A97D0DF873EA45Fj5FCF" TargetMode="External"/><Relationship Id="rId8" Type="http://schemas.openxmlformats.org/officeDocument/2006/relationships/hyperlink" Target="consultantplus://offline/ref=C60B7907F819D3716A67658BC4611E1E2E84344BE561C2BA640793C34DAC3C73321FC0DCC19F04C2F443C21D456779F6884427BC7CD413F0095D30A2Z1QFF" TargetMode="External"/><Relationship Id="rId51" Type="http://schemas.openxmlformats.org/officeDocument/2006/relationships/hyperlink" Target="consultantplus://offline/ref=187D5A3F404F1758E610B29B951B7AC109CA27CF001C81AA6B3A8649D9CE26D888B4FB3E28ABA069CF24D7D26872E832ECC1C9D75A97D0DF873EA45Fj5FC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60B7907F819D3716A67658BC4611E1E2E84344BE561C2BA640793C34DAC3C73321FC0DCC19F04C2F443C61C446779F6884427BC7CD413F0095D30A2Z1QFF" TargetMode="External"/><Relationship Id="rId17" Type="http://schemas.openxmlformats.org/officeDocument/2006/relationships/hyperlink" Target="consultantplus://offline/ref=C60B7907F819D3716A67658BC4611E1E2E84344BE561C2BA640793C34DAC3C73321FC0DCC19F04C2F443C21F476779F6884427BC7CD413F0095D30A2Z1QFF" TargetMode="External"/><Relationship Id="rId25" Type="http://schemas.openxmlformats.org/officeDocument/2006/relationships/hyperlink" Target="consultantplus://offline/ref=187D5A3F404F1758E610B29B951B7AC109CA27CF001C81AA6B3A8649D9CE26D888B4FB3E28ABA069CF25D3D26A72E832ECC1C9D75A97D0DF873EA45Fj5FCF" TargetMode="External"/><Relationship Id="rId33" Type="http://schemas.openxmlformats.org/officeDocument/2006/relationships/hyperlink" Target="consultantplus://offline/ref=187D5A3F404F1758E610B29B951B7AC109CA27CF001C81AA6B3A8649D9CE26D888B4FB3E28ABA069CF24D1D56D72E832ECC1C9D75A97D0DF873EA45Fj5FCF" TargetMode="External"/><Relationship Id="rId38" Type="http://schemas.openxmlformats.org/officeDocument/2006/relationships/hyperlink" Target="consultantplus://offline/ref=187D5A3F404F1758E610B29B951B7AC109CA27CF001C81AA6B3A8649D9CE26D888B4FB3E28ABA069CF24D1D16B72E832ECC1C9D75A97D0DF873EA45Fj5FCF" TargetMode="External"/><Relationship Id="rId46" Type="http://schemas.openxmlformats.org/officeDocument/2006/relationships/hyperlink" Target="consultantplus://offline/ref=187D5A3F404F1758E610B29B951B7AC109CA27CF001C81AA6B3A8649D9CE26D888B4FB3E28ABA069CF24D0DC6C72E832ECC1C9D75A97D0DF873EA45Fj5FCF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187D5A3F404F1758E610B29B951B7AC109CA27CF001C81AA6B3A8649D9CE26D888B4FB3E28ABA069CF24D2D56C72E832ECC1C9D75A97D0DF873EA45Fj5FCF" TargetMode="External"/><Relationship Id="rId41" Type="http://schemas.openxmlformats.org/officeDocument/2006/relationships/hyperlink" Target="consultantplus://offline/ref=187D5A3F404F1758E610B29B951B7AC109CA27CF001C81AA6B3A8649D9CE26D888B4FB3E28ABA069CF24D0D46E72E832ECC1C9D75A97D0DF873EA45Fj5FCF" TargetMode="External"/><Relationship Id="rId54" Type="http://schemas.openxmlformats.org/officeDocument/2006/relationships/hyperlink" Target="consultantplus://offline/ref=187D5A3F404F1758E610B29B951B7AC109CA27CF001C81AA6B3A8649D9CE26D888B4FB3E28ABA069CF24D4DD6172E832ECC1C9D75A97D0DF873EA45Fj5F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0B7907F819D3716A67658BC4611E1E2E84344BE561C2BA640793C34DAC3C73321FC0DCC19F04C2F443C115436779F6884427BC7CD413F0095D30A2Z1QFF" TargetMode="External"/><Relationship Id="rId15" Type="http://schemas.openxmlformats.org/officeDocument/2006/relationships/hyperlink" Target="consultantplus://offline/ref=C60B7907F819D3716A67658BC4611E1E2E84344BE561C2BA640793C34DAC3C73321FC0DCC19F04C2F443C21D456779F6884427BC7CD413F0095D30A2Z1QFF" TargetMode="External"/><Relationship Id="rId23" Type="http://schemas.openxmlformats.org/officeDocument/2006/relationships/hyperlink" Target="consultantplus://offline/ref=187D5A3F404F1758E610B29B951B7AC109CA27CF001C81AA6B3A8649D9CE26D888B4FB3E28ABA069CF24D2D26C72E832ECC1C9D75A97D0DF873EA45Fj5FCF" TargetMode="External"/><Relationship Id="rId28" Type="http://schemas.openxmlformats.org/officeDocument/2006/relationships/hyperlink" Target="consultantplus://offline/ref=187D5A3F404F1758E610B29B951B7AC109CA27CF001C81AA6B3A8649D9CE26D888B4FB3E28ABA069CF24D2DC6E72E832ECC1C9D75A97D0DF873EA45Fj5FCF" TargetMode="External"/><Relationship Id="rId36" Type="http://schemas.openxmlformats.org/officeDocument/2006/relationships/hyperlink" Target="consultantplus://offline/ref=187D5A3F404F1758E610B29B951B7AC109CA27CF001C81AA6B3A8649D9CE26D888B4FB3E28ABA069CF24D1D06B72E832ECC1C9D75A97D0DF873EA45Fj5FCF" TargetMode="External"/><Relationship Id="rId49" Type="http://schemas.openxmlformats.org/officeDocument/2006/relationships/hyperlink" Target="consultantplus://offline/ref=187D5A3F404F1758E610B29B951B7AC109CA27CF001C81AA6B3A8649D9CE26D888B4FB3E28ABA069CF24D7D06D72E832ECC1C9D75A97D0DF873EA45Fj5FCF" TargetMode="External"/><Relationship Id="rId57" Type="http://schemas.openxmlformats.org/officeDocument/2006/relationships/hyperlink" Target="consultantplus://offline/ref=187D5A3F404F1758E610B29B951B7AC109CA27CF001C81AA6B3A8649D9CE26D888B4FB3E28ABA069CF24D5D56172E832ECC1C9D75A97D0DF873EA45Fj5FCF" TargetMode="External"/><Relationship Id="rId10" Type="http://schemas.openxmlformats.org/officeDocument/2006/relationships/hyperlink" Target="consultantplus://offline/ref=C60B7907F819D3716A67658BC4611E1E2E84344BE561C2BA640793C34DAC3C73321FC0DCC19F04C2F443C21F476779F6884427BC7CD413F0095D30A2Z1QFF" TargetMode="External"/><Relationship Id="rId31" Type="http://schemas.openxmlformats.org/officeDocument/2006/relationships/hyperlink" Target="consultantplus://offline/ref=187D5A3F404F1758E610B29B951B7AC109CA27CF001C81AA6B3A8649D9CE26D888B4FB3E28ABA069CF24D2DD6B72E832ECC1C9D75A97D0DF873EA45Fj5FCF" TargetMode="External"/><Relationship Id="rId44" Type="http://schemas.openxmlformats.org/officeDocument/2006/relationships/hyperlink" Target="consultantplus://offline/ref=187D5A3F404F1758E610B29B951B7AC109CA27CF001C81AA6B3A8649D9CE26D888B4FB3E28ABA069CF24D0D66F72E832ECC1C9D75A97D0DF873EA45Fj5FCF" TargetMode="External"/><Relationship Id="rId52" Type="http://schemas.openxmlformats.org/officeDocument/2006/relationships/hyperlink" Target="consultantplus://offline/ref=187D5A3F404F1758E610B29B951B7AC109CA27CF001C81AA6B3A8649D9CE26D888B4FB3E28ABA069CF24D7D26B72E832ECC1C9D75A97D0DF873EA45Fj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otdyurist3</dc:creator>
  <cp:lastModifiedBy>user</cp:lastModifiedBy>
  <cp:revision>53</cp:revision>
  <cp:lastPrinted>2017-03-02T06:04:00Z</cp:lastPrinted>
  <dcterms:created xsi:type="dcterms:W3CDTF">2016-02-26T12:25:00Z</dcterms:created>
  <dcterms:modified xsi:type="dcterms:W3CDTF">2020-03-03T07:46:00Z</dcterms:modified>
</cp:coreProperties>
</file>