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06108" w:rsidTr="00D36376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08" w:rsidRDefault="00E06108" w:rsidP="00D36376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E06108" w:rsidRDefault="00E06108" w:rsidP="00E06108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108" w:rsidRDefault="00E06108" w:rsidP="00E06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08" w:rsidRPr="00E06108" w:rsidRDefault="00E06108" w:rsidP="00E0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06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06108">
        <w:rPr>
          <w:rFonts w:ascii="Times New Roman" w:hAnsi="Times New Roman" w:cs="Times New Roman"/>
          <w:sz w:val="24"/>
          <w:szCs w:val="24"/>
        </w:rPr>
        <w:t xml:space="preserve">  2023 г.</w:t>
      </w:r>
      <w:r w:rsidRPr="00E06108">
        <w:rPr>
          <w:rFonts w:ascii="Times New Roman" w:hAnsi="Times New Roman" w:cs="Times New Roman"/>
          <w:sz w:val="24"/>
          <w:szCs w:val="24"/>
        </w:rPr>
        <w:tab/>
      </w:r>
      <w:r w:rsidRPr="00E061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6108">
        <w:rPr>
          <w:rFonts w:ascii="Times New Roman" w:hAnsi="Times New Roman" w:cs="Times New Roman"/>
          <w:sz w:val="24"/>
          <w:szCs w:val="24"/>
        </w:rPr>
        <w:tab/>
        <w:t xml:space="preserve">          №  </w:t>
      </w:r>
      <w:r>
        <w:rPr>
          <w:rFonts w:ascii="Times New Roman" w:hAnsi="Times New Roman" w:cs="Times New Roman"/>
          <w:sz w:val="24"/>
          <w:szCs w:val="24"/>
        </w:rPr>
        <w:t>36/173</w:t>
      </w:r>
    </w:p>
    <w:p w:rsidR="00771BE2" w:rsidRPr="00E06108" w:rsidRDefault="00771BE2" w:rsidP="0077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D6C2E" wp14:editId="4E3C002B">
                <wp:simplePos x="0" y="0"/>
                <wp:positionH relativeFrom="column">
                  <wp:posOffset>-110317</wp:posOffset>
                </wp:positionH>
                <wp:positionV relativeFrom="paragraph">
                  <wp:posOffset>156325</wp:posOffset>
                </wp:positionV>
                <wp:extent cx="3200400" cy="1891146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9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E06108" w:rsidRDefault="0074385F" w:rsidP="00E061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6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установлении размера</w:t>
                            </w:r>
                            <w:r w:rsidR="00305A73" w:rsidRPr="00E06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                </w:r>
                            <w:proofErr w:type="spellStart"/>
                            <w:r w:rsidR="008D657E" w:rsidRPr="00E06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8D657E" w:rsidRPr="00E06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EA083A" w:rsidRPr="00E06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EA083A" w:rsidRPr="00E06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7pt;margin-top:12.3pt;width:252pt;height:1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S+kA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" stroked="f">
                <v:textbox>
                  <w:txbxContent>
                    <w:p w:rsidR="00771BE2" w:rsidRPr="00E06108" w:rsidRDefault="0074385F" w:rsidP="00E061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06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установлении размера</w:t>
                      </w:r>
                      <w:r w:rsidR="00305A73" w:rsidRPr="00E06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          </w:r>
                      <w:proofErr w:type="spellStart"/>
                      <w:r w:rsidR="008D657E" w:rsidRPr="00E06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8D657E" w:rsidRPr="00E06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EA083A" w:rsidRPr="00E06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EA083A" w:rsidRPr="00E06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E06108" w:rsidRDefault="008058AD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E0610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E0610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E0610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83A" w:rsidRPr="00E06108" w:rsidRDefault="00754251" w:rsidP="008D6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Федеральным законом от 06</w:t>
      </w:r>
      <w:r w:rsidR="008A19C2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.10.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2003 </w:t>
      </w:r>
      <w:r w:rsid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№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131-ФЗ </w:t>
      </w:r>
      <w:r w:rsidR="009B0B0B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B0B0B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Жилищным кодексом Российской Федерации, приказом Министерства строительства и жилищно-коммунального хозяйства Российской Федерации от 27</w:t>
      </w:r>
      <w:r w:rsidR="008A19C2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.09.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2016 N 668/</w:t>
      </w:r>
      <w:proofErr w:type="spellStart"/>
      <w:proofErr w:type="gramStart"/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</w:t>
      </w:r>
      <w:proofErr w:type="spellEnd"/>
      <w:proofErr w:type="gramEnd"/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9B0B0B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9B0B0B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Порядком установления размера платы за пользование жилым помещением для нанимателей жилых помещений по договорам социального найма и </w:t>
      </w:r>
      <w:proofErr w:type="gramStart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договорам найма жилых помещений государственного или муниципального жилищного фонда </w:t>
      </w:r>
      <w:proofErr w:type="spellStart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области, утвержденным решением Думы </w:t>
      </w:r>
      <w:proofErr w:type="spellStart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="00DC64E9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17.10</w:t>
      </w:r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.2023 № </w:t>
      </w:r>
      <w:r w:rsidR="00DC64E9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34/160</w:t>
      </w:r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руководствуясь</w:t>
      </w:r>
      <w:r w:rsidR="00EA083A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Уставом </w:t>
      </w:r>
      <w:proofErr w:type="spellStart"/>
      <w:r w:rsidR="00EA083A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EA083A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</w:t>
      </w:r>
      <w:r w:rsidR="008D657E" w:rsidRPr="00E06108">
        <w:rPr>
          <w:rFonts w:ascii="Times New Roman" w:hAnsi="Times New Roman" w:cs="Times New Roman"/>
        </w:rPr>
        <w:t xml:space="preserve"> </w:t>
      </w:r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Уставом </w:t>
      </w:r>
      <w:proofErr w:type="spellStart"/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EA083A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8D657E" w:rsidRP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D657E" w:rsidRP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Волгоградской области</w:t>
      </w:r>
      <w:proofErr w:type="gramEnd"/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E061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E061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У</w:t>
      </w:r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станови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ть </w:t>
      </w:r>
      <w:r w:rsidR="00754251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="00754251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54251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754251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754251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4385F"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согласно приложению</w:t>
      </w: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E06108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2. Настоящее решение вступает в силу </w:t>
      </w:r>
      <w:r w:rsidR="005D5F4B" w:rsidRPr="0093423D">
        <w:rPr>
          <w:rFonts w:ascii="Times New Roman" w:hAnsi="Times New Roman"/>
          <w:sz w:val="24"/>
          <w:szCs w:val="24"/>
        </w:rPr>
        <w:t>после его официального обнародования путем официального опубликования</w:t>
      </w:r>
      <w:bookmarkStart w:id="0" w:name="_GoBack"/>
      <w:bookmarkEnd w:id="0"/>
      <w:r w:rsidRPr="00E0610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A083A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06108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06108" w:rsidRPr="00E06108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A19C2" w:rsidRPr="00E06108" w:rsidRDefault="008A19C2" w:rsidP="008A19C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135D05" w:rsidRPr="00E06108" w:rsidRDefault="008A19C2" w:rsidP="00E061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00C04" w:rsidRPr="00E06108" w:rsidTr="009C43EB">
        <w:trPr>
          <w:trHeight w:val="2122"/>
        </w:trPr>
        <w:tc>
          <w:tcPr>
            <w:tcW w:w="5494" w:type="dxa"/>
          </w:tcPr>
          <w:p w:rsidR="00500C04" w:rsidRPr="00E06108" w:rsidRDefault="00500C04" w:rsidP="00204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04" w:rsidRPr="00E06108" w:rsidRDefault="00500C04" w:rsidP="00500C04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500C04" w:rsidRPr="00E06108" w:rsidRDefault="00500C04" w:rsidP="0020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08" w:rsidRDefault="00E06108" w:rsidP="007542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51" w:rsidRPr="00E06108" w:rsidRDefault="0005349D" w:rsidP="0075425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9C43EB" w:rsidRPr="00E06108" w:rsidRDefault="0005349D" w:rsidP="0075425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>решени</w:t>
            </w: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Думы </w:t>
            </w:r>
            <w:proofErr w:type="spellStart"/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="009C43EB"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Волгоградской области  </w:t>
            </w:r>
          </w:p>
          <w:p w:rsidR="00500C04" w:rsidRPr="00E06108" w:rsidRDefault="00361BAF" w:rsidP="00E06108">
            <w:pPr>
              <w:tabs>
                <w:tab w:val="left" w:pos="341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06108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E06108">
              <w:rPr>
                <w:rFonts w:ascii="Times New Roman" w:eastAsia="Times New Roman" w:hAnsi="Times New Roman" w:cs="Times New Roman"/>
                <w:lang w:eastAsia="ru-RU"/>
              </w:rPr>
              <w:t>36/173</w:t>
            </w:r>
          </w:p>
        </w:tc>
      </w:tr>
    </w:tbl>
    <w:p w:rsidR="00E06108" w:rsidRDefault="00E06108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9D" w:rsidRPr="00E06108" w:rsidRDefault="009803E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08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Pr="00E06108">
        <w:rPr>
          <w:rFonts w:ascii="Times New Roman" w:hAnsi="Times New Roman" w:cs="Times New Roman"/>
          <w:b/>
          <w:bCs/>
          <w:sz w:val="24"/>
          <w:szCs w:val="24"/>
        </w:rPr>
        <w:t>Светлоярского</w:t>
      </w:r>
      <w:proofErr w:type="spellEnd"/>
      <w:r w:rsidRPr="00E0610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Pr="00E06108">
        <w:rPr>
          <w:rFonts w:ascii="Times New Roman" w:hAnsi="Times New Roman" w:cs="Times New Roman"/>
          <w:b/>
          <w:bCs/>
          <w:sz w:val="24"/>
          <w:szCs w:val="24"/>
        </w:rPr>
        <w:t>Светлоярского</w:t>
      </w:r>
      <w:proofErr w:type="spellEnd"/>
      <w:r w:rsidRPr="00E0610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3730AC" w:rsidRPr="00E06108" w:rsidRDefault="003730AC" w:rsidP="000534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693"/>
        <w:gridCol w:w="2486"/>
      </w:tblGrid>
      <w:tr w:rsidR="00B17581" w:rsidRPr="00E06108" w:rsidTr="00900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81" w:rsidRPr="00E06108" w:rsidRDefault="00E06108" w:rsidP="003D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№</w:t>
            </w:r>
            <w:r w:rsidR="00B17581" w:rsidRPr="00E061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17581" w:rsidRPr="00E06108">
              <w:rPr>
                <w:rFonts w:ascii="Times New Roman" w:hAnsi="Times New Roman" w:cs="Times New Roman"/>
              </w:rPr>
              <w:t>п</w:t>
            </w:r>
            <w:proofErr w:type="gramEnd"/>
            <w:r w:rsidR="00B17581" w:rsidRPr="00E061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81" w:rsidRPr="00E06108" w:rsidRDefault="00B17581" w:rsidP="003D6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Параметры, характеризующие качество жилого помещения (материал стен)/степень благоустройства многоквартирных домов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Плата за пользование жилым помещением (плата за наем) за 1 кв. м общей площади жилого помещения в месяц (руб.)</w:t>
            </w:r>
          </w:p>
        </w:tc>
      </w:tr>
      <w:tr w:rsidR="00B17581" w:rsidRPr="00E06108" w:rsidTr="009001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3D6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3D6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р.п</w:t>
            </w:r>
            <w:proofErr w:type="spellEnd"/>
            <w:r w:rsidRPr="00E06108">
              <w:rPr>
                <w:rFonts w:ascii="Times New Roman" w:hAnsi="Times New Roman" w:cs="Times New Roman"/>
              </w:rPr>
              <w:t xml:space="preserve">. Светлый Яр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3D6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 xml:space="preserve">Территория населенных пунктов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</w:rPr>
              <w:t xml:space="preserve"> муниципального района Волгоградской области, кроме </w:t>
            </w:r>
            <w:proofErr w:type="spellStart"/>
            <w:r w:rsidRPr="00E06108">
              <w:rPr>
                <w:rFonts w:ascii="Times New Roman" w:hAnsi="Times New Roman" w:cs="Times New Roman"/>
              </w:rPr>
              <w:t>р.п</w:t>
            </w:r>
            <w:proofErr w:type="spellEnd"/>
            <w:r w:rsidRPr="00E06108">
              <w:rPr>
                <w:rFonts w:ascii="Times New Roman" w:hAnsi="Times New Roman" w:cs="Times New Roman"/>
              </w:rPr>
              <w:t>. Светлый Яр</w:t>
            </w:r>
          </w:p>
        </w:tc>
      </w:tr>
      <w:tr w:rsidR="00B17581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08">
              <w:rPr>
                <w:rFonts w:ascii="Times New Roman" w:hAnsi="Times New Roman" w:cs="Times New Roman"/>
              </w:rPr>
              <w:t>4</w:t>
            </w:r>
          </w:p>
        </w:tc>
      </w:tr>
      <w:tr w:rsidR="0005349D" w:rsidRPr="00E06108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D" w:rsidRPr="00E06108" w:rsidRDefault="009803EE" w:rsidP="003D68B8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многоквартирн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A6F57" w:rsidRPr="00E06108">
              <w:rPr>
                <w:rFonts w:ascii="Times New Roman" w:hAnsi="Times New Roman" w:cs="Times New Roman"/>
              </w:rPr>
              <w:t xml:space="preserve"> 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и жилых домах, имеющих все виды коммунальных услуг (без учета наличия/отсутствия газоснабжения)</w:t>
            </w:r>
          </w:p>
        </w:tc>
      </w:tr>
      <w:tr w:rsidR="009803EE" w:rsidRPr="00E06108" w:rsidTr="00980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E" w:rsidRPr="00E06108" w:rsidRDefault="0098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8B8" w:rsidRPr="00E061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E" w:rsidRPr="00E06108" w:rsidRDefault="005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0 до 10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E" w:rsidRPr="00E06108" w:rsidRDefault="0064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E" w:rsidRPr="00E06108" w:rsidRDefault="00B3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</w:tr>
      <w:tr w:rsidR="005A6F57" w:rsidRPr="00E06108" w:rsidTr="009E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3D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64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B3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</w:tr>
      <w:tr w:rsidR="005A6F57" w:rsidRPr="00E06108" w:rsidTr="00CF0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3D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64761F" w:rsidP="0064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B373D0" w:rsidP="00B3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</w:tr>
      <w:tr w:rsidR="005A6F57" w:rsidRPr="00E06108" w:rsidTr="003E6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3D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64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B3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5A6F57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3D68B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64761F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B373D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5A6F57" w:rsidRPr="00E06108" w:rsidTr="0026547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B17581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многоквартирных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 жилых домах, </w:t>
            </w:r>
            <w:r w:rsidR="000C3AB6"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имеющих не все виды благоустройства, в которых отсутствует одна коммунальной услуги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(без учета наличия/отсутствия газоснабжения)</w:t>
            </w:r>
          </w:p>
        </w:tc>
      </w:tr>
      <w:tr w:rsidR="005A6F57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0 до 10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DA5032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2B0CC5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</w:tr>
      <w:tr w:rsidR="00B17581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B17581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B17581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B17581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B1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1" w:rsidRPr="00E06108" w:rsidRDefault="00B17581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5A6F57" w:rsidRPr="00E06108" w:rsidTr="0026547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DB1C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многоквартирных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 жилых домах, </w:t>
            </w:r>
            <w:r w:rsidR="000C3AB6"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имеющих не все виды благоустройства, в которых отсутствует две коммунальные услуги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(без учета наличия/отсутствия газоснабжения)</w:t>
            </w:r>
          </w:p>
        </w:tc>
      </w:tr>
      <w:tr w:rsidR="005A6F57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0 до 10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8E4CDD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417C7A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</w:tr>
      <w:tr w:rsidR="005A6F57" w:rsidRPr="00E06108" w:rsidTr="0026547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DB1C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многоквартирных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 жилых домах, </w:t>
            </w:r>
            <w:r w:rsidR="000C3AB6"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имеющих не все виды благоустройства, в которых отсутствует более двух коммунальных услуг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(без учета наличия/отсутствия газоснабжения)</w:t>
            </w:r>
          </w:p>
        </w:tc>
      </w:tr>
      <w:tr w:rsidR="005A6F57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6F57"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5A6F57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0 до 10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F71F72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7" w:rsidRPr="00E06108" w:rsidRDefault="00FD2E05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жилого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</w:tr>
      <w:tr w:rsidR="00503480" w:rsidRPr="00E06108" w:rsidTr="0026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50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дома: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E06108" w:rsidRDefault="00503480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064E2A" w:rsidRPr="00E06108" w:rsidRDefault="00064E2A" w:rsidP="00053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0AC" w:rsidRPr="00E06108" w:rsidRDefault="003730AC" w:rsidP="0037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*Параметры для расчетов размера платы за наем жилого помещения.</w:t>
      </w:r>
    </w:p>
    <w:p w:rsidR="00E41B08" w:rsidRPr="00E06108" w:rsidRDefault="00E41B08" w:rsidP="0037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за 1 кв. м общей площади жилого помещения в месяц (руб.)</w:t>
      </w:r>
      <w:r w:rsidRPr="00E06108">
        <w:rPr>
          <w:rFonts w:ascii="Times New Roman" w:hAnsi="Times New Roman" w:cs="Times New Roman"/>
        </w:rPr>
        <w:t xml:space="preserve"> </w:t>
      </w:r>
      <w:r w:rsidRPr="00E06108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E41B08" w:rsidRPr="00E06108" w:rsidRDefault="00E41B08" w:rsidP="00373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Н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 xml:space="preserve"> * 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E0610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П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>, где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размер платы за наем 1 кв. м общей площади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Н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платы.</w:t>
      </w:r>
    </w:p>
    <w:p w:rsidR="003730AC" w:rsidRPr="00E06108" w:rsidRDefault="003730AC" w:rsidP="0037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77" w:rsidRPr="00E06108" w:rsidRDefault="00294977" w:rsidP="0029497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Базовый размер платы за наем жилого помещения:</w:t>
      </w:r>
    </w:p>
    <w:p w:rsidR="00294977" w:rsidRPr="00E06108" w:rsidRDefault="00294977" w:rsidP="00294977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294977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Н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E061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06108">
        <w:rPr>
          <w:rFonts w:ascii="Times New Roman" w:hAnsi="Times New Roman" w:cs="Times New Roman"/>
          <w:sz w:val="24"/>
          <w:szCs w:val="24"/>
        </w:rPr>
        <w:t>СР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294977" w:rsidRPr="00E06108" w:rsidRDefault="00294977" w:rsidP="00294977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08">
        <w:rPr>
          <w:rFonts w:ascii="Times New Roman" w:hAnsi="Times New Roman" w:cs="Times New Roman"/>
          <w:sz w:val="24"/>
          <w:szCs w:val="24"/>
        </w:rPr>
        <w:t>СР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06108">
        <w:rPr>
          <w:rFonts w:ascii="Times New Roman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в Волгоградской области.</w:t>
      </w:r>
    </w:p>
    <w:p w:rsidR="003730AC" w:rsidRPr="00E06108" w:rsidRDefault="003730AC" w:rsidP="00294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Средняя цена 1 кв. м общей площади квартир на вторичном рынке жилья по Волгоградской области (3 квартал 2023 года): 68552,43 рублей</w:t>
      </w:r>
      <w:r w:rsidR="00294977" w:rsidRPr="00E06108">
        <w:rPr>
          <w:rFonts w:ascii="Times New Roman" w:hAnsi="Times New Roman" w:cs="Times New Roman"/>
          <w:sz w:val="24"/>
          <w:szCs w:val="24"/>
        </w:rPr>
        <w:t>.</w:t>
      </w:r>
    </w:p>
    <w:p w:rsidR="003730AC" w:rsidRPr="00E06108" w:rsidRDefault="003730AC" w:rsidP="003730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Н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E06108">
        <w:rPr>
          <w:rFonts w:ascii="Times New Roman" w:hAnsi="Times New Roman" w:cs="Times New Roman"/>
          <w:sz w:val="24"/>
          <w:szCs w:val="24"/>
        </w:rPr>
        <w:t xml:space="preserve"> = 68552,43 x 0,001 = 68,552 рублей за 1 кв. м</w:t>
      </w:r>
      <w:r w:rsidR="00294977" w:rsidRPr="00E06108">
        <w:rPr>
          <w:rFonts w:ascii="Times New Roman" w:hAnsi="Times New Roman" w:cs="Times New Roman"/>
          <w:sz w:val="24"/>
          <w:szCs w:val="24"/>
        </w:rPr>
        <w:t>.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2</w:t>
      </w:r>
      <w:r w:rsidR="003730AC" w:rsidRPr="00E06108">
        <w:rPr>
          <w:rFonts w:ascii="Times New Roman" w:hAnsi="Times New Roman" w:cs="Times New Roman"/>
          <w:sz w:val="24"/>
          <w:szCs w:val="24"/>
        </w:rPr>
        <w:t xml:space="preserve">. </w:t>
      </w:r>
      <w:r w:rsidRPr="00E06108">
        <w:rPr>
          <w:rFonts w:ascii="Times New Roman" w:hAnsi="Times New Roman" w:cs="Times New Roman"/>
          <w:sz w:val="24"/>
          <w:szCs w:val="24"/>
        </w:rPr>
        <w:t xml:space="preserve">Интегральное значение </w:t>
      </w: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83C4C" wp14:editId="3EBDE0EA">
            <wp:extent cx="1323340" cy="471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108">
        <w:rPr>
          <w:rFonts w:ascii="Times New Roman" w:hAnsi="Times New Roman" w:cs="Times New Roman"/>
          <w:sz w:val="24"/>
          <w:szCs w:val="24"/>
        </w:rPr>
        <w:t>, где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3730AC" w:rsidRPr="00E06108" w:rsidRDefault="003730AC" w:rsidP="003730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Размеры коэффициентов К</w:t>
      </w:r>
      <w:proofErr w:type="gramStart"/>
      <w:r w:rsidRPr="00E061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>, К2, К3, характеризующих качество и благоустройство жилого помещения, месторасположение дома:</w:t>
      </w:r>
    </w:p>
    <w:p w:rsidR="003730AC" w:rsidRPr="00E06108" w:rsidRDefault="003730AC" w:rsidP="0037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K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 эксплуатации здания: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951"/>
        <w:gridCol w:w="2391"/>
      </w:tblGrid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дома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0 до 10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11 до 20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21 до 30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от 31 до 50 лет включительно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41B08" w:rsidRPr="00E06108" w:rsidTr="002654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помещения: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39"/>
        <w:gridCol w:w="2424"/>
      </w:tblGrid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здания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имеющие все виды 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отсутствии одной коммунальной услуги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при отсутствии двух 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отсутствии более двух коммунальных услуг (без учета наличия/отсутствия газоснабжения)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6108">
        <w:rPr>
          <w:rFonts w:ascii="Times New Roman" w:hAnsi="Times New Roman" w:cs="Times New Roman"/>
          <w:sz w:val="24"/>
          <w:szCs w:val="24"/>
        </w:rPr>
        <w:t xml:space="preserve"> - коэффициент месторасположения здания:</w:t>
      </w:r>
    </w:p>
    <w:p w:rsidR="00E41B08" w:rsidRPr="00E06108" w:rsidRDefault="00E41B08" w:rsidP="00E4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01"/>
        <w:gridCol w:w="2462"/>
      </w:tblGrid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здания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. Светлый Яр</w:t>
            </w:r>
            <w:r w:rsidRPr="00E0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1B08" w:rsidRPr="00E06108" w:rsidTr="00265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</w:t>
            </w:r>
            <w:proofErr w:type="spell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06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за исключением территорий, указанных в пункте 1 настоящей таблицы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8" w:rsidRPr="00E06108" w:rsidRDefault="00E41B08" w:rsidP="0026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3730AC" w:rsidRPr="00E06108" w:rsidRDefault="003730AC" w:rsidP="0037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77" w:rsidRPr="00E06108" w:rsidRDefault="00294977" w:rsidP="002949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3. Коэффициент соответствия платы, исходя из социально-экономических условий:</w:t>
      </w:r>
    </w:p>
    <w:p w:rsidR="003730AC" w:rsidRPr="00E06108" w:rsidRDefault="00294977" w:rsidP="00E06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08">
        <w:rPr>
          <w:rFonts w:ascii="Times New Roman" w:hAnsi="Times New Roman" w:cs="Times New Roman"/>
          <w:sz w:val="24"/>
          <w:szCs w:val="24"/>
        </w:rPr>
        <w:t>К</w:t>
      </w:r>
      <w:r w:rsidRPr="00E0610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E06108">
        <w:rPr>
          <w:rFonts w:ascii="Times New Roman" w:hAnsi="Times New Roman" w:cs="Times New Roman"/>
          <w:sz w:val="24"/>
          <w:szCs w:val="24"/>
        </w:rPr>
        <w:t xml:space="preserve"> = 0,2.</w:t>
      </w:r>
    </w:p>
    <w:sectPr w:rsidR="003730AC" w:rsidRPr="00E06108" w:rsidSect="00E06108">
      <w:headerReference w:type="default" r:id="rId10"/>
      <w:pgSz w:w="11906" w:h="16838"/>
      <w:pgMar w:top="709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9E" w:rsidRDefault="00E13C9E" w:rsidP="006325BF">
      <w:pPr>
        <w:spacing w:after="0" w:line="240" w:lineRule="auto"/>
      </w:pPr>
      <w:r>
        <w:separator/>
      </w:r>
    </w:p>
  </w:endnote>
  <w:endnote w:type="continuationSeparator" w:id="0">
    <w:p w:rsidR="00E13C9E" w:rsidRDefault="00E13C9E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9E" w:rsidRDefault="00E13C9E" w:rsidP="006325BF">
      <w:pPr>
        <w:spacing w:after="0" w:line="240" w:lineRule="auto"/>
      </w:pPr>
      <w:r>
        <w:separator/>
      </w:r>
    </w:p>
  </w:footnote>
  <w:footnote w:type="continuationSeparator" w:id="0">
    <w:p w:rsidR="00E13C9E" w:rsidRDefault="00E13C9E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C1"/>
    <w:multiLevelType w:val="hybridMultilevel"/>
    <w:tmpl w:val="05AE1F80"/>
    <w:lvl w:ilvl="0" w:tplc="9C643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E436DA"/>
    <w:multiLevelType w:val="hybridMultilevel"/>
    <w:tmpl w:val="569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349D"/>
    <w:rsid w:val="00064E2A"/>
    <w:rsid w:val="000815DB"/>
    <w:rsid w:val="000A0C7F"/>
    <w:rsid w:val="000C3AB6"/>
    <w:rsid w:val="000C731A"/>
    <w:rsid w:val="00135D05"/>
    <w:rsid w:val="00153743"/>
    <w:rsid w:val="001D5D13"/>
    <w:rsid w:val="001F0FC1"/>
    <w:rsid w:val="002627D9"/>
    <w:rsid w:val="00280434"/>
    <w:rsid w:val="00294977"/>
    <w:rsid w:val="002B0CC5"/>
    <w:rsid w:val="002D362B"/>
    <w:rsid w:val="00305A73"/>
    <w:rsid w:val="00323466"/>
    <w:rsid w:val="00342962"/>
    <w:rsid w:val="003470B4"/>
    <w:rsid w:val="00361BAF"/>
    <w:rsid w:val="003730AC"/>
    <w:rsid w:val="003D067B"/>
    <w:rsid w:val="003D68B8"/>
    <w:rsid w:val="00417C7A"/>
    <w:rsid w:val="00431370"/>
    <w:rsid w:val="00485E5B"/>
    <w:rsid w:val="004908F0"/>
    <w:rsid w:val="00500C04"/>
    <w:rsid w:val="00502188"/>
    <w:rsid w:val="00503480"/>
    <w:rsid w:val="00512A2E"/>
    <w:rsid w:val="0052571E"/>
    <w:rsid w:val="00530C2F"/>
    <w:rsid w:val="00580892"/>
    <w:rsid w:val="00591873"/>
    <w:rsid w:val="005A6F57"/>
    <w:rsid w:val="005D5F4B"/>
    <w:rsid w:val="005E5327"/>
    <w:rsid w:val="006325BF"/>
    <w:rsid w:val="00643D1F"/>
    <w:rsid w:val="006458C4"/>
    <w:rsid w:val="0064761F"/>
    <w:rsid w:val="006550D0"/>
    <w:rsid w:val="0065589A"/>
    <w:rsid w:val="00656CBA"/>
    <w:rsid w:val="006824F6"/>
    <w:rsid w:val="006C59A9"/>
    <w:rsid w:val="0071618D"/>
    <w:rsid w:val="0072615E"/>
    <w:rsid w:val="0074385F"/>
    <w:rsid w:val="00754251"/>
    <w:rsid w:val="007668CF"/>
    <w:rsid w:val="00771BE2"/>
    <w:rsid w:val="007C55DD"/>
    <w:rsid w:val="008058AD"/>
    <w:rsid w:val="00814187"/>
    <w:rsid w:val="008511D6"/>
    <w:rsid w:val="008A19C2"/>
    <w:rsid w:val="008B6E9F"/>
    <w:rsid w:val="008D657E"/>
    <w:rsid w:val="008E4CDD"/>
    <w:rsid w:val="008E592F"/>
    <w:rsid w:val="008E6B17"/>
    <w:rsid w:val="00917F0D"/>
    <w:rsid w:val="00954D57"/>
    <w:rsid w:val="00970C53"/>
    <w:rsid w:val="009803EE"/>
    <w:rsid w:val="00982C17"/>
    <w:rsid w:val="00984A22"/>
    <w:rsid w:val="00994EDB"/>
    <w:rsid w:val="009A204B"/>
    <w:rsid w:val="009B0B0B"/>
    <w:rsid w:val="009C43EB"/>
    <w:rsid w:val="009D7E27"/>
    <w:rsid w:val="00A60A70"/>
    <w:rsid w:val="00A60AFC"/>
    <w:rsid w:val="00A822F7"/>
    <w:rsid w:val="00A9245F"/>
    <w:rsid w:val="00AA2CE3"/>
    <w:rsid w:val="00AA4599"/>
    <w:rsid w:val="00AE23FA"/>
    <w:rsid w:val="00B052AB"/>
    <w:rsid w:val="00B17581"/>
    <w:rsid w:val="00B373D0"/>
    <w:rsid w:val="00B40DD9"/>
    <w:rsid w:val="00B77439"/>
    <w:rsid w:val="00B82FD7"/>
    <w:rsid w:val="00B84029"/>
    <w:rsid w:val="00B915C8"/>
    <w:rsid w:val="00BC530F"/>
    <w:rsid w:val="00BD176B"/>
    <w:rsid w:val="00BE7C6F"/>
    <w:rsid w:val="00BF5433"/>
    <w:rsid w:val="00C14F4A"/>
    <w:rsid w:val="00C15CAC"/>
    <w:rsid w:val="00C31417"/>
    <w:rsid w:val="00C47656"/>
    <w:rsid w:val="00C5119C"/>
    <w:rsid w:val="00C553C0"/>
    <w:rsid w:val="00CC6339"/>
    <w:rsid w:val="00CC7199"/>
    <w:rsid w:val="00D01B34"/>
    <w:rsid w:val="00D16205"/>
    <w:rsid w:val="00D27FA1"/>
    <w:rsid w:val="00D403D2"/>
    <w:rsid w:val="00DA5032"/>
    <w:rsid w:val="00DA73F0"/>
    <w:rsid w:val="00DB1CD6"/>
    <w:rsid w:val="00DB5866"/>
    <w:rsid w:val="00DC64E9"/>
    <w:rsid w:val="00E06108"/>
    <w:rsid w:val="00E13C9E"/>
    <w:rsid w:val="00E41B08"/>
    <w:rsid w:val="00E81928"/>
    <w:rsid w:val="00EA083A"/>
    <w:rsid w:val="00EE6E2F"/>
    <w:rsid w:val="00F26188"/>
    <w:rsid w:val="00F313DF"/>
    <w:rsid w:val="00F71F72"/>
    <w:rsid w:val="00FB15E9"/>
    <w:rsid w:val="00FD0872"/>
    <w:rsid w:val="00FD2333"/>
    <w:rsid w:val="00FD2E05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0962-0DBE-4389-AC1E-5F041DDE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5</cp:revision>
  <cp:lastPrinted>2023-07-28T10:14:00Z</cp:lastPrinted>
  <dcterms:created xsi:type="dcterms:W3CDTF">2023-11-28T11:34:00Z</dcterms:created>
  <dcterms:modified xsi:type="dcterms:W3CDTF">2023-12-20T05:53:00Z</dcterms:modified>
</cp:coreProperties>
</file>