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85A" w:rsidRPr="00AC485A" w:rsidRDefault="00AC485A" w:rsidP="00AC485A">
      <w:pPr>
        <w:pBdr>
          <w:bottom w:val="thickThinSmallGap" w:sz="2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AC485A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AC485A">
        <w:rPr>
          <w:rFonts w:ascii="Times New Roman" w:hAnsi="Times New Roman" w:cs="Times New Roman"/>
          <w:b/>
          <w:sz w:val="28"/>
          <w:szCs w:val="28"/>
        </w:rPr>
        <w:t xml:space="preserve"> июня 2020 года                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AC485A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47</w:t>
      </w:r>
    </w:p>
    <w:p w:rsidR="000D2703" w:rsidRDefault="000D2703" w:rsidP="000D27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2703" w:rsidRDefault="000D2703" w:rsidP="000D2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265" cy="771525"/>
            <wp:effectExtent l="0" t="0" r="635" b="9525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03" w:rsidRDefault="000D2703" w:rsidP="000D270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СВЕТЛОЯРСКАЯ РАЙОННАЯ ДУМА </w:t>
      </w:r>
    </w:p>
    <w:p w:rsidR="000D2703" w:rsidRDefault="000D2703" w:rsidP="000D270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ВОЛГОГРАДСКОЙ ОБЛАСТИ</w:t>
      </w:r>
    </w:p>
    <w:p w:rsidR="000D2703" w:rsidRPr="00BE1833" w:rsidRDefault="000D2703" w:rsidP="000D2703">
      <w:pPr>
        <w:pBdr>
          <w:bottom w:val="thinThickSmallGap" w:sz="24" w:space="1" w:color="auto"/>
        </w:pBd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0D2703" w:rsidRPr="00F0232F" w:rsidRDefault="000D2703" w:rsidP="000D270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D2703" w:rsidRDefault="000D2703" w:rsidP="000D27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0D2703" w:rsidRPr="00BE1833" w:rsidRDefault="000D2703" w:rsidP="000D270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D2703" w:rsidRPr="00AC485A" w:rsidRDefault="000D2703" w:rsidP="000D270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C485A">
        <w:rPr>
          <w:rFonts w:ascii="Times New Roman" w:hAnsi="Times New Roman" w:cs="Times New Roman"/>
        </w:rPr>
        <w:t>Принято Светлоярской</w:t>
      </w:r>
    </w:p>
    <w:p w:rsidR="000D2703" w:rsidRPr="00AC485A" w:rsidRDefault="000D2703" w:rsidP="000D270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C485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B3BE9" wp14:editId="57262313">
                <wp:simplePos x="0" y="0"/>
                <wp:positionH relativeFrom="column">
                  <wp:posOffset>-3175</wp:posOffset>
                </wp:positionH>
                <wp:positionV relativeFrom="paragraph">
                  <wp:posOffset>67945</wp:posOffset>
                </wp:positionV>
                <wp:extent cx="3114675" cy="2219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221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2703" w:rsidRPr="00AC485A" w:rsidRDefault="000D2703" w:rsidP="000D2703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 внесении изменений в решение Светлоя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ской районной Думы Волгоградской обл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  <w:r w:rsidR="008E694F"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сти от 26.10.2017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№ 57/290 «Об утвержд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е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нии Перечня муниципального имущества Светлоярского муниципального района Волгоградской области, предназначенного для предоставления в пользование субъе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там малого и среднего предпринимательства и организациям, образующим инфрастру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туру поддержки субъектов малого и средн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е</w:t>
                            </w:r>
                            <w:r w:rsidRPr="00AC48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го предпринимательства»</w:t>
                            </w:r>
                          </w:p>
                          <w:p w:rsidR="00E57A73" w:rsidRPr="00AC485A" w:rsidRDefault="00E57A73" w:rsidP="000D2703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25pt;margin-top:5.35pt;width:245.25pt;height:17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" stroked="f">
                <v:textbox>
                  <w:txbxContent>
                    <w:p w:rsidR="000D2703" w:rsidRPr="00AC485A" w:rsidRDefault="000D2703" w:rsidP="000D2703">
                      <w:p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О внесении изменений в решение Светлоя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р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ской районной Думы Волгоградской обл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а</w:t>
                      </w:r>
                      <w:r w:rsidR="008E694F"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сти от 26.10.2017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№ 57/290 «Об утвержд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е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нии Перечня муниципального имущества Светлоярского муниципального района Волгоградской области, предназначенного для предоставления в пользование субъе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к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там малого и среднего предпринимательства и организациям, образующим инфрастру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к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туру поддержки субъектов малого и средн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е</w:t>
                      </w:r>
                      <w:r w:rsidRPr="00AC485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го предпринимательства»</w:t>
                      </w:r>
                    </w:p>
                    <w:p w:rsidR="00E57A73" w:rsidRPr="00AC485A" w:rsidRDefault="00E57A73" w:rsidP="000D2703">
                      <w:p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5B50" w:rsidRPr="00AC485A">
        <w:rPr>
          <w:rFonts w:ascii="Times New Roman" w:hAnsi="Times New Roman" w:cs="Times New Roman"/>
        </w:rPr>
        <w:t xml:space="preserve">районной Думой </w:t>
      </w:r>
      <w:r w:rsidR="00AC485A">
        <w:rPr>
          <w:rFonts w:ascii="Times New Roman" w:hAnsi="Times New Roman" w:cs="Times New Roman"/>
        </w:rPr>
        <w:t>08.06.</w:t>
      </w:r>
      <w:r w:rsidR="00055B50" w:rsidRPr="00AC485A">
        <w:rPr>
          <w:rFonts w:ascii="Times New Roman" w:hAnsi="Times New Roman" w:cs="Times New Roman"/>
        </w:rPr>
        <w:t>2020</w:t>
      </w:r>
      <w:r w:rsidRPr="00AC485A">
        <w:rPr>
          <w:rFonts w:ascii="Times New Roman" w:hAnsi="Times New Roman" w:cs="Times New Roman"/>
        </w:rPr>
        <w:t xml:space="preserve"> </w:t>
      </w:r>
    </w:p>
    <w:p w:rsidR="000D2703" w:rsidRPr="00E57A73" w:rsidRDefault="000D2703" w:rsidP="000D27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jc w:val="right"/>
        <w:rPr>
          <w:rFonts w:ascii="Arial" w:hAnsi="Arial" w:cs="Arial"/>
          <w:b/>
          <w:sz w:val="24"/>
          <w:szCs w:val="24"/>
          <w:u w:val="single"/>
        </w:rPr>
      </w:pPr>
    </w:p>
    <w:p w:rsidR="000D2703" w:rsidRPr="00E57A73" w:rsidRDefault="000D2703" w:rsidP="000D27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A73">
        <w:rPr>
          <w:rFonts w:ascii="Arial" w:hAnsi="Arial" w:cs="Arial"/>
          <w:sz w:val="24"/>
          <w:szCs w:val="24"/>
        </w:rPr>
        <w:tab/>
      </w:r>
    </w:p>
    <w:p w:rsidR="000D2703" w:rsidRPr="00E57A73" w:rsidRDefault="000D2703" w:rsidP="000D27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D2703" w:rsidRPr="00E57A73" w:rsidRDefault="000D2703" w:rsidP="000D27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4081" w:rsidRPr="00E57A73" w:rsidRDefault="00BE4081" w:rsidP="000D27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3D9E" w:rsidRDefault="00453D9E" w:rsidP="000D27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703" w:rsidRPr="00AC485A" w:rsidRDefault="00453D9E" w:rsidP="000D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D2703"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уководствуясь Уставом Светлоярского муниципального района Волгоградской области, </w:t>
      </w:r>
      <w:hyperlink r:id="rId6" w:anchor="sub_1000" w:history="1">
        <w:r w:rsidR="000D2703" w:rsidRPr="00AC485A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Положение</w:t>
        </w:r>
      </w:hyperlink>
      <w:r w:rsidR="000D2703"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м о</w:t>
      </w:r>
      <w:r w:rsidR="000D2703" w:rsidRPr="00AC485A">
        <w:rPr>
          <w:rFonts w:ascii="Times New Roman" w:hAnsi="Times New Roman" w:cs="Times New Roman"/>
          <w:sz w:val="24"/>
          <w:szCs w:val="24"/>
        </w:rPr>
        <w:t xml:space="preserve"> порядке формирования, ведения и обязательного опублик</w:t>
      </w:r>
      <w:r w:rsidR="000D2703" w:rsidRPr="00AC485A">
        <w:rPr>
          <w:rFonts w:ascii="Times New Roman" w:hAnsi="Times New Roman" w:cs="Times New Roman"/>
          <w:sz w:val="24"/>
          <w:szCs w:val="24"/>
        </w:rPr>
        <w:t>о</w:t>
      </w:r>
      <w:r w:rsidR="000D2703" w:rsidRPr="00AC485A">
        <w:rPr>
          <w:rFonts w:ascii="Times New Roman" w:hAnsi="Times New Roman" w:cs="Times New Roman"/>
          <w:sz w:val="24"/>
          <w:szCs w:val="24"/>
        </w:rPr>
        <w:t>вания Перечня муниципального имущества Светлоярского муниципального района Волгоградской области, свободного от прав третьих лиц, предназначенного для предоставления во владение и (или) пользование субъектам малого и среднего предпринимательства,  организациям, образующим инфраструктуру поддержки субъектов малого и среднего предпринимательства</w:t>
      </w:r>
      <w:r w:rsidR="000D2703"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утвержденным решением Светлоя</w:t>
      </w:r>
      <w:r w:rsidR="000D2703"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D2703"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районной Думы Волгоградской области от 20.12.2017</w:t>
      </w:r>
      <w:proofErr w:type="gramEnd"/>
      <w:r w:rsidR="000D2703"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60/300, Светлоярская районная Дума</w:t>
      </w:r>
    </w:p>
    <w:p w:rsidR="00DE3806" w:rsidRPr="00AC485A" w:rsidRDefault="00DE3806" w:rsidP="000D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03" w:rsidRPr="00AC485A" w:rsidRDefault="000D2703" w:rsidP="000D2703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 ш и л а:</w:t>
      </w:r>
    </w:p>
    <w:p w:rsidR="00DE3806" w:rsidRPr="00AC485A" w:rsidRDefault="00DE3806" w:rsidP="000D2703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03" w:rsidRPr="00AC485A" w:rsidRDefault="000D2703" w:rsidP="00BE183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Внести изменения в решение Светлоярской районной Думы Волгоградской области от 26.10.2017 № 57/290 «Об утверждении Перечня  муниципального имущ</w:t>
      </w: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Светлоярского муниципального района Волгоградской области, предназначенного для предоставления в пользование субъектам малого и среднего предприним</w:t>
      </w: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 и организациям, образующим инфраструктуру поддержки субъектов малого и среднего предпринимательства», изложив Приложение в новой редакции (прилаг</w:t>
      </w: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ется).</w:t>
      </w:r>
    </w:p>
    <w:p w:rsidR="000D2703" w:rsidRPr="00AC485A" w:rsidRDefault="000D2703" w:rsidP="000D270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03" w:rsidRPr="00AC485A" w:rsidRDefault="00BE1833" w:rsidP="00BE183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0D2703" w:rsidRPr="00AC485A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подписания и подлежит официал</w:t>
      </w:r>
      <w:r w:rsidR="000D2703" w:rsidRPr="00AC485A">
        <w:rPr>
          <w:rFonts w:ascii="Times New Roman" w:hAnsi="Times New Roman" w:cs="Times New Roman"/>
          <w:sz w:val="24"/>
          <w:szCs w:val="24"/>
        </w:rPr>
        <w:t>ь</w:t>
      </w:r>
      <w:r w:rsidR="000D2703" w:rsidRPr="00AC485A">
        <w:rPr>
          <w:rFonts w:ascii="Times New Roman" w:hAnsi="Times New Roman" w:cs="Times New Roman"/>
          <w:sz w:val="24"/>
          <w:szCs w:val="24"/>
        </w:rPr>
        <w:t>ному опубликованию.</w:t>
      </w:r>
    </w:p>
    <w:p w:rsidR="000D2703" w:rsidRPr="00AC485A" w:rsidRDefault="000D2703" w:rsidP="000D2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0D2703" w:rsidRPr="00AC485A" w:rsidTr="000D2703">
        <w:tc>
          <w:tcPr>
            <w:tcW w:w="5211" w:type="dxa"/>
            <w:hideMark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85A">
              <w:rPr>
                <w:rFonts w:ascii="Times New Roman" w:hAnsi="Times New Roman" w:cs="Times New Roman"/>
                <w:sz w:val="24"/>
                <w:szCs w:val="24"/>
              </w:rPr>
              <w:t>Председатель Светлоярской</w:t>
            </w:r>
          </w:p>
        </w:tc>
        <w:tc>
          <w:tcPr>
            <w:tcW w:w="4253" w:type="dxa"/>
            <w:hideMark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85A">
              <w:rPr>
                <w:rFonts w:ascii="Times New Roman" w:hAnsi="Times New Roman" w:cs="Times New Roman"/>
                <w:sz w:val="24"/>
                <w:szCs w:val="24"/>
              </w:rPr>
              <w:t>Глава Светлоярского</w:t>
            </w:r>
          </w:p>
        </w:tc>
      </w:tr>
      <w:tr w:rsidR="000D2703" w:rsidRPr="00AC485A" w:rsidTr="000D2703">
        <w:tc>
          <w:tcPr>
            <w:tcW w:w="5211" w:type="dxa"/>
            <w:hideMark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85A">
              <w:rPr>
                <w:rFonts w:ascii="Times New Roman" w:hAnsi="Times New Roman" w:cs="Times New Roman"/>
                <w:sz w:val="24"/>
                <w:szCs w:val="24"/>
              </w:rPr>
              <w:t>районной Думы</w:t>
            </w:r>
          </w:p>
        </w:tc>
        <w:tc>
          <w:tcPr>
            <w:tcW w:w="4253" w:type="dxa"/>
            <w:hideMark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85A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0D2703" w:rsidRPr="00AC485A" w:rsidTr="000D2703">
        <w:tc>
          <w:tcPr>
            <w:tcW w:w="5211" w:type="dxa"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703" w:rsidRPr="00AC485A" w:rsidTr="000D2703">
        <w:tc>
          <w:tcPr>
            <w:tcW w:w="5211" w:type="dxa"/>
            <w:hideMark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85A">
              <w:rPr>
                <w:rFonts w:ascii="Times New Roman" w:hAnsi="Times New Roman" w:cs="Times New Roman"/>
                <w:sz w:val="24"/>
                <w:szCs w:val="24"/>
              </w:rPr>
              <w:t>_________________Н.И.</w:t>
            </w:r>
            <w:r w:rsidR="0051730C" w:rsidRPr="00AC4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85A">
              <w:rPr>
                <w:rFonts w:ascii="Times New Roman" w:hAnsi="Times New Roman" w:cs="Times New Roman"/>
                <w:sz w:val="24"/>
                <w:szCs w:val="24"/>
              </w:rPr>
              <w:t>Думбрава</w:t>
            </w:r>
          </w:p>
        </w:tc>
        <w:tc>
          <w:tcPr>
            <w:tcW w:w="4253" w:type="dxa"/>
            <w:hideMark/>
          </w:tcPr>
          <w:p w:rsidR="000D2703" w:rsidRPr="00AC485A" w:rsidRDefault="000D2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85A">
              <w:rPr>
                <w:rFonts w:ascii="Times New Roman" w:hAnsi="Times New Roman" w:cs="Times New Roman"/>
                <w:sz w:val="24"/>
                <w:szCs w:val="24"/>
              </w:rPr>
              <w:t>________________Т. В. Распутина</w:t>
            </w:r>
          </w:p>
        </w:tc>
      </w:tr>
    </w:tbl>
    <w:p w:rsidR="00A4068A" w:rsidRDefault="00AC485A">
      <w:bookmarkStart w:id="0" w:name="_GoBack"/>
      <w:bookmarkEnd w:id="0"/>
    </w:p>
    <w:sectPr w:rsidR="00A4068A" w:rsidSect="00453D9E">
      <w:pgSz w:w="11906" w:h="16838"/>
      <w:pgMar w:top="624" w:right="851" w:bottom="62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C62"/>
    <w:rsid w:val="00055B50"/>
    <w:rsid w:val="000D2703"/>
    <w:rsid w:val="00453D9E"/>
    <w:rsid w:val="004D0132"/>
    <w:rsid w:val="00507B3B"/>
    <w:rsid w:val="0051730C"/>
    <w:rsid w:val="005E22EA"/>
    <w:rsid w:val="00864B9C"/>
    <w:rsid w:val="008E694F"/>
    <w:rsid w:val="00A54560"/>
    <w:rsid w:val="00AC485A"/>
    <w:rsid w:val="00BB2550"/>
    <w:rsid w:val="00BE1833"/>
    <w:rsid w:val="00BE4081"/>
    <w:rsid w:val="00C11B13"/>
    <w:rsid w:val="00D32C62"/>
    <w:rsid w:val="00DE3806"/>
    <w:rsid w:val="00E57A73"/>
    <w:rsid w:val="00F0232F"/>
    <w:rsid w:val="00FC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70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70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5;&#1050;\Desktop\&#1050;&#1054;&#1057;&#1058;&#1045;&#1053;&#1050;&#1054;\&#1052;&#1057;&#1055;\&#1057;&#1074;&#1077;&#1090;&#1083;&#1086;&#1103;&#1088;&#1089;&#1082;&#1080;&#1081;%20&#1052;&#1056;\68-346%20&#1086;&#1090;%2001.11.2018\68-346%20&#1086;&#1090;%2001.11.2018%20&#1088;&#1077;&#1096;&#1077;&#1085;&#1080;&#1077;%20&#1086;%20&#1074;&#1085;&#1077;&#1089;&#1077;&#1085;&#1080;&#1080;%20&#1080;&#1079;&#1084;&#1077;&#1085;&#1077;&#1085;&#1080;&#1081;%20&#1074;%20&#1087;&#1077;&#1088;&#1077;&#1095;&#1077;&#1085;&#1100;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Олейникова</cp:lastModifiedBy>
  <cp:revision>4</cp:revision>
  <cp:lastPrinted>2020-06-04T06:14:00Z</cp:lastPrinted>
  <dcterms:created xsi:type="dcterms:W3CDTF">2020-06-01T11:05:00Z</dcterms:created>
  <dcterms:modified xsi:type="dcterms:W3CDTF">2020-06-04T06:14:00Z</dcterms:modified>
</cp:coreProperties>
</file>