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092E6" w14:textId="70A80913" w:rsidR="00DB61D4" w:rsidRPr="00DB61D4" w:rsidRDefault="00DB61D4" w:rsidP="00DB61D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  <w14:ligatures w14:val="none"/>
        </w:rPr>
      </w:pPr>
      <w:r w:rsidRPr="00DB61D4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432A701E" wp14:editId="4E1C03F1">
            <wp:simplePos x="0" y="0"/>
            <wp:positionH relativeFrom="column">
              <wp:posOffset>2418080</wp:posOffset>
            </wp:positionH>
            <wp:positionV relativeFrom="paragraph">
              <wp:posOffset>-66040</wp:posOffset>
            </wp:positionV>
            <wp:extent cx="857250" cy="914400"/>
            <wp:effectExtent l="0" t="0" r="0" b="0"/>
            <wp:wrapSquare wrapText="right"/>
            <wp:docPr id="2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06701" w14:textId="77777777" w:rsidR="00DB61D4" w:rsidRPr="00DB61D4" w:rsidRDefault="00DB61D4" w:rsidP="00DB61D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  <w14:ligatures w14:val="none"/>
        </w:rPr>
      </w:pPr>
    </w:p>
    <w:p w14:paraId="46D4971A" w14:textId="77777777" w:rsidR="00DB61D4" w:rsidRDefault="00DB61D4" w:rsidP="00DB61D4">
      <w:pPr>
        <w:pBdr>
          <w:bottom w:val="single" w:sz="18" w:space="1" w:color="auto"/>
        </w:pBdr>
        <w:spacing w:after="0" w:line="240" w:lineRule="auto"/>
        <w:ind w:right="28"/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  <w14:ligatures w14:val="none"/>
        </w:rPr>
      </w:pPr>
      <w:r w:rsidRPr="00DB61D4"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  <w14:ligatures w14:val="none"/>
        </w:rPr>
        <w:t xml:space="preserve">                                      </w:t>
      </w:r>
    </w:p>
    <w:p w14:paraId="28A454E5" w14:textId="77777777" w:rsidR="00DB61D4" w:rsidRDefault="00DB61D4" w:rsidP="00DB61D4">
      <w:pPr>
        <w:pBdr>
          <w:bottom w:val="single" w:sz="18" w:space="1" w:color="auto"/>
        </w:pBdr>
        <w:spacing w:after="0" w:line="240" w:lineRule="auto"/>
        <w:ind w:right="28"/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  <w14:ligatures w14:val="none"/>
        </w:rPr>
      </w:pPr>
    </w:p>
    <w:p w14:paraId="50DC5BDF" w14:textId="64B5AC6A" w:rsidR="00DB61D4" w:rsidRPr="00DB61D4" w:rsidRDefault="00DB61D4" w:rsidP="00DB61D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30BD5F3E" w14:textId="77777777" w:rsidR="00DB61D4" w:rsidRPr="00DB61D4" w:rsidRDefault="00DB61D4" w:rsidP="00DB61D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  <w:t>Светлоярского муниципального района Волгоградской области</w:t>
      </w:r>
    </w:p>
    <w:p w14:paraId="6BFB9035" w14:textId="77777777" w:rsidR="00DB61D4" w:rsidRPr="00DB61D4" w:rsidRDefault="00DB61D4" w:rsidP="00DB61D4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</w:t>
      </w:r>
    </w:p>
    <w:p w14:paraId="2CD8346C" w14:textId="77777777" w:rsidR="00DB61D4" w:rsidRPr="00DB61D4" w:rsidRDefault="00DB61D4" w:rsidP="00DB61D4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kern w:val="0"/>
          <w:sz w:val="36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ПОСТАНОВЛЕНИЕ </w:t>
      </w:r>
    </w:p>
    <w:p w14:paraId="7D5FCDC0" w14:textId="77777777" w:rsidR="00DB61D4" w:rsidRPr="00DB61D4" w:rsidRDefault="00DB61D4" w:rsidP="00DB61D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F6539A1" w14:textId="1E53E3F5" w:rsidR="00DB61D4" w:rsidRPr="00DB61D4" w:rsidRDefault="00DB61D4" w:rsidP="00DB61D4">
      <w:pPr>
        <w:spacing w:after="0" w:line="240" w:lineRule="auto"/>
        <w:ind w:right="2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от  </w:t>
      </w:r>
      <w:r w:rsidR="0013451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14.07.2026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</w:t>
      </w:r>
      <w:bookmarkStart w:id="0" w:name="_GoBack"/>
      <w:bookmarkEnd w:id="0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№ </w:t>
      </w:r>
      <w:r w:rsidR="0013451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1023</w:t>
      </w:r>
    </w:p>
    <w:p w14:paraId="4960D17F" w14:textId="77777777" w:rsidR="00DB61D4" w:rsidRPr="00DB61D4" w:rsidRDefault="00DB61D4" w:rsidP="00DB61D4">
      <w:pPr>
        <w:spacing w:after="0" w:line="240" w:lineRule="auto"/>
        <w:ind w:right="2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2251C038" w14:textId="77777777" w:rsidR="00DB61D4" w:rsidRPr="00DB61D4" w:rsidRDefault="00DB61D4" w:rsidP="00DB61D4">
      <w:pPr>
        <w:spacing w:after="0" w:line="240" w:lineRule="auto"/>
        <w:ind w:right="2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DB61D4" w:rsidRPr="00DB61D4" w14:paraId="06E5803C" w14:textId="77777777" w:rsidTr="00DB61D4">
        <w:tc>
          <w:tcPr>
            <w:tcW w:w="4673" w:type="dxa"/>
          </w:tcPr>
          <w:p w14:paraId="3547D7F8" w14:textId="77777777" w:rsidR="00DB61D4" w:rsidRPr="00DB61D4" w:rsidRDefault="00DB61D4" w:rsidP="00DB61D4">
            <w:pPr>
              <w:rPr>
                <w:rFonts w:ascii="Arial" w:hAnsi="Arial" w:cs="Arial"/>
                <w:sz w:val="24"/>
                <w:szCs w:val="24"/>
              </w:rPr>
            </w:pPr>
            <w:r w:rsidRPr="00DB61D4">
              <w:rPr>
                <w:rFonts w:ascii="Arial" w:hAnsi="Arial" w:cs="Arial"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«Предоставление водных объектов </w:t>
            </w:r>
          </w:p>
          <w:p w14:paraId="203524B4" w14:textId="77777777" w:rsidR="00DB61D4" w:rsidRPr="00DB61D4" w:rsidRDefault="00DB61D4" w:rsidP="00DB61D4">
            <w:pPr>
              <w:rPr>
                <w:rFonts w:ascii="Arial" w:hAnsi="Arial" w:cs="Arial"/>
                <w:sz w:val="24"/>
                <w:szCs w:val="24"/>
              </w:rPr>
            </w:pPr>
            <w:r w:rsidRPr="00DB61D4">
              <w:rPr>
                <w:rFonts w:ascii="Arial" w:hAnsi="Arial" w:cs="Arial"/>
                <w:sz w:val="24"/>
                <w:szCs w:val="24"/>
              </w:rPr>
              <w:t xml:space="preserve">или их частей, находящихся в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в пользование на основании </w:t>
            </w:r>
          </w:p>
          <w:p w14:paraId="31CDDE8A" w14:textId="77777777" w:rsidR="00DB61D4" w:rsidRPr="00DB61D4" w:rsidRDefault="00DB61D4" w:rsidP="00DB61D4">
            <w:pPr>
              <w:rPr>
                <w:rFonts w:ascii="Arial" w:hAnsi="Arial" w:cs="Arial"/>
                <w:sz w:val="24"/>
                <w:szCs w:val="24"/>
              </w:rPr>
            </w:pPr>
            <w:r w:rsidRPr="00DB61D4">
              <w:rPr>
                <w:rFonts w:ascii="Arial" w:hAnsi="Arial" w:cs="Arial"/>
                <w:sz w:val="24"/>
                <w:szCs w:val="24"/>
              </w:rPr>
              <w:t xml:space="preserve">решений о предоставлении водных </w:t>
            </w:r>
          </w:p>
          <w:p w14:paraId="41DF231C" w14:textId="77777777" w:rsidR="00DB61D4" w:rsidRPr="00DB61D4" w:rsidRDefault="00DB61D4" w:rsidP="00DB61D4">
            <w:pPr>
              <w:rPr>
                <w:rFonts w:ascii="Arial" w:hAnsi="Arial" w:cs="Arial"/>
                <w:sz w:val="24"/>
                <w:szCs w:val="24"/>
              </w:rPr>
            </w:pPr>
            <w:r w:rsidRPr="00DB61D4">
              <w:rPr>
                <w:rFonts w:ascii="Arial" w:hAnsi="Arial" w:cs="Arial"/>
                <w:sz w:val="24"/>
                <w:szCs w:val="24"/>
              </w:rPr>
              <w:t>объектов в пользование»</w:t>
            </w:r>
          </w:p>
          <w:p w14:paraId="2852ADE2" w14:textId="77777777" w:rsidR="00DB61D4" w:rsidRPr="00DB61D4" w:rsidRDefault="00DB61D4" w:rsidP="00DB61D4">
            <w:pPr>
              <w:ind w:right="2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D753C10" w14:textId="77777777" w:rsidR="00DB61D4" w:rsidRPr="00DB61D4" w:rsidRDefault="00DB61D4" w:rsidP="00DB61D4">
      <w:pPr>
        <w:spacing w:after="0" w:line="240" w:lineRule="auto"/>
        <w:ind w:right="2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058E097C" w14:textId="307AF1A3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>В соответствии с Федеральными законами от 06.10.2003 № 131-ФЗ «Об общих принципах организации местного самоуправления в Российской Феде-рации», от 27.07.2010 № 210-ФЗ «Об организации предоставления государственных и муниципальных услуг», Водным кодексом Российской Федерации, постановлением администрации Светлоярского муниципального района Волгоградской области от 0</w:t>
      </w:r>
      <w:r w:rsidR="00BE4F04">
        <w:rPr>
          <w:rFonts w:ascii="Arial" w:eastAsia="Calibri" w:hAnsi="Arial" w:cs="Arial"/>
          <w:kern w:val="0"/>
          <w:sz w:val="24"/>
          <w:szCs w:val="24"/>
          <w14:ligatures w14:val="none"/>
        </w:rPr>
        <w:t>4.05.2026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№ </w:t>
      </w:r>
      <w:r w:rsidR="00BE4F04">
        <w:rPr>
          <w:rFonts w:ascii="Arial" w:eastAsia="Calibri" w:hAnsi="Arial" w:cs="Arial"/>
          <w:kern w:val="0"/>
          <w:sz w:val="24"/>
          <w:szCs w:val="24"/>
          <w14:ligatures w14:val="none"/>
        </w:rPr>
        <w:t>608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«Об утверждении </w:t>
      </w:r>
      <w:r w:rsidR="00BE4F04">
        <w:rPr>
          <w:rFonts w:ascii="Arial" w:eastAsia="Calibri" w:hAnsi="Arial" w:cs="Arial"/>
          <w:kern w:val="0"/>
          <w:sz w:val="24"/>
          <w:szCs w:val="24"/>
          <w14:ligatures w14:val="none"/>
        </w:rPr>
        <w:t>п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>орядка разработки и утверждения административных регламентов предоставления муниципальных услуг», руководствуясь Уставом Светлоярского муниципального района Волгоградской области,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Pr="00DB61D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администрация Светлоярского муниципального района Волгоградской области постановляет:</w:t>
      </w:r>
    </w:p>
    <w:p w14:paraId="350E7B17" w14:textId="77777777" w:rsidR="00DB61D4" w:rsidRPr="00DB61D4" w:rsidRDefault="00DB61D4" w:rsidP="00DB61D4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</w:p>
    <w:p w14:paraId="0794FF2B" w14:textId="77777777" w:rsidR="00DB61D4" w:rsidRPr="00DB61D4" w:rsidRDefault="00DB61D4" w:rsidP="00DB61D4">
      <w:pPr>
        <w:overflowPunct w:val="0"/>
        <w:autoSpaceDE w:val="0"/>
        <w:autoSpaceDN w:val="0"/>
        <w:adjustRightInd w:val="0"/>
        <w:spacing w:after="0" w:line="240" w:lineRule="auto"/>
        <w:ind w:right="28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7A0DD7FA" w14:textId="74220FCF" w:rsidR="00DB61D4" w:rsidRPr="00DB61D4" w:rsidRDefault="00DB61D4" w:rsidP="00DB61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1. Утвердить </w:t>
      </w:r>
      <w:r w:rsidR="007C67F7"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>прилагаемый административный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регламент предоставления муниципальной услуги «Предоставление водных объектов или их частей, находящихся в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в пользование на основании решений о предоставлении водных объектов в пользование».</w:t>
      </w:r>
    </w:p>
    <w:p w14:paraId="00239D57" w14:textId="77777777" w:rsidR="00DB61D4" w:rsidRPr="00DB61D4" w:rsidRDefault="00DB61D4" w:rsidP="00DB61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157CE78" w14:textId="5B8147D0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2. Признать утратившим силу постановление администрации Светлоярского муниципального района Волгоградской области от </w:t>
      </w:r>
      <w:r w:rsidR="00BE4F0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13.05.2025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№ </w:t>
      </w:r>
      <w:r w:rsidR="00BE4F0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550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«Об утверждении административного регламента предоставления муниципальной услуги «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Предоставление водных объектов или их частей, 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lastRenderedPageBreak/>
        <w:t>находящихся в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в пользование на основании решений о предоставлении водных объектов в пользование».</w:t>
      </w:r>
    </w:p>
    <w:p w14:paraId="5098D6D1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275F681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u w:val="single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</w:t>
      </w:r>
      <w:r w:rsidRPr="00DB61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B61D4">
        <w:rPr>
          <w:rFonts w:ascii="Arial" w:eastAsia="Calibri" w:hAnsi="Arial" w:cs="Arial"/>
          <w:kern w:val="0"/>
          <w:sz w:val="24"/>
          <w:szCs w:val="24"/>
          <w14:ligatures w14:val="none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527E7FE4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9FD1D2D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ru-RU"/>
          <w14:ligatures w14:val="none"/>
        </w:rPr>
        <w:t>4. Контроль за исполнением настоящего постановления возложить на за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местителя главы Светлоярского муниципального района Волгоградской области - начальника отдела по сельскому хозяйству и продовольствию администрации Светлоярского муниципального района Волгоградской области Морозова С.С.</w:t>
      </w:r>
    </w:p>
    <w:p w14:paraId="5E552EE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04F5087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751BD8D" w14:textId="77777777" w:rsidR="00DB61D4" w:rsidRPr="00DB61D4" w:rsidRDefault="00DB61D4" w:rsidP="00DB61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25E1B6A5" w14:textId="77777777" w:rsidR="00DB61D4" w:rsidRPr="00DB61D4" w:rsidRDefault="00DB61D4" w:rsidP="00DB61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F28AB69" w14:textId="77777777" w:rsidR="00DB61D4" w:rsidRPr="00DB61D4" w:rsidRDefault="00DB61D4" w:rsidP="00DB61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3644C252" w14:textId="77777777" w:rsidR="00DB61D4" w:rsidRPr="00DB61D4" w:rsidRDefault="00DB61D4" w:rsidP="00DB61D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Глава   муниципального района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ab/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</w:t>
      </w:r>
      <w:proofErr w:type="spellStart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В.В.Фадеев</w:t>
      </w:r>
      <w:proofErr w:type="spellEnd"/>
    </w:p>
    <w:p w14:paraId="06DFA234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C5E5345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9AD689D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C93341C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64317A5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6EF1059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0C530665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828FEEC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07C88059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1F09D4A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6CEFA3E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D631EF8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EA81970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1E4B593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E16CB13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B798FB6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018B240B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1F27543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D897F2E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EE0E5F8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14E34844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E582534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6982730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6243A79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6E40C39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5B5BF7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18804E58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0D4A4C54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65EFB7E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4E30DD4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05965E01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4A0F39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DAF21DB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22B2BB95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DD3019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2F1F6F8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79C697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688326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203AB8E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11D9619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B82CE20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42A98C3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1334356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16AB138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C1A1C35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0B8ED20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16DD697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DCE4342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CF72419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3030CD37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B3D93D1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45C94C9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4EC4D762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7087A7CF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1F3DAEE8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1C6BB3C1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6ADBB2CD" w14:textId="77777777" w:rsidR="00DB61D4" w:rsidRPr="00DB61D4" w:rsidRDefault="00DB61D4" w:rsidP="00DB61D4">
      <w:pPr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</w:pPr>
    </w:p>
    <w:p w14:paraId="5AC640AF" w14:textId="6DAD5338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12"/>
          <w:szCs w:val="12"/>
          <w:lang w:eastAsia="ru-RU"/>
          <w14:ligatures w14:val="none"/>
        </w:rPr>
        <w:t>Слабженинова Я.В.</w:t>
      </w:r>
    </w:p>
    <w:p w14:paraId="02AC657A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  <w:sectPr w:rsidR="00DB61D4" w:rsidRPr="00DB61D4" w:rsidSect="00DB61D4">
          <w:headerReference w:type="default" r:id="rId7"/>
          <w:pgSz w:w="11906" w:h="16838"/>
          <w:pgMar w:top="1134" w:right="1134" w:bottom="1134" w:left="1701" w:header="709" w:footer="709" w:gutter="0"/>
          <w:cols w:space="720"/>
          <w:titlePg/>
          <w:docGrid w:linePitch="299"/>
        </w:sectPr>
      </w:pPr>
    </w:p>
    <w:p w14:paraId="2ABD9C04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4716FCC1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57EB448A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77B14675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66E8FF05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138C6139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0B7A8B98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774A0F6C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6F3E8DD4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4DD3F7EC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57DB06F4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08A69FE7" w14:textId="77777777" w:rsidR="00DB61D4" w:rsidRPr="00DB61D4" w:rsidRDefault="00DB61D4" w:rsidP="00DB6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F87934A" w14:textId="77777777" w:rsidR="009D3766" w:rsidRDefault="009D3766" w:rsidP="009D376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BD50814" w14:textId="77777777" w:rsidR="009D3766" w:rsidRPr="00DB61D4" w:rsidRDefault="009D3766" w:rsidP="00DB61D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pPr w:leftFromText="180" w:rightFromText="180" w:bottomFromText="200" w:vertAnchor="page" w:horzAnchor="margin" w:tblpXSpec="right" w:tblpY="1254"/>
        <w:tblW w:w="0" w:type="auto"/>
        <w:tblLook w:val="04A0" w:firstRow="1" w:lastRow="0" w:firstColumn="1" w:lastColumn="0" w:noHBand="0" w:noVBand="1"/>
      </w:tblPr>
      <w:tblGrid>
        <w:gridCol w:w="4928"/>
      </w:tblGrid>
      <w:tr w:rsidR="00DB61D4" w:rsidRPr="00DB61D4" w14:paraId="49C92722" w14:textId="77777777" w:rsidTr="00DB61D4">
        <w:tc>
          <w:tcPr>
            <w:tcW w:w="4928" w:type="dxa"/>
          </w:tcPr>
          <w:p w14:paraId="60725213" w14:textId="41CB9B6E" w:rsidR="00DB61D4" w:rsidRPr="00DB61D4" w:rsidRDefault="00DB61D4" w:rsidP="004F5C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DB61D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УТВЕРЖДЕН</w:t>
            </w:r>
          </w:p>
          <w:p w14:paraId="1CC391B9" w14:textId="77777777" w:rsidR="00DB61D4" w:rsidRPr="00DB61D4" w:rsidRDefault="00DB61D4" w:rsidP="004F5C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DB61D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постановлением администрации Светлоярского муниципального</w:t>
            </w:r>
          </w:p>
          <w:p w14:paraId="15BA327D" w14:textId="77777777" w:rsidR="00DB61D4" w:rsidRPr="00DB61D4" w:rsidRDefault="00DB61D4" w:rsidP="004F5C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DB61D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района Волгоградской области</w:t>
            </w:r>
          </w:p>
          <w:p w14:paraId="232F9571" w14:textId="45BE1159" w:rsidR="00DB61D4" w:rsidRPr="00DB61D4" w:rsidRDefault="00DB61D4" w:rsidP="004F5C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DB61D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от                     202</w:t>
            </w:r>
            <w:r w:rsidR="00BE4F0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6</w:t>
            </w:r>
            <w:r w:rsidRPr="00DB61D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     №</w:t>
            </w:r>
          </w:p>
          <w:p w14:paraId="7384D415" w14:textId="77777777" w:rsidR="00DB61D4" w:rsidRPr="00DB61D4" w:rsidRDefault="00DB61D4" w:rsidP="00DB61D4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4EF26C8" w14:textId="56F6B278" w:rsidR="00DB61D4" w:rsidRPr="00DB61D4" w:rsidRDefault="00DB61D4" w:rsidP="009D3766">
      <w:pPr>
        <w:tabs>
          <w:tab w:val="left" w:pos="5103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Административный регламент</w:t>
      </w:r>
    </w:p>
    <w:p w14:paraId="25AFA1EC" w14:textId="77777777" w:rsidR="00DB61D4" w:rsidRPr="00DB61D4" w:rsidRDefault="00DB61D4" w:rsidP="009D376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предоставления муниципальной услуги «Предоставление водных объектов или их частей, находящихся в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в пользование на основании решений о предоставлении водных объектов в пользование»</w:t>
      </w:r>
    </w:p>
    <w:p w14:paraId="5DE3975A" w14:textId="77777777" w:rsidR="00DB61D4" w:rsidRPr="00DB61D4" w:rsidRDefault="00DB61D4" w:rsidP="009D376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7F322F82" w14:textId="77777777" w:rsidR="00DB61D4" w:rsidRPr="00DB61D4" w:rsidRDefault="00DB61D4" w:rsidP="00DB61D4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1. Общие положения</w:t>
      </w:r>
    </w:p>
    <w:p w14:paraId="435589E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3996B7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1.1. Предмет регулирования</w:t>
      </w:r>
    </w:p>
    <w:p w14:paraId="6FBCA5AB" w14:textId="0BD76EB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Настоящий административный регламент устанавливает порядок предоставления муниципальной услуги «Предоставление водных объектов или их частей, находящихся в собственности </w:t>
      </w:r>
      <w:r w:rsidRPr="00DB61D4">
        <w:rPr>
          <w:rFonts w:ascii="Arial" w:eastAsia="Times New Roman" w:hAnsi="Arial" w:cs="Arial"/>
          <w:iCs/>
          <w:kern w:val="0"/>
          <w:sz w:val="24"/>
          <w:szCs w:val="24"/>
          <w:lang w:eastAsia="ru-RU"/>
          <w14:ligatures w14:val="none"/>
        </w:rPr>
        <w:t>Светлоярского муниципального района Волгоградской области</w:t>
      </w:r>
      <w:r w:rsidR="00170FC2"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(Светлоярского городского поселения Светлоярского муниципального района Волгоградской области),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 пользование на основании решений о предоставлении водных объектов в пользование» (далее – муниципальная услуга) и стандарт предоставления муниципальной услуги, в том числе определяет сроки и последовательность</w:t>
      </w: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 xml:space="preserve"> выполнения административных процедур при предоставлении муниципальной услуги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администрацией Светлоярского муниципального района Волгоградской области.</w:t>
      </w:r>
    </w:p>
    <w:p w14:paraId="332C917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Федерации, обратившиеся с заявлением о предоставлении муниципальной услуги (далее – заявитель).</w:t>
      </w:r>
    </w:p>
    <w:p w14:paraId="4FD5AEA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1.3. В соответствии с Водным кодексом Российской Федерации (далее – ВК РФ) на основании решения о предоставлении водных объектов в пользование водные объекты или их части (далее – водные объекты), находящиеся в собственности муниципальных образований, предоставляются в пользование для: </w:t>
      </w:r>
    </w:p>
    <w:p w14:paraId="5399A1B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а) обеспечения обороны страны и безопасности государства;</w:t>
      </w:r>
    </w:p>
    <w:p w14:paraId="47DCF48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б) сброса сточных вод;</w:t>
      </w:r>
    </w:p>
    <w:p w14:paraId="029D576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в) строительства и реконструкции гидротехнических сооружений;</w:t>
      </w:r>
    </w:p>
    <w:p w14:paraId="692ED00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г)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</w:t>
      </w:r>
    </w:p>
    <w:p w14:paraId="43EF6C9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д) строительства и реконструкции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14:paraId="5324E73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е) разведки и добычи полезных ископаемых;</w:t>
      </w:r>
    </w:p>
    <w:p w14:paraId="49C7227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ж) проведения дноуглубительных, взрывных, буровых и других работ, связанных с изменением дна и берегов поверхностных водных объектов, за исключением случаев, предусмотренных частью 2 статьи 47 и частью 2 статьи 67 ВК РФ;</w:t>
      </w:r>
    </w:p>
    <w:p w14:paraId="77810D6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з) удаления затонувшего имущества;</w:t>
      </w:r>
    </w:p>
    <w:p w14:paraId="2CEB5B9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и) сплава древесины (лесоматериалов);</w:t>
      </w:r>
    </w:p>
    <w:p w14:paraId="5C268F5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к) забора (изъятия) водных ресурсов из водных объектов для гидромелиорации земель;</w:t>
      </w:r>
    </w:p>
    <w:p w14:paraId="4E55FFB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л) забора (изъятия) водных ресурсов из водных объектов и сброса сточных вод для осуществления аквакультуры (рыбоводства);</w:t>
      </w:r>
    </w:p>
    <w:p w14:paraId="54407DD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м) осуществление прудовой аквакультуры (рыбоводства) в прудах, образованных водонапорными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систем;</w:t>
      </w:r>
    </w:p>
    <w:p w14:paraId="4928002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н) осуществления прудовой аквакультуры (рыбоводства) на водных объектах с акваторией площадью больше 200 гектаров, образованных до 1980 года водоподпорными сооружениями на водотоках.</w:t>
      </w:r>
    </w:p>
    <w:p w14:paraId="1E9A1B8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1.4. Порядок информирования заявителей о предоставлении муниципальной услуги.</w:t>
      </w:r>
    </w:p>
    <w:p w14:paraId="191FCC1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1.4.1. Сведения о месте нахождения, контактных телефонах и графике работы администрации Светлоярского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73E535FD" w14:textId="0DEA7F7B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Администрация Светлоярского муниципального района Волгоградской области – Адрес: Волгоградская область, Светлоярский район, </w:t>
      </w:r>
      <w:proofErr w:type="spellStart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р.п</w:t>
      </w:r>
      <w:proofErr w:type="spellEnd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Светлый Яр, ул. Спортивная, 5, тел. (884477) 6-21-35, электронная почта: ra_svet@volganet.ru</w:t>
      </w:r>
      <w:r w:rsidR="00DC66F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B552E7C" w14:textId="41B9C399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График работы: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онедельник-пятница с 08:00-17:00, перерыв с 12:00-13:00.</w:t>
      </w:r>
    </w:p>
    <w:p w14:paraId="4DE5236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МФЦ - Волгоградская область, Светлоярский район, </w:t>
      </w:r>
      <w:proofErr w:type="spellStart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р.п</w:t>
      </w:r>
      <w:proofErr w:type="spellEnd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Светлый Яр, ул.  Спортивная, 5, тел. (884477) 6-28-53.</w:t>
      </w:r>
    </w:p>
    <w:p w14:paraId="6A8B6CB9" w14:textId="32B9A6BC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График работы: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онедельник с 09:00 до 20:00,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торник-пятница с 09:00 до 18:00, Суббота с 09:00 до 15:30, Воскресенье выходной.</w:t>
      </w:r>
    </w:p>
    <w:p w14:paraId="01D6D44C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299B07FB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1.4.2. Информацию о порядке предоставления муниципальной услуги заявитель может получить:</w:t>
      </w:r>
    </w:p>
    <w:p w14:paraId="3B8DEDA5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Сведения о месте нахождения, контактных телефонах и графике работы администрации Светлоярского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4EE2AC08" w14:textId="28FA5C49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Администрация Светлоярского муниципального района Волгоградской области – Адрес: Волгоградская область, Светлоярский район, </w:t>
      </w:r>
      <w:proofErr w:type="spellStart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р.п</w:t>
      </w:r>
      <w:proofErr w:type="spellEnd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Светлый Яр, ул. Спортивная, 5, тел. (884477) 6-21-35, электронная почта: ra_svet@volganet.ru</w:t>
      </w:r>
      <w:r w:rsidR="00DC66F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8EE879F" w14:textId="4DCC514C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График работы: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онедельник-пятница с 08:00-17:00, перерыв с 12:00-13:00.</w:t>
      </w:r>
    </w:p>
    <w:p w14:paraId="21D5BB0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МФЦ - Волгоградская область, Светлоярский район, </w:t>
      </w:r>
      <w:proofErr w:type="spellStart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р.п</w:t>
      </w:r>
      <w:proofErr w:type="spellEnd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Светлый Яр, ул.  Спортивная, 5, тел. (884477) 6-28-53.</w:t>
      </w:r>
    </w:p>
    <w:p w14:paraId="1F73B97B" w14:textId="378674D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График работы: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онедельник с 09:00 до 20:00,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торник-пятница с 09:00 до 18:00, Суббота с 09:00 до 15:30, Воскресенье выходной.</w:t>
      </w:r>
    </w:p>
    <w:p w14:paraId="359F6C4A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400A2D19" w14:textId="77777777" w:rsid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2130997C" w14:textId="77777777" w:rsidR="00DC66F2" w:rsidRDefault="00DC66F2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1DEE7943" w14:textId="77777777" w:rsidR="00923C6B" w:rsidRPr="00DB61D4" w:rsidRDefault="00923C6B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6170E63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2. Стандарт предоставления муниципальной услуги</w:t>
      </w:r>
    </w:p>
    <w:p w14:paraId="433D509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49343B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2.1. Наименование муниципальной услуги «Предоставление водных объектов или их частей, находящихся в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в пользование на основании решений о предоставлении водных объектов в пользование».</w:t>
      </w:r>
    </w:p>
    <w:p w14:paraId="6D65759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2.2. Органом, предоставляющим муниципальную услугу, является </w:t>
      </w:r>
      <w:r w:rsidRPr="00DB61D4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администрация Светлоярского муниципального района Волгоградской области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уполномоченный орган).</w:t>
      </w:r>
    </w:p>
    <w:p w14:paraId="685C86CE" w14:textId="12798008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="00170FC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тдел по гражданской обороне и чрезвычайным ситуациям, охране окружающей среды </w:t>
      </w:r>
      <w:r w:rsidR="00923C6B"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 экологии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администрации Светлоярского муниципального района Волгоградской области (далее именуется – ОГО и ЧС).</w:t>
      </w:r>
    </w:p>
    <w:p w14:paraId="40AC772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При предоставлении муниципальной услуги уполномоченный орган взаимодействует с органами государственной власти, местного самоуправления и организациями в порядке, предусмотренном законодательством Российской Федерации. </w:t>
      </w:r>
    </w:p>
    <w:p w14:paraId="3364301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Межведомственное информационное взаимодействие при предоставлении муниципальной услуги осуществляется в соответствии с требованиями Федерального закона от 27.07.2010 № 210-ФЗ «Об организации предоставления государственных и муниципальных услуг» (далее – Федеральный закон № 210-ФЗ).</w:t>
      </w:r>
    </w:p>
    <w:p w14:paraId="2594E3A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2.3. Результат предоставления муниципальной услуги.</w:t>
      </w:r>
    </w:p>
    <w:p w14:paraId="5BEE519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Результатом предоставления муниципальной услуги являются выдача (направление) заявителю:</w:t>
      </w:r>
    </w:p>
    <w:p w14:paraId="60BCD21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зарегистрированного в государственном водном реестре</w:t>
      </w:r>
      <w:r w:rsidRPr="00DB61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решения о предоставлении водного объекта 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в пользование </w:t>
      </w:r>
      <w:r w:rsidRPr="00DB61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мотивированного отказа в предоставлении водного объекта в пользование;</w:t>
      </w:r>
    </w:p>
    <w:p w14:paraId="46D58E95" w14:textId="63A872B4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нового решения о предоставлении водного объекта в пользование в связи с переоформлением первоначального решения о предоставлении водного объекта в пользование по основаниям, предусмотренным пунктом 2.</w:t>
      </w:r>
      <w:r w:rsidR="000A0F9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.2.1 настоящего административного регламента;</w:t>
      </w:r>
    </w:p>
    <w:p w14:paraId="09CBC12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о досрочном прекращении действия решения о предоставлении водного объекта в пользование. </w:t>
      </w:r>
    </w:p>
    <w:p w14:paraId="68BC97A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2.4. Срок предоставления муниципальной услуги.</w:t>
      </w:r>
    </w:p>
    <w:p w14:paraId="2613CAC0" w14:textId="00E8AB2B" w:rsidR="00DB61D4" w:rsidRPr="009C3F95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2.4.1. Уполномоченный орган принимает решение о предоставлении водного объекта, находящегося в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в пользование либо отказывает в его предоставлении в течение </w:t>
      </w:r>
      <w:r w:rsidR="000A0F9B" w:rsidRP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15 рабочих</w:t>
      </w:r>
      <w:r w:rsidRP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дней со дня получения заявления о предоставлении водного объекта в пользование и прилагаемых к нему документов. </w:t>
      </w:r>
    </w:p>
    <w:p w14:paraId="3FCC1375" w14:textId="7B1CD031" w:rsidR="000A0F9B" w:rsidRPr="009C3F95" w:rsidRDefault="000A0F9B" w:rsidP="000A0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C3F95">
        <w:rPr>
          <w:rFonts w:ascii="Arial" w:hAnsi="Arial" w:cs="Arial"/>
          <w:sz w:val="24"/>
          <w:szCs w:val="24"/>
          <w:lang w:eastAsia="ru-RU"/>
        </w:rPr>
        <w:t>При отсутствии технической возможности для осуществления указанных действий в электронной форме уполномоченный орган осуществляет такие действия на бумажном носителе в срок, не превышающий 20 рабочих дней.</w:t>
      </w:r>
    </w:p>
    <w:p w14:paraId="131353D6" w14:textId="2E4FA074" w:rsidR="000A0F9B" w:rsidRPr="00C066B8" w:rsidRDefault="000A0F9B" w:rsidP="000A0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F95">
        <w:rPr>
          <w:rFonts w:ascii="Arial" w:hAnsi="Arial" w:cs="Arial"/>
          <w:sz w:val="24"/>
          <w:szCs w:val="24"/>
          <w:lang w:eastAsia="ru-RU"/>
        </w:rPr>
        <w:t>В сроки, указанные в абзацах первом и втором настоящего пункта, включается срок государственной регистрации в государственном водном</w:t>
      </w:r>
      <w:r w:rsidRPr="00C066B8">
        <w:rPr>
          <w:rFonts w:ascii="Times New Roman" w:hAnsi="Times New Roman"/>
          <w:sz w:val="28"/>
          <w:szCs w:val="28"/>
          <w:lang w:eastAsia="ru-RU"/>
        </w:rPr>
        <w:t xml:space="preserve"> реестре </w:t>
      </w:r>
      <w:r w:rsidRPr="009C3F95">
        <w:rPr>
          <w:rFonts w:ascii="Arial" w:hAnsi="Arial" w:cs="Arial"/>
          <w:sz w:val="24"/>
          <w:szCs w:val="24"/>
          <w:lang w:eastAsia="ru-RU"/>
        </w:rPr>
        <w:t>принятого решения о предоставлении водного объекта</w:t>
      </w:r>
      <w:r w:rsidRPr="009C3F95">
        <w:rPr>
          <w:rFonts w:ascii="Arial" w:eastAsia="Times New Roman" w:hAnsi="Arial" w:cs="Arial"/>
          <w:sz w:val="24"/>
          <w:szCs w:val="24"/>
          <w:lang w:eastAsia="ru-RU"/>
        </w:rPr>
        <w:t>, находящегося в собственности</w:t>
      </w:r>
      <w:r w:rsidR="009C3F95" w:rsidRP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</w:t>
      </w:r>
      <w:r w:rsidR="009C3F95" w:rsidRPr="009C3F9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C3F95" w:rsidRPr="009C3F9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C3F95">
        <w:rPr>
          <w:rFonts w:ascii="Arial" w:hAnsi="Arial" w:cs="Arial"/>
          <w:sz w:val="24"/>
          <w:szCs w:val="24"/>
          <w:lang w:eastAsia="ru-RU"/>
        </w:rPr>
        <w:t>в пользование</w:t>
      </w:r>
      <w:r w:rsidRPr="00C066B8">
        <w:rPr>
          <w:rFonts w:ascii="Times New Roman" w:hAnsi="Times New Roman"/>
          <w:sz w:val="28"/>
          <w:szCs w:val="28"/>
          <w:lang w:eastAsia="ru-RU"/>
        </w:rPr>
        <w:t>.</w:t>
      </w:r>
    </w:p>
    <w:p w14:paraId="7E4C932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2.4.2. Решение о предоставлении водного объекта в пользование подлежит переоформлению путем выдачи нового решения уполномоченным органом в течение 5 рабочих дней с даты получения заявления о переоформлении решения и прилагаемых к нему документов.</w:t>
      </w:r>
    </w:p>
    <w:p w14:paraId="5AB6259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2.4.3. Срок принятия уполномоченным органом решения о досрочном прекращении действия решения о предоставлении водного объекта в пользование составляет 5 рабочих дней с даты получения заявления об отказе от дальнейшего использования водного объекта, предоставленного в пользование. </w:t>
      </w:r>
    </w:p>
    <w:p w14:paraId="3F2C9775" w14:textId="3F9E385C" w:rsidR="00DB61D4" w:rsidRPr="00DB61D4" w:rsidRDefault="00DB61D4" w:rsidP="009C3F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2.5. Исчерпывающий перечень документов, необходимых для предоставления муниципальной услуги.</w:t>
      </w:r>
    </w:p>
    <w:p w14:paraId="2CBB3926" w14:textId="7384FFA1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9C3F9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.1. Перечень документов, необходимых для получения решения о предоставлении водного объекта в пользование.</w:t>
      </w:r>
    </w:p>
    <w:p w14:paraId="258C31E3" w14:textId="1C670DD4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.1.1. Заявитель предоставляет в уполномоченный орган по месту расположения водного объекта заявление о предоставлении водного объекта в пользование (далее также – заявление) по форме согласно Приложению 1 к настоящему административному регламенту, в котором должно быть указано:</w:t>
      </w:r>
    </w:p>
    <w:p w14:paraId="0E62851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а) сведения о заявителе:</w:t>
      </w:r>
    </w:p>
    <w:p w14:paraId="7498A2F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полное и сокращенное (при наличии) наименование и организационно-правовая форма, место нахождения, индивидуальный номер налогоплательщика, код по ОКВЭД по основной деятельности, соответствующий цели предполагаемого водопользования, адрес электронной почты – для юридического лица;</w:t>
      </w:r>
    </w:p>
    <w:p w14:paraId="1EB0AEE1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фамилия, имя, отчество (при наличии), адрес регистрации по месту жительства, адрес фактического проживания, индивидуальный номер налогоплательщика, данные документа, удостоверяющего личность, адрес электронной почты – для физического лица и индивидуального предпринимателя;</w:t>
      </w:r>
    </w:p>
    <w:p w14:paraId="7B31BCC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б) наименование, идентификационные характеристики водного объекта согласно сведениям, содержащимся в государственном водном реестре,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определяются в системе координат, установленной для ведения Единого государственного реестра недвижимости;</w:t>
      </w:r>
    </w:p>
    <w:p w14:paraId="3E245D1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случае, указанном в подпункте «а» пункта 1.3 настоящего административного регламента, в отношении морей или их отдельных частей (проливов, заливов, в том числе бухт, лиманов и других) и их береговой линии координаты определяются в географических координатах в общеземной геоцентрической системе координат «Параметры Земли 1990 года» (ПЗ - 90.11);</w:t>
      </w:r>
    </w:p>
    <w:p w14:paraId="1412F3F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в) вид, цель и срок водопользования;</w:t>
      </w:r>
    </w:p>
    <w:p w14:paraId="3626640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г) параметры водопользования (в тыс. куб. м или кв. км);</w:t>
      </w:r>
    </w:p>
    <w:p w14:paraId="79D8792B" w14:textId="5D960C99" w:rsidR="00DB61D4" w:rsidRPr="009C3F95" w:rsidRDefault="00DB61D4" w:rsidP="009C3F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д) </w:t>
      </w:r>
      <w:r w:rsidR="009C3F95" w:rsidRPr="009C3F95">
        <w:rPr>
          <w:rFonts w:ascii="Arial" w:eastAsia="Times New Roman" w:hAnsi="Arial" w:cs="Arial"/>
          <w:sz w:val="24"/>
          <w:szCs w:val="24"/>
          <w:lang w:eastAsia="ru-RU"/>
        </w:rPr>
        <w:t>регистрационный номер лицензии на пользование недрами (в случае использования водного объекта для разведки и добычи полезных ископаемых</w:t>
      </w:r>
      <w:r w:rsidR="009C3F95" w:rsidRPr="009C3F95">
        <w:rPr>
          <w:rFonts w:ascii="Arial" w:hAnsi="Arial" w:cs="Arial"/>
          <w:sz w:val="24"/>
          <w:szCs w:val="24"/>
          <w:lang w:eastAsia="ru-RU"/>
        </w:rPr>
        <w:t>)</w:t>
      </w:r>
      <w:r w:rsidRPr="009C3F9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;</w:t>
      </w:r>
    </w:p>
    <w:p w14:paraId="00AD66E7" w14:textId="45F1EE9A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е) </w:t>
      </w:r>
      <w:r w:rsidR="002C18BA" w:rsidRPr="002C18BA">
        <w:rPr>
          <w:rFonts w:ascii="Arial" w:hAnsi="Arial" w:cs="Arial"/>
          <w:sz w:val="24"/>
          <w:szCs w:val="24"/>
          <w:lang w:eastAsia="ru-RU"/>
        </w:rPr>
        <w:t>сведения о заявляемом объеме сброса сточных вод (в случае использования водного объекта для сброса сточных вод, сброса сточных вод для осуществления аквакультуры (рыбоводства);</w:t>
      </w:r>
    </w:p>
    <w:p w14:paraId="17515E3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ж) сведения о заявляемом объеме сброса сточных вод (в случае использования водного объекта для сброса сточных вод, сброса сточных вод для осуществления аквакультуры (рыбоводства);</w:t>
      </w:r>
    </w:p>
    <w:p w14:paraId="791A716C" w14:textId="66AE0094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.1.2. К заявлению прилагаются следующие документы:</w:t>
      </w:r>
    </w:p>
    <w:p w14:paraId="067E397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копия документа, удостоверяющего личность, – для физического лица, в том числе не являющегося резидентом Российской Федерации (в случае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представления заявления в уполномоченный орган заявителем непосредственно либо через МФЦ, а также направления по почте ценным письмом с уведомлением о вручении и описью вложения);</w:t>
      </w:r>
    </w:p>
    <w:p w14:paraId="336FDB8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документ, подтверждающий полномочия лица на осуществление действий от имени заявителя (в случае представления заявления в уполномоченный орган представителем юридического лица непосредственно либо через МФЦ, а также направления по почте ценным письмом с уведомлением о вручении и описью вложения, если это лицо не является законным представителем юридического лица, под которым понимаются его руководитель или 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6544CA1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реестре недвижимости (в случае использования водного объекта для строительства причалов);</w:t>
      </w:r>
    </w:p>
    <w:p w14:paraId="1B08BEBA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обоснование вида, цели и срока предполагаемого водопользования;</w:t>
      </w:r>
    </w:p>
    <w:p w14:paraId="3989A32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согласие на обработку персональных данных (для физических лиц) (в случае представления заявления в уполномоченный орган заявителем непосредственно либо через МФЦ, а также в случае направления по почте ценным письмом с уведомлением о вручении и описью вложения).</w:t>
      </w:r>
    </w:p>
    <w:p w14:paraId="70454192" w14:textId="2521A225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bookmarkStart w:id="1" w:name="P169"/>
      <w:bookmarkEnd w:id="1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.1.3. К заявлению о предоставлении водного объекта в пользование, кроме документов, указанных в пункте 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.1.2 настоящего административного регламента, заявитель дополнительно представляет:</w:t>
      </w:r>
    </w:p>
    <w:p w14:paraId="2BF16A8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Pr="00DB61D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DB61D4">
        <w:rPr>
          <w:rFonts w:ascii="Arial" w:eastAsia="Times New Roman" w:hAnsi="Arial" w:cs="Arial"/>
          <w:iCs/>
          <w:sz w:val="24"/>
          <w:szCs w:val="24"/>
          <w:lang w:eastAsia="ru-RU"/>
        </w:rPr>
        <w:t>для целей, предусмотренных подпунктами «б» и «л» пункта 1.3 настоящего административного регламента</w:t>
      </w:r>
    </w:p>
    <w:p w14:paraId="6790E43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- поквартальный график сброса сточных вод;</w:t>
      </w:r>
    </w:p>
    <w:p w14:paraId="3C8FA84F" w14:textId="165636BE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б) для осуществления водопользования в охранных зонах гидроэнергетических объектов</w:t>
      </w:r>
      <w:r w:rsidRPr="00DB61D4">
        <w:rPr>
          <w:rFonts w:ascii="Arial" w:eastAsia="Times New Roman" w:hAnsi="Arial" w:cs="Arial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для целей, предусмотренных подпунктами «в»-«е», «з»,  «м» и «н» пункта 1.3 настоящего административного регламента, а также для сплава древесины (лесоматериалов), за исключением случаев пропуска через судоходные гидротехнические сооружения, для проведения дноуглубительных, взрывных, буровых и других работ, связанных с изменением дна и берегов водных объектов, за исключением случаев, предусмотренных частью 2 статьи 47 и частью 2 статьи 67 ВК РФ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;</w:t>
      </w:r>
    </w:p>
    <w:p w14:paraId="6E38BD7B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письменное 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о согласовании осуществления водопользования в охранной зоне гидроэнергетического объекта.</w:t>
      </w:r>
    </w:p>
    <w:p w14:paraId="11CA0F46" w14:textId="0FA13CDF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.1.4. В целях получения муниципальной услуги заявитель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br/>
        <w:t>вправе по собственной инициативе представить сведения и документы:</w:t>
      </w:r>
    </w:p>
    <w:p w14:paraId="0FB8A00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рыбохозяйственного значения);</w:t>
      </w:r>
    </w:p>
    <w:p w14:paraId="38DF53A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</w:t>
      </w:r>
    </w:p>
    <w:p w14:paraId="6A9A03B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о выданной лицензии на пользование недрами в отношении участков недр, за исключением участков недр местного значения, в границах заявленной к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использованию части водного объекта (в случае использования водного объекта для разведки и добычи полезных ископаемых);</w:t>
      </w:r>
    </w:p>
    <w:p w14:paraId="318D649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 выданной лицензии на пользование недрами в отношении участков недр местного значения в границах заявленной к использованию части водного объекта;</w:t>
      </w:r>
    </w:p>
    <w:p w14:paraId="1858B7E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из Российского регистра гидротехнических сооружений о дате ввода в эксплуатацию гидротехнического сооружения (водоподпорного сооружения на водотоках) (в случае использования водного объекта для осуществления прудовой аквакультуры (рыбоводства) на водных объектах с акваторией площадью больше 200 гектаров, образованных до 1980 года водоподпорными сооружениями на водотоках);</w:t>
      </w:r>
    </w:p>
    <w:p w14:paraId="1E947BA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i/>
          <w:kern w:val="0"/>
          <w:sz w:val="24"/>
          <w:szCs w:val="24"/>
          <w:lang w:eastAsia="ru-RU"/>
          <w14:ligatures w14:val="none"/>
        </w:rPr>
        <w:t xml:space="preserve">-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подтверждающие информацию о площади акватории водного объекта (к заявлению о предоставлении водного объекта в пользование для осуществления прудовой аквакультуры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систем);</w:t>
      </w:r>
    </w:p>
    <w:p w14:paraId="415881D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подтверждающие информацию о площади акватории водного объекта, дате ввода в эксплуатацию гидротехнического сооружения (водоподпорного сооружения на водотоках) (к заявлению о предоставлении водного объекта в пользование для осуществления прудовой аквакультуры (рыбоводства) на водных объектах с акваторией площадью больше 200 гектаров, образованных до 1980 года водоподпорными сооружениями на водотоках).</w:t>
      </w:r>
    </w:p>
    <w:p w14:paraId="7B7B176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если заявитель не представил указанные в настоящем пункте сведения по собственной инициативе, данные сведения уполномоченный орган самостоятельно запрашивает и получает в рамках межведомственного информационного взаимодействия.</w:t>
      </w:r>
    </w:p>
    <w:p w14:paraId="3C3EEBD8" w14:textId="69940869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.1.5. Заявление о предоставлении водного объекта в пользование и прилагаемые к нему документы (далее также – документы) представляются заявителем в уполномоченный орган в форме электронного документа с использованием Единого портала государственных и муниципальных услуг, в том числе путем использования интерактивной формы заявления. В этом случае документы подписываются электронной подписью уполномоченного лица в соответствии с законодательством Российской Федерации.</w:t>
      </w:r>
    </w:p>
    <w:p w14:paraId="54EA944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Интерактивная форма заявления о предоставлении водного объекта в пользование и прилагаемые к нему документы могут быть направлены с использованием Единого портала государственных и муниципальных услуг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аутентификации).</w:t>
      </w:r>
    </w:p>
    <w:p w14:paraId="4648888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если отсутствует техническая возможность подачи заявления о предоставлении водного объекта в пользование с использованием Единого портала государственных и муниципальных услуг заявление и прилагаемые к нему документы могут быть представлены в уполномоченный орган заявителем непосредственно либо через МФЦ, а также направлены по почте ценным письмом с уведомлением о вручении и описью вложения.</w:t>
      </w:r>
    </w:p>
    <w:p w14:paraId="67AB2146" w14:textId="5ED424AB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 Перечень документов, необходимых для переоформления решения о предоставлении водного объекта в пользование путем выдачи нового решения.</w:t>
      </w:r>
    </w:p>
    <w:p w14:paraId="2B28600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Решение о предоставлении водного объекта в пользование подлежит переоформлению путем выдачи нового решения уполномоченным органом, ранее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выдавшим решение, при условии неизменности условий использования водного объекта, содержащихся в решении, в следующих случаях:</w:t>
      </w:r>
    </w:p>
    <w:p w14:paraId="46F8F86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а) изменение наименования, адреса места нахождения заявителя - юридического лица;</w:t>
      </w:r>
    </w:p>
    <w:p w14:paraId="585F98E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б) изменение фамилии, или имени, или отчества (при наличии), места регистрации заявителя, данных документа, удостоверяющего его личность, – физического лица или индивидуального предпринимателя;</w:t>
      </w:r>
    </w:p>
    <w:p w14:paraId="6678F8C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в) обнаружение технических ошибок в решении о предоставлении водного объекта в пользование, не относящихся к условиям использования водного объекта;</w:t>
      </w:r>
    </w:p>
    <w:p w14:paraId="49ECF2F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г) замена лица в результате замещения активов должника-заявителя согласно пункту 1 статьи 141 Федерального закона от 26.10.2002 № 127-ФЗ «О несостоятельности (банкротстве)»;</w:t>
      </w:r>
    </w:p>
    <w:p w14:paraId="2231AD3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д) реорганизация заявителя - юридического лица;</w:t>
      </w:r>
    </w:p>
    <w:p w14:paraId="66CE2B3B" w14:textId="18B5F1F6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е) заключение договора купли-продажи, концессионного соглашения об осуществлении деятельности, договора аренды в отношении объектов, предназначенных для осуществления водопользования.</w:t>
      </w:r>
    </w:p>
    <w:p w14:paraId="0E5D6EFF" w14:textId="171020D8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.2.1. Заявитель представляет в уполномоченный орган заявление о переоформлении решения путем выдачи нового решения о предоставлении водного объекта в пользование (далее также – заявление о выдаче нового решения, заявление) по форме согласно Приложению 2 к настоящему административному регламенту.</w:t>
      </w:r>
    </w:p>
    <w:p w14:paraId="3177EA14" w14:textId="60A03ACD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случаях, предусмотренных подпунктами «а»-«в» пункта 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 настоящего административного регламента, с заявлением о переоформлении решения путем выдачи нового решения обращается лицо, которому предоставлено право пользования водным объектом на основании решения о предоставлении водного объекта в пользование.</w:t>
      </w:r>
    </w:p>
    <w:p w14:paraId="605BD901" w14:textId="0EACFF19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случаях, предусмотренных подпунктами «г»-«е» 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 настоящего административного регламента, с совместным заявлением о переоформлении решения путем выдачи нового решения обращаются лицо, которому предоставлено право пользования водным объектом на основании решения о предоставлении водного объекта в пользование, и его правопреемник.</w:t>
      </w:r>
    </w:p>
    <w:p w14:paraId="3EA0F01A" w14:textId="611B7884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2C18BA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.2.2. В заявлении о выдаче нового решения указываются:</w:t>
      </w:r>
    </w:p>
    <w:p w14:paraId="3F27EF2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сведения о водопользователе;</w:t>
      </w:r>
    </w:p>
    <w:p w14:paraId="7A0DD57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регистрационный номер решения о предоставлении водного объекта в пользование в государственном водном реестре;</w:t>
      </w:r>
    </w:p>
    <w:p w14:paraId="7FC27E6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основание необходимости получения нового решения о предоставлении водного объекта в пользование.</w:t>
      </w:r>
    </w:p>
    <w:p w14:paraId="63784FB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К заявлению о выдаче нового решения заявитель самостоятельно прилагает: </w:t>
      </w:r>
    </w:p>
    <w:p w14:paraId="1996398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- копию документа, удостоверяющего личность, – для физического лица, в том числе не являющегося резидентом Российской Федерации (в случае представления заявления в уполномоченный орган непосредственно либо через МФЦ, а также направления по почте ценным письмом с уведомлением о вручении и описью вложения);</w:t>
      </w:r>
    </w:p>
    <w:p w14:paraId="3328DB8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-  согласие на обработку персональных данных (для физических лиц) (в случае представления заявления в уполномоченный орган непосредственно либо через МФЦ, а также направления по почте ценным письмом с уведомлением о вручении и описью вложения);</w:t>
      </w:r>
    </w:p>
    <w:p w14:paraId="417AF02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документ, подтверждающий полномочия лица на осуществление действий от имени заявителя (в случае представления заявления в уполномоченный орган представителем юридического лица непосредственно либо через МФЦ или направления по почте ценным письмом с уведомлением о вручении и описью 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вложения, если это лицо не является законным представителем юридического лица, под которым понимаются его руководитель или 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лиц).</w:t>
      </w:r>
    </w:p>
    <w:p w14:paraId="245C231F" w14:textId="2989F6AE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6B047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.2.3. Заявление о выдаче нового решения представляется заявителем в уполномоченный орган в форме электронного документа с использованием Единого портала государственных и муниципальных услуг, в том числе путем использования интерактивной формы заявления. В этом случае заявление подписывается электронной подписью уполномоченного лица в соответствии с законодательством Российской Федерации.</w:t>
      </w:r>
    </w:p>
    <w:p w14:paraId="7DBC280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Интерактивная форма заявления о выдаче нового решения может быть направлена с использованием Единого портала государственных и муниципальных услуг представителями юридических лиц, чей профиль подтвержден в единой системе идентификации и аутентификации.</w:t>
      </w:r>
    </w:p>
    <w:p w14:paraId="3657ED6E" w14:textId="3F7F5858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если отсутствует техническая возможность для подачи заявления о выдаче нового решения с использованием Единого портала государственных и муниципальных услуг, заявление и документы, предусмотренные пунктом 2.</w:t>
      </w:r>
      <w:r w:rsidR="006B047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.2.2 настоящего административного регламента, могут быть направлены в уполномоченный орган заявителем непосредственно либо через МФЦ или направлены по почте ценным письмом с уведомлением о вручении и описью вложения.</w:t>
      </w:r>
    </w:p>
    <w:p w14:paraId="663C75FE" w14:textId="5A2A1A01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6B047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.3. Перечень документов, необходимых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водопользования.</w:t>
      </w:r>
    </w:p>
    <w:p w14:paraId="388773BB" w14:textId="25F3A533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FF0000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6B047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.3.1. Заявитель предоставляет в уполномоченный орган заявление об отказе от дальнейшего использования водного объекта, предоставленного в пользование (далее также – заявление об отказе от использования водного объекта, заявление) по форме согласно Приложению 3 к настоящему административному регламенту, в котором указываются:</w:t>
      </w:r>
    </w:p>
    <w:p w14:paraId="3F6F9A5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сведения о водопользователе;</w:t>
      </w:r>
    </w:p>
    <w:p w14:paraId="3780A11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i/>
          <w:kern w:val="0"/>
          <w:sz w:val="24"/>
          <w:szCs w:val="24"/>
          <w:lang w:eastAsia="ru-RU"/>
          <w14:ligatures w14:val="none"/>
        </w:rPr>
        <w:t xml:space="preserve">-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регистрационный номер решения о предоставлении водного объекта в пользование в государственном водном реестре;</w:t>
      </w:r>
    </w:p>
    <w:p w14:paraId="5CB0027C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основание для досрочного прекращения права пользования водным объектом.</w:t>
      </w:r>
    </w:p>
    <w:p w14:paraId="675C2BC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К заявлению могут быть приложены документы, подтверждающие основание для досрочного прекращения права пользования водным объектом.</w:t>
      </w:r>
    </w:p>
    <w:p w14:paraId="56097918" w14:textId="4030EAEE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6B047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.3.2. Заявление об отказе от использования водного объекта представляется водопользователем в уполномоченный орган в форме электронного документа с использованием Единого портала государственных и муниципальных услуг, в том числе путем использования интерактивной формы заявления. В этом случае заявление подписывается электронной подписью уполномоченного лица в соответствии с законодательством Российской Федерации.</w:t>
      </w:r>
    </w:p>
    <w:p w14:paraId="44775FD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Интерактивная форма заявления об отказе от использования водного объекта может быть направлена с использованием Единого портала государственных и муниципальных услуг представителями юридических лиц, чей профиль подтвержден в единой системе идентификации и аутентификации.</w:t>
      </w:r>
    </w:p>
    <w:p w14:paraId="32A497F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случае отсутствия технической возможности для подачи заявления об отказе от использования водного объекта с использованием Единого портала государственных и муниципальных услуг заявление может быть представлено в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уполномоченный орган, который выдал решение о предоставлении водного объекта в пользование, заявителем непосредственно либо через МФЦ или направлено по почте ценным письмом с уведомлением о вручении и описью вложения.</w:t>
      </w:r>
    </w:p>
    <w:p w14:paraId="115A1610" w14:textId="02CAAA5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E7800">
        <w:rPr>
          <w:rFonts w:ascii="Arial" w:eastAsia="Times New Roman" w:hAnsi="Arial" w:cs="Arial"/>
          <w:sz w:val="24"/>
          <w:szCs w:val="24"/>
          <w:lang w:eastAsia="ru-RU"/>
        </w:rPr>
        <w:t>5.4.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Требования к оформлению документов, в том числе 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br/>
        <w:t>в электронной форме.</w:t>
      </w:r>
    </w:p>
    <w:p w14:paraId="480D11AB" w14:textId="3DB919AF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BE780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5.4.1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Документы, представляемые заявителем на бумажном носителе, должны отвечать следующим требованиям:</w:t>
      </w:r>
    </w:p>
    <w:p w14:paraId="386BAD41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документы имеют надлежащие подписи сторон или определенных законодательством должностных лиц;</w:t>
      </w:r>
    </w:p>
    <w:p w14:paraId="15E2722E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тексты документов написаны разборчиво;</w:t>
      </w:r>
    </w:p>
    <w:p w14:paraId="2B4300D7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документы заполнены в полном объеме;</w:t>
      </w:r>
    </w:p>
    <w:p w14:paraId="4483FF70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документы не имеют повреждений, наличие которых не позволяет однозначно истолковать их содержание.</w:t>
      </w:r>
    </w:p>
    <w:p w14:paraId="16EB4288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Копии документов заверяются должностным лицом уполномоченного органа, осуществляющим их прием.</w:t>
      </w:r>
    </w:p>
    <w:p w14:paraId="5A6422E3" w14:textId="4C7FEE3E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BE780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5.4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 Заявление в форме электронного документа подписывается по выбору заявителя:</w:t>
      </w:r>
    </w:p>
    <w:p w14:paraId="4E9B433E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простой электронной подписью заявителя (представителя заявителя);</w:t>
      </w:r>
    </w:p>
    <w:p w14:paraId="356F8721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129FBC28" w14:textId="77777777" w:rsidR="00DB61D4" w:rsidRPr="00DB61D4" w:rsidRDefault="00DB61D4" w:rsidP="00DB61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150202BB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092F7C41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7DBE858D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br/>
        <w:t>к заявлению также прилагается доверенность в виде электронного образа такого документа.</w:t>
      </w:r>
    </w:p>
    <w:p w14:paraId="11167E6B" w14:textId="5088F4C0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E780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. Заявителю направляется уведомление об отказе в приеме 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8" w:history="1">
        <w:r w:rsidRPr="00DB61D4">
          <w:rPr>
            <w:rFonts w:ascii="Arial" w:eastAsia="Times New Roman" w:hAnsi="Arial" w:cs="Arial"/>
            <w:sz w:val="24"/>
            <w:szCs w:val="24"/>
            <w:lang w:eastAsia="ru-RU"/>
          </w:rPr>
          <w:t>статьей 11</w:t>
        </w:r>
      </w:hyperlink>
      <w:r w:rsidRPr="00DB61D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06.04.2011 № 63-ФЗ «Об электронной подписи» условий признания ее действительности.</w:t>
      </w:r>
    </w:p>
    <w:p w14:paraId="26FC7CA7" w14:textId="0AE3C564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2.</w:t>
      </w:r>
      <w:r w:rsidR="00BE780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7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3F46EBD5" w14:textId="43A58C0A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BE780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7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 Основания для приостановления предоставления муниципальной услуги.</w:t>
      </w:r>
    </w:p>
    <w:p w14:paraId="1ED22A11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Уполномоченный орган приостанавливает предоставление муниципальной услуги в следующих случаях:</w:t>
      </w:r>
    </w:p>
    <w:p w14:paraId="7FA47FED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заявление заполнено с нарушением требований пункта 2.6.1.1 настоящего административного регламента;</w:t>
      </w:r>
    </w:p>
    <w:p w14:paraId="64CC985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документы представлены не в полном объеме;</w:t>
      </w:r>
    </w:p>
    <w:p w14:paraId="17FC209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документы представлены в нечитаемом виде;</w:t>
      </w:r>
    </w:p>
    <w:p w14:paraId="3E7AE712" w14:textId="5821C8CD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получение ответа на запрос в порядке межведомственного информационного взаимодействия, свидетельствующего об отсутствии сведений, указанных в пункте 2.</w:t>
      </w:r>
      <w:r w:rsidR="00BE780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.1.4 настоящего административного регламента.</w:t>
      </w:r>
    </w:p>
    <w:p w14:paraId="0BFF6972" w14:textId="5110EF55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BE780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7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 Основания для отказа в предоставлении муниципальной услуги.</w:t>
      </w:r>
    </w:p>
    <w:p w14:paraId="607CEDF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отказывает в предоставлении водного объекта в пользование в следующих случаях:</w:t>
      </w:r>
    </w:p>
    <w:p w14:paraId="33C1F55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а) непредставление заявителем доработанных документов в течение 30 дней в соответствии с пунктом 3.3 настоящего административного регламента;</w:t>
      </w:r>
    </w:p>
    <w:p w14:paraId="32EF12C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б) получен отказ органов и организаций, указанных в пункте 3.6.2 настоящего административного регламента, в согласовании условий использования водного объекта;</w:t>
      </w:r>
    </w:p>
    <w:p w14:paraId="18B0514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в)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объекты;</w:t>
      </w:r>
    </w:p>
    <w:p w14:paraId="3F2A1935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г) водный объект, указанный в заявлении о предоставлении водного объекта в пользование, предоставлен в обособленное водопользование;</w:t>
      </w:r>
    </w:p>
    <w:p w14:paraId="4D15E3F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д) использование водного объекта в заявленных целях запрещено или ограничено в соответствии с законодательством Российской Федерации;</w:t>
      </w:r>
    </w:p>
    <w:p w14:paraId="5BD843AA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е) информация о заявителе включена в реестр недобросовестных водопользователей и участников аукциона на право заключения договора водопользования (далее – Реестр недобросовестных водопользователей).</w:t>
      </w:r>
    </w:p>
    <w:p w14:paraId="12A8BA09" w14:textId="5AAD91EF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61796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8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Муниципальная услуга предоставляется бесплатно.</w:t>
      </w:r>
    </w:p>
    <w:p w14:paraId="6DF5A69C" w14:textId="65E3C3D9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</w:t>
      </w:r>
      <w:r w:rsidR="0061796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9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14:paraId="0405A97C" w14:textId="5AA5D60D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</w:t>
      </w:r>
      <w:r w:rsidR="0061796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0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Срок регистрации заявления и прилагаемых к нему документов составляет:</w:t>
      </w:r>
    </w:p>
    <w:p w14:paraId="6843A26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на личном приеме граждан – не более 15 минут;</w:t>
      </w:r>
    </w:p>
    <w:p w14:paraId="05BB527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в уполномоченный орган.</w:t>
      </w:r>
    </w:p>
    <w:p w14:paraId="7E588143" w14:textId="79A658C1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1796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61796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463F136" w14:textId="2B98B87D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</w:t>
      </w:r>
      <w:r w:rsidR="0061796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 Требования к помещениям, в которых предоставляется муниципальная услуга.</w:t>
      </w:r>
    </w:p>
    <w:p w14:paraId="2929607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336753E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Помещения уполномоченного органа должны соответствовать санитарно-эпидемиологическим </w:t>
      </w:r>
      <w:hyperlink r:id="rId9" w:history="1">
        <w:r w:rsidRPr="009F2AE3">
          <w:rPr>
            <w:rStyle w:val="af1"/>
            <w:rFonts w:ascii="Arial" w:hAnsi="Arial" w:cs="Arial"/>
            <w:color w:val="auto"/>
            <w:sz w:val="24"/>
            <w:szCs w:val="24"/>
            <w:u w:val="none"/>
          </w:rPr>
          <w:t>правилам и нормативам</w:t>
        </w:r>
      </w:hyperlink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постановления Главного государственного санитарного врача Российской Федерации от 02.12.2020 № 40 «Об утверждении санитарных правил СП 2.2.3670-20 «Санитарно-эпидемиологические требования к условиям труда» и быть оборудованы средствами пожаротушения.</w:t>
      </w:r>
    </w:p>
    <w:p w14:paraId="1E0AC37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14:paraId="1DF9CAC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12E51B9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7A6168BE" w14:textId="672090EC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1796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.2. Требования к местам ожидания.</w:t>
      </w:r>
    </w:p>
    <w:p w14:paraId="05FC33E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375F76D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быть оборудованы стульями, кресельными секциями, скамьями.</w:t>
      </w:r>
    </w:p>
    <w:p w14:paraId="645ED4BE" w14:textId="19470655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1796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.3. Требования к местам приема заявителей.</w:t>
      </w:r>
    </w:p>
    <w:p w14:paraId="2514778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Прием заявителей осуществляется в специально выделенных для этих целей помещениях.</w:t>
      </w:r>
    </w:p>
    <w:p w14:paraId="1D3A759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66BD41B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058F2E5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60F0F101" w14:textId="7DC7C81B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1796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.4. Требования к информационным стендам.</w:t>
      </w:r>
    </w:p>
    <w:p w14:paraId="165A9ED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2D8B572C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559C030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5D2C3D4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текст настоящего административного регламента;</w:t>
      </w:r>
    </w:p>
    <w:p w14:paraId="053735D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исполнения муниципальной услуги;</w:t>
      </w:r>
    </w:p>
    <w:p w14:paraId="321A492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перечень документов, необходимых для предоставления муниципальной услуги;</w:t>
      </w:r>
    </w:p>
    <w:p w14:paraId="3575769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формы и образцы документов для заполнения.</w:t>
      </w:r>
    </w:p>
    <w:p w14:paraId="76548B9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сведения о месте нахождения и графике работы уполномоченного органа и МФЦ;</w:t>
      </w:r>
    </w:p>
    <w:p w14:paraId="247C649F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справочные телефоны;</w:t>
      </w:r>
    </w:p>
    <w:p w14:paraId="532CDAF0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адреса электронной почты и адреса Интернет-сайтов;</w:t>
      </w:r>
    </w:p>
    <w:p w14:paraId="7AD80559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информация о месте личного приема, а также об установленных для личного приема днях и часах.</w:t>
      </w:r>
    </w:p>
    <w:p w14:paraId="4C52113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036AEB0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услуг, а также на официальном сайте уполномоченного органа.</w:t>
      </w:r>
    </w:p>
    <w:p w14:paraId="37C858E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1C0716BF" w14:textId="6DC788A6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1796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DB61D4">
        <w:rPr>
          <w:rFonts w:ascii="Arial" w:eastAsia="Times New Roman" w:hAnsi="Arial" w:cs="Arial"/>
          <w:sz w:val="24"/>
          <w:szCs w:val="24"/>
          <w:lang w:eastAsia="ru-RU"/>
        </w:rPr>
        <w:t>.5. Требования к обеспечению доступности предоставления муниципальной услуги для инвалидов.</w:t>
      </w:r>
    </w:p>
    <w:p w14:paraId="570050C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целях обеспечения условий доступности для инвалидов муниципальной услуги должно быть обеспечено:</w:t>
      </w:r>
    </w:p>
    <w:p w14:paraId="4228201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1863C98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беспрепятственный вход инвалидов в помещение и выход из него;</w:t>
      </w:r>
    </w:p>
    <w:p w14:paraId="473627B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039E66C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6ED8DAB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104ABDA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E5B559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допуск сурдопереводчика и </w:t>
      </w:r>
      <w:proofErr w:type="spellStart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тифлосурдопереводчика</w:t>
      </w:r>
      <w:proofErr w:type="spellEnd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;</w:t>
      </w:r>
    </w:p>
    <w:p w14:paraId="30F0319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9AC3C1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предоставление при необходимости услуги по месту жительства инвалида или в дистанционном режиме;</w:t>
      </w:r>
    </w:p>
    <w:p w14:paraId="2F8AE37A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7E4588F9" w14:textId="0DE44F9E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</w:t>
      </w:r>
      <w:r w:rsidR="0061796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 xml:space="preserve">(бездействия) </w:t>
      </w: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 xml:space="preserve">уполномоченного органа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и должностных лиц </w:t>
      </w: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уполномоченного органа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4CA4A780" w14:textId="46F21643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</w:t>
      </w:r>
      <w:r w:rsidR="0061796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уполномоченным органом.</w:t>
      </w:r>
    </w:p>
    <w:p w14:paraId="63BABAD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0D9E555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E3CF44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bCs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</w:t>
      </w:r>
    </w:p>
    <w:p w14:paraId="5373089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том числе особенности выполнения административных процедур </w:t>
      </w:r>
    </w:p>
    <w:p w14:paraId="7F1CDA9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bCs/>
          <w:sz w:val="24"/>
          <w:szCs w:val="24"/>
          <w:lang w:eastAsia="ru-RU"/>
        </w:rPr>
        <w:t>в электронной форме, а также особенности выполнения административных процедур в МФЦ</w:t>
      </w:r>
    </w:p>
    <w:p w14:paraId="10FC033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F134B5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3.1. Административные процедуры, осуществляемые уполномоченным органом при предоставлении муниципальной услуги.</w:t>
      </w:r>
    </w:p>
    <w:p w14:paraId="123E089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3.1.1. Административные процедуры по принятию решения о предоставлении водного объекта в пользование:</w:t>
      </w:r>
    </w:p>
    <w:p w14:paraId="70DC8DB3" w14:textId="77777777" w:rsidR="00DB61D4" w:rsidRPr="00DB61D4" w:rsidRDefault="00DB61D4" w:rsidP="00DB61D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1) прием и регистрация заявления о предоставлении водного объекта в пользование, в том числе поступившего в электронной форме, либо отказ в приеме к рассмотрению заявления;</w:t>
      </w:r>
    </w:p>
    <w:p w14:paraId="58350E1A" w14:textId="77777777" w:rsidR="00DB61D4" w:rsidRPr="00DB61D4" w:rsidRDefault="00DB61D4" w:rsidP="00DB61D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2) приостановление срока рассмотрения заявления о предоставлении водного объекта в пользование;</w:t>
      </w:r>
    </w:p>
    <w:p w14:paraId="066AE1E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3) проверка:</w:t>
      </w:r>
    </w:p>
    <w:p w14:paraId="4D680D7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наличия информации о заявителе в Реестре недобросовестных водопользователей; </w:t>
      </w:r>
    </w:p>
    <w:p w14:paraId="2BD965D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возможности использования водного объекта в заявленных целях;</w:t>
      </w:r>
    </w:p>
    <w:p w14:paraId="4E24101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водного объекта, указанного в заявлении, на предмет его предоставления в обособленное пользование;</w:t>
      </w:r>
    </w:p>
    <w:p w14:paraId="588A244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объекты;</w:t>
      </w:r>
    </w:p>
    <w:p w14:paraId="469EEDD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4) формирование и направление межведомственных запросов сведений, необходимых для рассмотрения заявления о предоставлении водного объекта в пользование;</w:t>
      </w:r>
    </w:p>
    <w:p w14:paraId="5A18465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5) обеспечение согласования условий использования водного объекта с уполномоченными органами и организациями;</w:t>
      </w:r>
    </w:p>
    <w:p w14:paraId="704EAE7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6) принятие решения по итогам рассмотрения заявления о предоставлении водного объекта в пользование, направление решения о предоставлении водного объекта в пользование на регистрацию в государственном водном реестре либо выдача (направление) решения об отказе в предоставлении водного объекта в пользование;</w:t>
      </w:r>
    </w:p>
    <w:p w14:paraId="15884D5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7) выдача (направление) заявителю решения о предоставлении водного объекта в пользование, зарегистрированного в государственном водном реестре.</w:t>
      </w:r>
    </w:p>
    <w:p w14:paraId="290D014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3.1.2. Административные процедуры по переоформлению решения о предоставлении водного объекта в пользование путем выдачи нового решения:</w:t>
      </w:r>
    </w:p>
    <w:p w14:paraId="72F659AD" w14:textId="77777777" w:rsidR="00DB61D4" w:rsidRPr="00DB61D4" w:rsidRDefault="00DB61D4" w:rsidP="00DB61D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1) прием и регистрация заявления о выдаче нового решения о предоставлении водного объекта в пользование, в том числе поступившего в электронной форме, либо отказ в приеме к рассмотрению заявления;</w:t>
      </w:r>
    </w:p>
    <w:p w14:paraId="6FDB4917" w14:textId="77777777" w:rsidR="00DB61D4" w:rsidRPr="00DB61D4" w:rsidRDefault="00DB61D4" w:rsidP="00DB61D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2) рассмотрение заявления, переоформление решения о предоставлении водного объекта и выдача нового решения о предоставлении водного объекта в пользование.</w:t>
      </w:r>
    </w:p>
    <w:p w14:paraId="4A8FF25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3.1.3. Административные процедуры по принятию решения о досрочном прекращении действия решения о предоставлении водного объекта в пользование:</w:t>
      </w:r>
    </w:p>
    <w:p w14:paraId="0F4FC3C1" w14:textId="77777777" w:rsidR="00DB61D4" w:rsidRPr="00DB61D4" w:rsidRDefault="00DB61D4" w:rsidP="00DB61D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1) прием и регистрация заявления об отказе от дальнейшего использования водного объекта, в том числе поступившего в электронной форме, либо отказ в приеме документов;</w:t>
      </w:r>
    </w:p>
    <w:p w14:paraId="02156AA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2) рассмотрение заявления, принятие решения о досрочном прекращении действия решения о предоставлении водного объекта в пользование, выдача (направление) заявителю решения о досрочном прекращении действия решения о предоставлении водного объекта в пользование.</w:t>
      </w:r>
      <w:bookmarkStart w:id="2" w:name="P354"/>
      <w:bookmarkEnd w:id="2"/>
    </w:p>
    <w:p w14:paraId="0AAA451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3.2. Прием и регистрация заявления о предоставлении водного объекта в пользование, в том числе поступившего в электронной форме, либо отказ в приеме документов.</w:t>
      </w:r>
    </w:p>
    <w:p w14:paraId="41295FD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пунктами 2.6.1.1-2.6.1.3 настоящего административного регламента, на личном приеме, через МФЦ, почтовым отправлением, в электронной форме с использованием Единого портала государственных и муниципальных услуг.</w:t>
      </w:r>
    </w:p>
    <w:p w14:paraId="6B4DCB4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3.2.2. Прием заявления и прилагаемых к нему документов осуществляет сотрудник уполномоченного органа либо специалист МФЦ, ответственный за прием и регистрацию документов (далее – уполномоченный сотрудник).</w:t>
      </w:r>
    </w:p>
    <w:p w14:paraId="227D399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Уполномоченный сотрудник принимает и регистрирует заявление, принимает прилагаемые к нему документы, при необходимости делает копии с представленных заявителем подлинников документов и заверяет их путем нанесения на указанные копии записи об их соответствии оригиналам с указанием даты, должности, фамилии, инициалов лица, сделавшего запись. </w:t>
      </w:r>
    </w:p>
    <w:p w14:paraId="39172FF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u w:val="single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поступления в уполномоченный орган заявления в электронном виде уполномоченный сотрудник осуществляет его распечатку на бумажном носителе.</w:t>
      </w:r>
    </w:p>
    <w:p w14:paraId="499910D1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3.2.3. Получение заявления и прилагаемых к нему документов подтверждается уполномоченным органом, МФЦ путем выдачи (направления) заявителю расписки в их получении с указанием перечня и даты получения. </w:t>
      </w:r>
    </w:p>
    <w:p w14:paraId="1027113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случае если документы представлены в уполномоченный орган непосредственно заявителем, расписка выдается заявителю в день получения документов. В случае предоставления документов через МФЦ расписка выдается указанным МФЦ. </w:t>
      </w:r>
    </w:p>
    <w:p w14:paraId="45CB7AE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При поступлении в уполномоченный орган документов, направленных по почте, расписка высылается в течение рабочего дня, следующего за днем поступления документов, по указанному заявителем почтовому адресу с уведомлением о вручении. </w:t>
      </w:r>
    </w:p>
    <w:p w14:paraId="2A363A7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При поступлении в уполномоченный орган документов, направленных с использованием Единого портала государственных и муниципальных услуг, расписка направляется заявителю в личный кабинет на Едином портале государственных и муниципальных услуг в течение рабочего дня, следующего за днем поступления документов. </w:t>
      </w:r>
    </w:p>
    <w:p w14:paraId="7D6EE06B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3.2.4. При поступлении заявления в электронной форме должностное лицо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уполномоченного органа, ответственное за предоставление муниципальной услуги,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21A45140" w14:textId="77777777" w:rsidR="00DB61D4" w:rsidRPr="00DB61D4" w:rsidRDefault="00DB61D4" w:rsidP="00DB61D4">
      <w:pPr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0" w:history="1">
        <w:r w:rsidRPr="00DB61D4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статьи 11</w:t>
        </w:r>
      </w:hyperlink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Федерального закона от 06.04.2011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14:paraId="37CDB8C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3.2.5. Максимальный срок исполнения административной процедуры по приему и регистрации заявления составляет:</w:t>
      </w:r>
    </w:p>
    <w:p w14:paraId="6A366A6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 личном приеме – не более 15 минут.</w:t>
      </w:r>
    </w:p>
    <w:p w14:paraId="449DEA6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 поступлении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о предоставлении водного объекта в пользование в уполномоченный орган.</w:t>
      </w:r>
    </w:p>
    <w:p w14:paraId="7935851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</w:t>
      </w:r>
    </w:p>
    <w:p w14:paraId="153EEAB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3.2.6. Результатом исполнения административной процедуры является:</w:t>
      </w:r>
    </w:p>
    <w:p w14:paraId="29BF4CF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прием и регистрация заявления, выдача (направление) заявителю </w:t>
      </w:r>
      <w:hyperlink r:id="rId11" w:history="1">
        <w:r w:rsidRPr="00DB61D4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расписки</w:t>
        </w:r>
      </w:hyperlink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 получении заявления и приложенных к нему документов;</w:t>
      </w:r>
    </w:p>
    <w:p w14:paraId="2AF87B7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выдача (направление) уведомления об отказе в приеме к рассмотрению заявления о предоставлении водного объекта в пользование.</w:t>
      </w:r>
    </w:p>
    <w:p w14:paraId="19A4847B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 Приостановление срока рассмотрения заявления о предоставлении водного объекта в пользование.</w:t>
      </w:r>
    </w:p>
    <w:p w14:paraId="577B21C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3.3.1. Основанием для начала административной процедуры является проверка зарегистрированного заявления и прилагаемых к нему документов на предмет выявления обстоятельств, указанных в пункте 2.8.1 настоящего административного регламента.</w:t>
      </w:r>
    </w:p>
    <w:p w14:paraId="29CB8086" w14:textId="702C93D3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3.3.2. В случае представления заявления о предоставлении водного объекта в пользование, заполненного с нарушением требований пункта 2.</w:t>
      </w:r>
      <w:r w:rsidR="006568A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.1.1 настоящего административного регламента, представления документов не в полном объеме, в нечитаемом виде должностное лицо уполномоченного органа, ответственное за предоставление муниципальной услуги, готовит проект решения о приостановлении срока рассмотрения вопроса о предоставлении водного объекта в пользование с указанием причин приостановления и передает его на подпись руководителю уполномоченного органа или уполномоченному им должностному лицу.</w:t>
      </w:r>
    </w:p>
    <w:p w14:paraId="7F0E551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случае отсутствия указанных обстоятельств заявление считается принятым к рассмотрению и должностное лицо уполномоченного органа, ответственное за предоставление муниципальной услуги, переходит к исполнению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 xml:space="preserve">следующей административной процедуры настоящего административного регламента. </w:t>
      </w:r>
    </w:p>
    <w:p w14:paraId="63E441D4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3.3.3. Руководитель уполномоченного органа или уполномоченное им должностное лицо, рассмотрев представленный проект решения о приостановлении рассмотрения вопроса о предоставлении водного объекта в пользование, в случае отсутствия замечаний подписывает его.</w:t>
      </w:r>
    </w:p>
    <w:p w14:paraId="46BE4B7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Срок, указанный в абзаце втором пункта 2.4.1 настоящего административного регламента, продлевается на срок приостановления рассмотрения вопроса о предоставлении водного объекта в пользование.</w:t>
      </w:r>
    </w:p>
    <w:p w14:paraId="0D60F75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3.3.4. Максимальный срок исполнения административной процедуры –1 рабочий день со дня регистрации заявления о предоставлении водного объекта в пользование.</w:t>
      </w:r>
    </w:p>
    <w:p w14:paraId="5BFD4414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3.3.5. Результатом исполнения административной процедуры является приостановление срока рассмотрения заявления о предоставлении водного объекта в пользование.</w:t>
      </w:r>
    </w:p>
    <w:p w14:paraId="1E29A90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3.3.6. Уполномоченный сотрудник в течение 2 рабочих дней со дня представления документов уведомляет заявителя о принятом решении о приостановлении срока рассмотрения заявления о предоставлении водного объекта в пользование посредством вручения (направления):</w:t>
      </w:r>
    </w:p>
    <w:p w14:paraId="3F47463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копии указанного решения заявителю под расписку;</w:t>
      </w:r>
    </w:p>
    <w:p w14:paraId="2C5E8F4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копии указанного решения заявителю заказным письмом с уведомлением о вручении;</w:t>
      </w:r>
    </w:p>
    <w:p w14:paraId="42ABF0C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сообщения на адрес электронной почты;</w:t>
      </w:r>
    </w:p>
    <w:p w14:paraId="59402B60" w14:textId="1A2A4512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сообщения в личный кабинет на Едином портале государственных муниципальных услуг.</w:t>
      </w:r>
    </w:p>
    <w:p w14:paraId="0DCCE71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3.3.7. </w:t>
      </w:r>
      <w:r w:rsidRPr="00DB61D4">
        <w:rPr>
          <w:rFonts w:ascii="Arial" w:eastAsia="Times New Roman" w:hAnsi="Arial" w:cs="Arial"/>
          <w:iCs/>
          <w:kern w:val="0"/>
          <w:sz w:val="24"/>
          <w:szCs w:val="24"/>
          <w:lang w:eastAsia="ru-RU"/>
          <w14:ligatures w14:val="none"/>
        </w:rPr>
        <w:t xml:space="preserve">В случае если заявителем не представлены доработанные документы или сведения, указанные в пункте 2.6.1.4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должностное лицо уполномоченного органа, ответственное за предоставление муниципальной услуги, переходит к исполнению административной процедуры, предусмотренной пунктом 3.7 настоящего административного регламента.</w:t>
      </w:r>
    </w:p>
    <w:p w14:paraId="08CAB98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3.4. Проверка:</w:t>
      </w:r>
    </w:p>
    <w:p w14:paraId="643B09F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наличия информации о заявителе в Реестре недобросовестных водопользователей; </w:t>
      </w:r>
    </w:p>
    <w:p w14:paraId="47F91CFF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возможности использования водного объекта в заявленных целях;</w:t>
      </w:r>
    </w:p>
    <w:p w14:paraId="3ADA303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водного объекта, указанного в заявлении, на предмет его предоставления в обособленное пользование;</w:t>
      </w:r>
    </w:p>
    <w:p w14:paraId="5F777B3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объекты.</w:t>
      </w:r>
    </w:p>
    <w:p w14:paraId="05BE449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3.4.1. Основанием для начала административной процедуры является наличие в уполномоченном органе принятого к рассмотрению заявления о предоставлении водного объекта в пользование и прилагаемых к нему документов.</w:t>
      </w:r>
    </w:p>
    <w:p w14:paraId="6F5A58BA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3.4.2. Должностное лицо уполномоченного органа, ответственное за предоставление муниципальной услуги, осуществляет проверку с использованием, в том числе официального сайта Федерального агентства водных ресурсов в информационно-телекоммуникационной сети «Интернет», и при отсутствии случаев, предусмотренных пунктом 3.4.3 настоящего административного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регламента, переходит к исполнению административной процедуры, предусмотренной пунктом 3.6 настоящего административного регламента.</w:t>
      </w:r>
    </w:p>
    <w:p w14:paraId="780ACBC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3.4.3. Должностное лицо уполномоченного органа, ответственное за предоставление муниципальной услуги, переходит к исполнению административной процедуры, предусмотренной пунктом 3.7 настоящего административного регламента, в следующих случаях:</w:t>
      </w:r>
    </w:p>
    <w:p w14:paraId="5138AD5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наличие информации о заявителе в Реестре недобросовестных водопользователе;</w:t>
      </w:r>
    </w:p>
    <w:p w14:paraId="065FD6C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использование указанного в заявлении водного объекта в заявленных целях запрещено или ограничено в соответствии с законодательством Российской Федерации;</w:t>
      </w:r>
    </w:p>
    <w:p w14:paraId="25BF4BCA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указанный в заявлении водный объект предоставлен в обособленное пользование;</w:t>
      </w:r>
    </w:p>
    <w:p w14:paraId="36CB406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выявлено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объекты.</w:t>
      </w:r>
    </w:p>
    <w:p w14:paraId="2E7275DA" w14:textId="4B3C5DD5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3.4.4. Максимальный срок исполнения административной процедуры – 1 рабочий день со дня регистрации заявления о предоставлении водного объекта в пользование.</w:t>
      </w:r>
    </w:p>
    <w:p w14:paraId="781FFC24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3.4.5. Результатом исполнения административной процедуры является выявление:</w:t>
      </w:r>
    </w:p>
    <w:p w14:paraId="7E18EA02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наличия (отсутствия) информации о заявителе в Реестре недобросовестных водопользователей;</w:t>
      </w:r>
    </w:p>
    <w:p w14:paraId="1CD6558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возможности (невозможности) использования водного объекта в заявленных целях;</w:t>
      </w:r>
    </w:p>
    <w:p w14:paraId="659BC6D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информации о предоставлении водного объекта, указанного в заявлении, в обособленное пользование;</w:t>
      </w:r>
    </w:p>
    <w:p w14:paraId="242781FE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соответствия (несоответствия)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объекты.</w:t>
      </w:r>
    </w:p>
    <w:p w14:paraId="1AB2B1FC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3.5. Формирование и направление межведомственных запросов сведений, необходимых для рассмотрения заявления о предоставлении водного объекта в пользование.</w:t>
      </w:r>
    </w:p>
    <w:p w14:paraId="5462D9AD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3.5.1. Основанием для начала административной процедуры является отсутствие в распоряжении уполномоченного органа сведений, необходимых для рассмотрения заявления о предоставлении водного объекта в пользование.</w:t>
      </w:r>
    </w:p>
    <w:p w14:paraId="6F45A679" w14:textId="40CB0669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3.5.2. В случае если заявителем по собственной инициативе не были представлены документы, подтверждающие сведения, предусмотренные пунктом 2.</w:t>
      </w:r>
      <w:r w:rsidR="006568A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.1.4 настоящего административного регламента,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запросы, в том числе в электронной форме в органы, в распоряжении которых находятся указанные сведения. </w:t>
      </w:r>
    </w:p>
    <w:p w14:paraId="5E106DFC" w14:textId="70BEDE40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При предоставлении заявителем самостоятельно всех документов, подтверждающих сведения, предусмотренные пунктом 2.</w:t>
      </w:r>
      <w:r w:rsidR="006568A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.1.4 настоящего административного регламента,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определенной настоящим административным регламентом.</w:t>
      </w:r>
    </w:p>
    <w:p w14:paraId="37584A78" w14:textId="4A58EEFC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3.5.3. Максимальный срок исполнения административной процедуры – в день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представления заявления о предоставлении водного объекта в пользование.</w:t>
      </w:r>
    </w:p>
    <w:p w14:paraId="512DA2FA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3.5.4. Результатом исполнения административной процедуры является формирование и направление межведомственных запросов сведений.</w:t>
      </w:r>
    </w:p>
    <w:p w14:paraId="5ED2324D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u w:val="single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3.6. Обеспечение согласования условий использования водного объекта с уполномоченными органами и организациями.</w:t>
      </w:r>
    </w:p>
    <w:p w14:paraId="40E099E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3.6.1.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информации об отсутствии случаев, предусмотренных пунктом 3.4.3 настоящего административного регламента.</w:t>
      </w:r>
    </w:p>
    <w:p w14:paraId="037C016B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FF0000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3.6.2. Должностное лицо уполномоченного органа, ответственное за предоставление муниципальной услуги, обеспечивает согласование условий использования водного объекта со следующими органами и организациями по вопросам, отнесенным к их компетенции: </w:t>
      </w:r>
    </w:p>
    <w:p w14:paraId="474F0D95" w14:textId="77777777" w:rsidR="00DB61D4" w:rsidRPr="00DB61D4" w:rsidRDefault="00DB61D4" w:rsidP="00DB61D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 администрацией бассейна внутренних водных путей – в случае использования водного объекта в акватории речного порта, а также в пределах внутренних водных путей Российской Федерации;</w:t>
      </w:r>
    </w:p>
    <w:p w14:paraId="3EC8F14F" w14:textId="77777777" w:rsidR="00DB61D4" w:rsidRPr="00DB61D4" w:rsidRDefault="00DB61D4" w:rsidP="00DB61D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 органами местного самоуправления – в случае, если заявленная к использованию часть водного объекта прилегает к землям населенных пунктов, на предмет соответствия условий использования водного объекта документам территориального планирования, документации по планировке территории и правилам использования водных объектов, устанавливаемым органами местного самоуправления в соответствии со статьей 6 ВК РФ.</w:t>
      </w:r>
    </w:p>
    <w:p w14:paraId="3DDE37EB" w14:textId="2991683F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3.6.3. В случае неполучения уполномоченным органом в течение 9 рабочих дней со дня поступления на согласование условий использования водного объекта ответа от органов и организаций, указанных в пункте 3.6.2 настоящего административного регламента, условия использования водного объекта считаются согласованными.</w:t>
      </w:r>
    </w:p>
    <w:p w14:paraId="1114128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3.6.4. Максимальный срок исполнения административной процедуры – 9</w:t>
      </w:r>
      <w:r w:rsidRPr="00DB61D4"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рабочих дней со дня получения информации об отсутствии случаев, предусмотренных пунктом 3.4.3 настоящего административного регламента.</w:t>
      </w:r>
    </w:p>
    <w:p w14:paraId="4A16BA6D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3.6.5. Результатом исполнения административной процедуры является получение согласования (отказа в согласовании) условий использования водного объекта.</w:t>
      </w:r>
    </w:p>
    <w:p w14:paraId="64FAC01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3.7. Принятие решения по итогам рассмотрения заявления о предоставлении водного объекта в пользование, направление решения о предоставлении водного объекта в пользование на регистрацию в государственном водном реестре либо выдача (направление) решения об отказе в предоставлении водного объекта в пользование.</w:t>
      </w:r>
    </w:p>
    <w:p w14:paraId="02A7F9B1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3.7.1. Основанием для начала выполнения административной процедуры является:</w:t>
      </w:r>
    </w:p>
    <w:p w14:paraId="0122ABC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получение согласования (отказа в согласовании) условий использования водного объекта от органов и организаций, указанных в пункте 3.6.2 настоящего административного регламента;</w:t>
      </w:r>
    </w:p>
    <w:p w14:paraId="2A24DF24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наступление обстоятельств, предусмотренных пунктами 3.3.7 и 3.4.3 настоящего административного регламента.</w:t>
      </w:r>
    </w:p>
    <w:p w14:paraId="63913D7D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3.7.3. По результатам рассмотрения документов, при признании возможным предоставить водный объект в пользование должностное лицо уполномоченного органа, ответственное за предоставление муниципальной услуги, подготавливает решение о предоставлении водного объекта в пользование по форме, утвержденной </w:t>
      </w:r>
      <w:r w:rsidRPr="00DB61D4">
        <w:rPr>
          <w:rFonts w:ascii="Arial" w:eastAsia="Times New Roman" w:hAnsi="Arial" w:cs="Arial"/>
          <w:iCs/>
          <w:kern w:val="0"/>
          <w:sz w:val="24"/>
          <w:szCs w:val="24"/>
          <w:lang w:eastAsia="ru-RU"/>
          <w14:ligatures w14:val="none"/>
        </w:rPr>
        <w:t>Министерством природных ресурсов и экологии Российской Федерации</w:t>
      </w: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.</w:t>
      </w:r>
    </w:p>
    <w:p w14:paraId="55F0D42A" w14:textId="5AF8C57F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При наличии оснований, предусмотренных пунктом 2.</w:t>
      </w:r>
      <w:r w:rsidR="006568A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7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 настоящего административного регламента, должностное лицо уполномоченного органа, ответственное за предоставление муниципальной услуги, подготавливает решение об отказе в предоставлении водного объекта в пользование с указанием в нем причин отказа.</w:t>
      </w:r>
    </w:p>
    <w:p w14:paraId="1308390F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Решение о предоставлении (отказе в предоставлении) водного объекта в пользование подписывается руководителем уполномоченного органа.</w:t>
      </w:r>
    </w:p>
    <w:p w14:paraId="3D81BA35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3.7.5.</w:t>
      </w:r>
      <w:bookmarkStart w:id="3" w:name="p0"/>
      <w:bookmarkEnd w:id="3"/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Решение о предоставлении водного объекта в пользование должно содержать: </w:t>
      </w:r>
    </w:p>
    <w:p w14:paraId="34D1613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сведения о водопользователе; </w:t>
      </w:r>
    </w:p>
    <w:p w14:paraId="5F8B4C47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цель, виды и условия использования водного объекта (в том числе объем допустимого забора (изъятия) водных ресурсов); </w:t>
      </w:r>
    </w:p>
    <w:p w14:paraId="7DFA1CB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сведения о водном объекте, в том числе описание границ водного объекта, в пределах которых разрешается осуществлять водопользование; </w:t>
      </w:r>
    </w:p>
    <w:p w14:paraId="7F2C083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срок водопользования. </w:t>
      </w:r>
    </w:p>
    <w:p w14:paraId="57443CA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3.7.6. Решение о предоставлении водного объекта в пользование в целях сброса сточных вод кроме сведений, указанных в пункте 3.7.5 настоящего административного регламента, должно содержать: </w:t>
      </w:r>
    </w:p>
    <w:p w14:paraId="6FD80405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указание места сброса сточных, в том числе дренажных, вод; </w:t>
      </w:r>
    </w:p>
    <w:p w14:paraId="4D1F31D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объем сброса сточных, в том числе дренажных, вод; </w:t>
      </w:r>
    </w:p>
    <w:p w14:paraId="40C81964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требования к качеству воды в водных объектах в местах сброса сточных, в том числе дренажных, вод. </w:t>
      </w:r>
    </w:p>
    <w:p w14:paraId="5782D6B6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3.7.7. Решение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реестре.</w:t>
      </w:r>
    </w:p>
    <w:p w14:paraId="5173E599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Решение об отказе в предоставлении водного объекта в пользование выдается заявителю непосредственно или направляется по указанному заявителем почтовому адресу с уведомлением о вручении.</w:t>
      </w:r>
    </w:p>
    <w:p w14:paraId="663C047C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представления заявления через МФЦ решение об отказе в предоставлении водного объекта направляется в МФЦ для его передачи заявителю, если им не указан иной способ его получения.</w:t>
      </w:r>
    </w:p>
    <w:p w14:paraId="2784E416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об отказе в предоставлении водного объекта в пользование направляется заявителю в личный кабинет на Едином портале государственных и муниципальных услуг. В этом случае указанное решение подписывается электронной подписью руководителя уполномоченного органа в соответствии с законодательством Российской Федерации. </w:t>
      </w:r>
    </w:p>
    <w:p w14:paraId="302EEE1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3.7.8. Максимальный срок исполнения административной процедуры:</w:t>
      </w:r>
    </w:p>
    <w:p w14:paraId="136FE65C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- 1</w:t>
      </w:r>
      <w:r w:rsidRPr="00DB61D4"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рабочий день со дня наступления обстоятельств, предусмотренных пунктами 3.3.7 и 3.4.3 настоящего административного регламента;</w:t>
      </w:r>
    </w:p>
    <w:p w14:paraId="46E50547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- 11 рабочих дней со дня поступления заявления о предоставлении водного объекта в пользование в уполномоченный орган. </w:t>
      </w:r>
    </w:p>
    <w:p w14:paraId="69AEE3A8" w14:textId="0126C98F" w:rsidR="00DB61D4" w:rsidRPr="009F2AE3" w:rsidRDefault="00DB61D4" w:rsidP="009F2A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3.7.9. Результатом исполнения административной процедуры является направление решения о предоставлении водного объекта в пользование на регистрацию в государственном водном реестре либо выдача (направление) заявителю решения уполномоченного органа об отказе в предоставлении водного объекта в пользование.</w:t>
      </w:r>
    </w:p>
    <w:p w14:paraId="7560A2E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3.8. Выдача (направление) заявителю решения о предоставлении водного объекта в пользование, зарегистрированного в государственном водном реестре.</w:t>
      </w:r>
    </w:p>
    <w:p w14:paraId="1755A5C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3.8.1. Основанием для начала выполнения административной процедуры является поступление в уполномоченный орган от территориального органа Федерального агентства водных ресурсов зарегистрированного в государственном водном реестре решения о предоставлении водного объекта в пользование.</w:t>
      </w:r>
    </w:p>
    <w:p w14:paraId="4BC659F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3.8.2. Решение, зарегистрированное в государственном водном реестре, выдается заявителю непосредственно или направляется по указанному заявителем почтовому адресу с уведомлением о вручении.</w:t>
      </w:r>
    </w:p>
    <w:p w14:paraId="1375AD20" w14:textId="28E9BA00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представления заявления через МФЦ решение, зарегистрированное в государственном водном реестре, направляется в МФЦ для его передачи заявителю, если им не указан иной способ его получения.</w:t>
      </w:r>
    </w:p>
    <w:p w14:paraId="247F630B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решение, зарегистрированное в государственном водном реестре, направляется заявителю в личный кабинет на Едином портале государственных и муниципальных услуг. </w:t>
      </w:r>
    </w:p>
    <w:p w14:paraId="46075C3C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3.8.3. Максимальный срок исполнения административной процедуры – 15 (20) рабочих дней со дня поступления заявления о предоставлении водного объекта в пользование в уполномоченный орган.</w:t>
      </w:r>
    </w:p>
    <w:p w14:paraId="236A4F54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3.8.4. Результатом исполнения административной процедуры является выдача (направление) заявителю решения о предоставлении водного объекта в пользование, зарегистрированного в государственном водном реестре.</w:t>
      </w:r>
    </w:p>
    <w:p w14:paraId="407201B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t>3.9. Прием и регистрация заявления о выдаче нового решения о предоставлении водного объекта в пользование, в том числе поступившего в электронной форме, либо отказ в приеме документов.</w:t>
      </w:r>
    </w:p>
    <w:p w14:paraId="70B885CC" w14:textId="138DD025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3.9.1.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пунктами 2.</w:t>
      </w:r>
      <w:r w:rsidR="006568A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.2.1 и 2.</w:t>
      </w:r>
      <w:r w:rsidR="006568A0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.2.2 настоящего административного регламента, на личном приеме, через МФЦ, почтовым отправлением, в электронной форме с использованием Единого портала государственных и муниципальных услуг.</w:t>
      </w:r>
    </w:p>
    <w:p w14:paraId="71F1C56A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3.9.2. Уполномоченный сотрудник осуществляет прием и регистрацию заявления, а также иные действия, связанные с направлением результатов административной процедуры в порядке, установленном пунктами 3.2.2 - 3.2.4 настоящего административного регламента.</w:t>
      </w:r>
    </w:p>
    <w:p w14:paraId="632F595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3.9.3. Максимальный срок исполнения административной процедуры по приему и регистрации заявления составляет:</w:t>
      </w:r>
    </w:p>
    <w:p w14:paraId="2A830C63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 личном приеме – не более 15 минут.</w:t>
      </w:r>
    </w:p>
    <w:p w14:paraId="007F0B22" w14:textId="59146715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 поступлении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о выдаче нового решения о предоставлении водного объекта в пользование в уполномоченный орган.</w:t>
      </w:r>
    </w:p>
    <w:p w14:paraId="24DAD0AC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</w:t>
      </w:r>
    </w:p>
    <w:p w14:paraId="79842E9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3.9.4. Результатом исполнения административной процедуры является:</w:t>
      </w:r>
    </w:p>
    <w:p w14:paraId="5EFCA04C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прием и регистрация заявления, выдача (направление) заявителю </w:t>
      </w:r>
      <w:hyperlink r:id="rId12" w:history="1">
        <w:r w:rsidRPr="00DB61D4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расписки</w:t>
        </w:r>
      </w:hyperlink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 получении заявления и приложенных к нему документов;</w:t>
      </w:r>
    </w:p>
    <w:p w14:paraId="1C9E7DD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выдача (направление) уведомления об отказе в приеме к рассмотрению заявления о выдаче нового решения о предоставлении водного объекта в пользование.</w:t>
      </w:r>
    </w:p>
    <w:p w14:paraId="074D9E9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DB61D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3.10. Рассмотрение заявления, переоформление решения о предоставлении водного объекта и выдача нового решения о предоставлении водного объекта в пользование.</w:t>
      </w:r>
    </w:p>
    <w:p w14:paraId="47C983E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3.10.1. 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документов, необходимых для предоставления муниципальной услуги.</w:t>
      </w:r>
    </w:p>
    <w:p w14:paraId="18D73E7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3.10.2. Должностное лицо уполномоченного органа, ответственное за предоставление муниципальной услуги, оформляет новое решение о предоставлении водного объекта в пользование, которое подписывается руководителем уполномоченного органа.</w:t>
      </w:r>
    </w:p>
    <w:p w14:paraId="14834DFE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3.10.3. Решение выдается заявителю непосредственно или направляется по указанному заявителем почтовому адресу с уведомлением о вручении.</w:t>
      </w:r>
    </w:p>
    <w:p w14:paraId="0C53D40E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14:paraId="06FADB35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направляется заявителю в личный кабинет на Едином портале государственных и муниципальных услуг. В этом случае указанное решение подписывается электронной подписью руководителя уполномоченного органа в соответствии с законодательством Российской Федерации. </w:t>
      </w:r>
    </w:p>
    <w:p w14:paraId="60B8239E" w14:textId="65E8A12C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3.10.4. Максимальный срок исполнения административной процедуры – 2 рабочих дня со дня получения всех необходимых документов (сведений), в том числе поступивших посредством межведомственного информационного взаимодействия.</w:t>
      </w:r>
    </w:p>
    <w:p w14:paraId="133B5A6A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3.10.5. Результатом исполнения административной процедуры является выдача (направление) заявителю нового решения о предоставлении водного объекта в пользование.</w:t>
      </w:r>
    </w:p>
    <w:p w14:paraId="67084B34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3.10.6. Новое решение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и вступает в силу с даты его регистрации в государственном водном реестре. </w:t>
      </w:r>
    </w:p>
    <w:p w14:paraId="4439FAA8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предоставлении водного объекта в пользование. </w:t>
      </w:r>
    </w:p>
    <w:p w14:paraId="7F51E707" w14:textId="77777777" w:rsidR="00DB61D4" w:rsidRPr="00DB61D4" w:rsidRDefault="00DB61D4" w:rsidP="00DB61D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3.11. Прием и регистрация заявления об отказе от дальнейшего использования водного объекта, в том числе поступившего в электронной форме, либо отказ в приеме документов.</w:t>
      </w:r>
    </w:p>
    <w:p w14:paraId="0418FC3F" w14:textId="6BFD64A6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3.11.1. Основанием для начала административной процедуры является поступление в уполномоченный орган заявления, предусмотренного пунктом 2.</w:t>
      </w:r>
      <w:r w:rsidR="00AB110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.3.1 настоящего административного регламента, и прилагаемых к нему документов (при наличии) на личном приеме, через МФЦ, почтовым отправлением, в электронной форме с использованием Единого портала государственных и муниципальных услуг.</w:t>
      </w:r>
    </w:p>
    <w:p w14:paraId="4D91A46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3.11.2. Уполномоченный сотрудник осуществляет прием и регистрацию заявления, а также иные действия, связанные с направлением результатов административной процедуры в порядке, установленном пунктами 3.2.2 - 3.2.4 настоящего административного регламента.</w:t>
      </w:r>
    </w:p>
    <w:p w14:paraId="675BC62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3.11.3. Максимальный срок исполнения административной процедуры по приему и регистрации заявления составляет:</w:t>
      </w:r>
    </w:p>
    <w:p w14:paraId="46CD8063" w14:textId="3D3F143D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 личном приеме – не более 15 минут.</w:t>
      </w:r>
    </w:p>
    <w:p w14:paraId="54C334F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- при поступлении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об отказе от дальнейшего использования водного объекта в уполномоченный орган.</w:t>
      </w:r>
    </w:p>
    <w:p w14:paraId="5FD41A9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3-х дней со дня завершения проведения такой проверки.</w:t>
      </w:r>
    </w:p>
    <w:p w14:paraId="670CB61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3.11.4. Результатом исполнения административной процедуры является:</w:t>
      </w:r>
    </w:p>
    <w:p w14:paraId="6DB1B89D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прием и регистрация заявления, выдача (направление) заявителю </w:t>
      </w:r>
      <w:hyperlink r:id="rId13" w:history="1">
        <w:r w:rsidRPr="00DB61D4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расписки</w:t>
        </w:r>
      </w:hyperlink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 получении заявления и приложенных к нему документов (при наличии);</w:t>
      </w:r>
    </w:p>
    <w:p w14:paraId="5604445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i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выдача (направление) уведомления об отказе в приеме к рассмотрению заявления об отказе от дальнейшего использования водного объекта.</w:t>
      </w:r>
    </w:p>
    <w:p w14:paraId="7CBE8742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3.12. Рассмотрение заявления, принятие решения о досрочном прекращении действия решения о предоставлении водного объекта в пользование, выдача (направление) заявителю решения о досрочном прекращении действия решения о предоставлении водного объекта в пользование.</w:t>
      </w:r>
    </w:p>
    <w:p w14:paraId="3457DE0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3.12.1. 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зарегистрированного заявления и прилагаемых документов (при наличии).</w:t>
      </w:r>
    </w:p>
    <w:p w14:paraId="29ED472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3.12.2. Должностное лицо уполномоченного органа, ответственное за предоставление муниципальной услуги, оформляет решение о досрочном прекращении действия решения о предоставлении водного объекта в пользование, которое подписывается руководителем уполномоченного органа.</w:t>
      </w:r>
    </w:p>
    <w:p w14:paraId="0ECF54C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3.12.3. Решение выдается заявителю непосредственно или направляется по указанному заявителем почтовому адресу с уведомлением о вручении.</w:t>
      </w:r>
    </w:p>
    <w:p w14:paraId="42F3ECD9" w14:textId="77777777" w:rsidR="00DB61D4" w:rsidRPr="00DB61D4" w:rsidRDefault="00DB61D4" w:rsidP="00DB61D4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14:paraId="22D20E29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направляется заявителю в личный кабинет на Едином портале государственных и муниципальных услуг.</w:t>
      </w:r>
    </w:p>
    <w:p w14:paraId="6F75FFC0" w14:textId="37F84A04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3.12.4. Максимальный срок административной процедуры – 2 рабочих дня с даты регистрации заявления.</w:t>
      </w:r>
    </w:p>
    <w:p w14:paraId="1CE1662F" w14:textId="77777777" w:rsidR="00DB61D4" w:rsidRPr="00DB61D4" w:rsidRDefault="00DB61D4" w:rsidP="00DB61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3.12.5. Результатом исполнения административной процедуры является выдача (направление) заявителю решения о досрочном прекращении действия решения о предоставлении водного объекта в пользование.</w:t>
      </w:r>
    </w:p>
    <w:p w14:paraId="0E19CF40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3.12.6. Решение о досрочном прекращении действия решения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внесения информации в государственный водный реестр. </w:t>
      </w:r>
    </w:p>
    <w:p w14:paraId="0F308A3E" w14:textId="77777777" w:rsidR="00DB61D4" w:rsidRPr="00DB61D4" w:rsidRDefault="00DB61D4" w:rsidP="00DB61D4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Право пользования водным объектом прекращается с даты внесения в государственный водный реестр записи о прекращении действия решения о предоставлении водного объекта в пользование на основании принятого решения о прекращении действия решения о предоставлении водного объекта в пользование. </w:t>
      </w:r>
    </w:p>
    <w:p w14:paraId="543424A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u w:val="single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3.13.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6F6EA9A7" w14:textId="77777777" w:rsidR="00DB61D4" w:rsidRPr="00DB61D4" w:rsidRDefault="00DB61D4" w:rsidP="00DB61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3.13.1. При предоставлении уполномоченным органом муниципальной </w:t>
      </w: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 xml:space="preserve">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036F5219" w14:textId="77777777" w:rsidR="00DB61D4" w:rsidRPr="00DB61D4" w:rsidRDefault="00DB61D4" w:rsidP="00DB61D4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получение информации о порядке и сроках предоставления муниципальной услуги;</w:t>
      </w:r>
    </w:p>
    <w:p w14:paraId="60AD483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 xml:space="preserve">запись на прием в уполномоченный орган для подачи запроса </w:t>
      </w: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br/>
        <w:t>о предоставлении муниципальной услуги (далее – запрос);</w:t>
      </w:r>
    </w:p>
    <w:p w14:paraId="72B9777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формирование запроса;</w:t>
      </w:r>
    </w:p>
    <w:p w14:paraId="5028331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313D021A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получение результата предоставления муниципальной услуги;</w:t>
      </w:r>
    </w:p>
    <w:p w14:paraId="0C8665E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получение сведений о ходе выполнения запроса;</w:t>
      </w:r>
    </w:p>
    <w:p w14:paraId="1AFF38B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  <w:t>осуществление оценки качества предоставления муниципальной услуги;</w:t>
      </w:r>
    </w:p>
    <w:p w14:paraId="4C2E8A82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30847D83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65CFCDB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701428D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3.13.2.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506EC85F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3.13.3.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4509B476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3.13.4.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205CE571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3.13.5. Заявителю в качестве результата предоставления услуги обеспечивается по его выбору возможность: </w:t>
      </w:r>
    </w:p>
    <w:p w14:paraId="26DAD9F9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получения электронного документа, подписанного с использованием квалифицированной подписи;</w:t>
      </w:r>
    </w:p>
    <w:p w14:paraId="34E8E898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662FDF77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559CC6AC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7A7EAAA5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61D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 xml:space="preserve"> 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686566F0" w14:textId="77777777" w:rsidR="00DB61D4" w:rsidRPr="00DB61D4" w:rsidRDefault="00DB61D4" w:rsidP="00DB61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9B2B35A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57976B05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66F18B3C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5B7776A1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110EE5AB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038D892C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67D40B5D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4CC4D955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</w:p>
    <w:p w14:paraId="36D276F5" w14:textId="77777777" w:rsidR="00DB61D4" w:rsidRPr="00DB61D4" w:rsidRDefault="00DB61D4" w:rsidP="00DB61D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13D4E2C1" w14:textId="77777777" w:rsidR="00E768AE" w:rsidRDefault="00E768AE"/>
    <w:sectPr w:rsidR="00E768AE" w:rsidSect="00DB61D4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A048F" w14:textId="77777777" w:rsidR="00C47366" w:rsidRDefault="00C47366" w:rsidP="00DB61D4">
      <w:pPr>
        <w:spacing w:after="0" w:line="240" w:lineRule="auto"/>
      </w:pPr>
      <w:r>
        <w:separator/>
      </w:r>
    </w:p>
  </w:endnote>
  <w:endnote w:type="continuationSeparator" w:id="0">
    <w:p w14:paraId="3F91C39D" w14:textId="77777777" w:rsidR="00C47366" w:rsidRDefault="00C47366" w:rsidP="00DB6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D562A" w14:textId="77777777" w:rsidR="00DB61D4" w:rsidRDefault="00DB61D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B5563" w14:textId="77777777" w:rsidR="00DB61D4" w:rsidRDefault="00DB61D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30876" w14:textId="77777777" w:rsidR="00C47366" w:rsidRDefault="00C47366" w:rsidP="00DB61D4">
      <w:pPr>
        <w:spacing w:after="0" w:line="240" w:lineRule="auto"/>
      </w:pPr>
      <w:r>
        <w:separator/>
      </w:r>
    </w:p>
  </w:footnote>
  <w:footnote w:type="continuationSeparator" w:id="0">
    <w:p w14:paraId="657C8474" w14:textId="77777777" w:rsidR="00C47366" w:rsidRDefault="00C47366" w:rsidP="00DB6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6226198"/>
      <w:docPartObj>
        <w:docPartGallery w:val="Page Numbers (Top of Page)"/>
        <w:docPartUnique/>
      </w:docPartObj>
    </w:sdtPr>
    <w:sdtEndPr/>
    <w:sdtContent>
      <w:p w14:paraId="37E20ED7" w14:textId="5F1D8C40" w:rsidR="00DB61D4" w:rsidRDefault="00DB61D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1F4232" w14:textId="77777777" w:rsidR="00DB61D4" w:rsidRDefault="00DB61D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5574645"/>
      <w:docPartObj>
        <w:docPartGallery w:val="Page Numbers (Top of Page)"/>
        <w:docPartUnique/>
      </w:docPartObj>
    </w:sdtPr>
    <w:sdtEndPr/>
    <w:sdtContent>
      <w:p w14:paraId="484F8485" w14:textId="77777777" w:rsidR="00DB61D4" w:rsidRDefault="00DB61D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9BB0FE" w14:textId="77777777" w:rsidR="00DB61D4" w:rsidRDefault="00DB61D4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19520" w14:textId="77777777" w:rsidR="00DB61D4" w:rsidRDefault="00DB61D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CD"/>
    <w:rsid w:val="00043352"/>
    <w:rsid w:val="000A00CD"/>
    <w:rsid w:val="000A0F9B"/>
    <w:rsid w:val="000F4305"/>
    <w:rsid w:val="0013451C"/>
    <w:rsid w:val="00170FC2"/>
    <w:rsid w:val="001A62A8"/>
    <w:rsid w:val="002C18BA"/>
    <w:rsid w:val="004546A3"/>
    <w:rsid w:val="004A259C"/>
    <w:rsid w:val="004F5C13"/>
    <w:rsid w:val="005B42F6"/>
    <w:rsid w:val="0061796B"/>
    <w:rsid w:val="00632A69"/>
    <w:rsid w:val="006568A0"/>
    <w:rsid w:val="006B047C"/>
    <w:rsid w:val="006B2BFD"/>
    <w:rsid w:val="007A71E8"/>
    <w:rsid w:val="007C67F7"/>
    <w:rsid w:val="00804193"/>
    <w:rsid w:val="00896D19"/>
    <w:rsid w:val="008E493A"/>
    <w:rsid w:val="00904C5B"/>
    <w:rsid w:val="00923C6B"/>
    <w:rsid w:val="009C3F95"/>
    <w:rsid w:val="009D3766"/>
    <w:rsid w:val="009F2AE3"/>
    <w:rsid w:val="00A7387E"/>
    <w:rsid w:val="00AB110B"/>
    <w:rsid w:val="00BE4F04"/>
    <w:rsid w:val="00BE7800"/>
    <w:rsid w:val="00C47366"/>
    <w:rsid w:val="00CD668B"/>
    <w:rsid w:val="00D108E6"/>
    <w:rsid w:val="00D22F97"/>
    <w:rsid w:val="00D24342"/>
    <w:rsid w:val="00D8005E"/>
    <w:rsid w:val="00DB61D4"/>
    <w:rsid w:val="00DC66F2"/>
    <w:rsid w:val="00E40AD3"/>
    <w:rsid w:val="00E768AE"/>
    <w:rsid w:val="00EF47B9"/>
    <w:rsid w:val="00F25256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2978"/>
  <w15:chartTrackingRefBased/>
  <w15:docId w15:val="{7F5BB5EE-4ED4-42EB-8E58-1C370044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0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0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0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0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00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00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00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00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00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00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00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00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00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00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00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00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00C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DB61D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B61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B61D4"/>
  </w:style>
  <w:style w:type="paragraph" w:styleId="af">
    <w:name w:val="footer"/>
    <w:basedOn w:val="a"/>
    <w:link w:val="af0"/>
    <w:uiPriority w:val="99"/>
    <w:unhideWhenUsed/>
    <w:rsid w:val="00DB61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B61D4"/>
  </w:style>
  <w:style w:type="character" w:styleId="af1">
    <w:name w:val="Hyperlink"/>
    <w:basedOn w:val="a0"/>
    <w:uiPriority w:val="99"/>
    <w:unhideWhenUsed/>
    <w:rsid w:val="009F2A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B04AFEAC1078C055B2081D2F00D7D26850915DDEAC67687723897B638DD29D841668B624D3366b9JCN" TargetMode="External"/><Relationship Id="rId13" Type="http://schemas.openxmlformats.org/officeDocument/2006/relationships/hyperlink" Target="consultantplus://offline/ref=B949CACB9F812BFAF4779A4623FFCD084E5DBCA8BA65A75A1CDD645FD03D4711B7E67B506A2906D0C7F9EDAEP8J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B949CACB9F812BFAF4779A4623FFCD084E5DBCA8BA65A75A1CDD645FD03D4711B7E67B506A2906D0C7F9EDAEP8J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949CACB9F812BFAF4779A4623FFCD084E5DBCA8BA65A75A1CDD645FD03D4711B7E67B506A2906D0C7F9EDAEP8J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8F6EFCEBD78D73945BB09737A027B4142E33081DC130F502F77E0E3DD8F195EB1B53B1CE58D9EE82C8o9N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BDB994723FE8A2A5C2A977E5B1A6D0FD52D014751949B3CE3C7C1EF552676952840729519EFF3B4O6h3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11202</Words>
  <Characters>63855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otdfin</dc:creator>
  <cp:keywords/>
  <dc:description/>
  <cp:lastModifiedBy>Администратор</cp:lastModifiedBy>
  <cp:revision>2</cp:revision>
  <cp:lastPrinted>2025-08-01T10:05:00Z</cp:lastPrinted>
  <dcterms:created xsi:type="dcterms:W3CDTF">2026-07-15T12:26:00Z</dcterms:created>
  <dcterms:modified xsi:type="dcterms:W3CDTF">2026-07-15T12:26:00Z</dcterms:modified>
</cp:coreProperties>
</file>