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</w:t>
      </w:r>
      <w:r w:rsidR="00A137E7">
        <w:rPr>
          <w:rFonts w:ascii="Arial" w:eastAsia="Times New Roman" w:hAnsi="Arial" w:cs="Arial"/>
          <w:sz w:val="24"/>
          <w:szCs w:val="26"/>
          <w:lang w:eastAsia="ru-RU"/>
        </w:rPr>
        <w:t>04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="00A137E7">
        <w:rPr>
          <w:rFonts w:ascii="Arial" w:eastAsia="Times New Roman" w:hAnsi="Arial" w:cs="Arial"/>
          <w:sz w:val="24"/>
          <w:szCs w:val="26"/>
          <w:lang w:eastAsia="ru-RU"/>
        </w:rPr>
        <w:t>04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>4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C66676">
        <w:rPr>
          <w:rFonts w:ascii="Arial" w:eastAsia="Times New Roman" w:hAnsi="Arial" w:cs="Arial"/>
          <w:sz w:val="24"/>
          <w:szCs w:val="26"/>
          <w:lang w:eastAsia="ru-RU"/>
        </w:rPr>
        <w:t xml:space="preserve"> 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="00A137E7">
        <w:rPr>
          <w:rFonts w:ascii="Arial" w:eastAsia="Times New Roman" w:hAnsi="Arial" w:cs="Arial"/>
          <w:sz w:val="24"/>
          <w:szCs w:val="26"/>
          <w:lang w:eastAsia="ru-RU"/>
        </w:rPr>
        <w:t xml:space="preserve"> 480</w:t>
      </w:r>
    </w:p>
    <w:p w:rsidR="00BA52F8" w:rsidRPr="0017265B" w:rsidRDefault="00BA52F8" w:rsidP="00BA52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731643" w:rsidP="00BA52F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643">
        <w:rPr>
          <w:rFonts w:ascii="Arial" w:eastAsia="Times New Roman" w:hAnsi="Arial" w:cs="Arial"/>
          <w:sz w:val="24"/>
          <w:szCs w:val="24"/>
          <w:lang w:eastAsia="ru-RU"/>
        </w:rPr>
        <w:t>Об условиях приватизации недвижимого имущества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1643">
        <w:t xml:space="preserve"> </w:t>
      </w:r>
      <w:r w:rsidRPr="00731643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в муниципальной собственности </w:t>
      </w:r>
      <w:proofErr w:type="spellStart"/>
      <w:r w:rsidRPr="00731643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316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BA52F8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265B" w:rsidRDefault="0017265B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6C9" w:rsidRPr="0017265B" w:rsidRDefault="009206C9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Default="00BA52F8" w:rsidP="00281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65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7019B5" w:rsidRPr="007019B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1726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78F9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 имущества, находящегося в муниципальной собственности </w:t>
      </w:r>
      <w:proofErr w:type="spellStart"/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="007019B5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Светлоярской</w:t>
      </w:r>
      <w:proofErr w:type="spellEnd"/>
      <w:r w:rsidR="007019B5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Думы Волгоградской области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от 25.05.2023 № 50/232</w:t>
      </w:r>
      <w:r w:rsidR="007019B5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8146A9" w:rsidRPr="0017265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proofErr w:type="gramEnd"/>
      <w:r w:rsidR="007A3B9E"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7019B5" w:rsidRPr="007019B5">
        <w:rPr>
          <w:rFonts w:ascii="Arial" w:eastAsia="Times New Roman" w:hAnsi="Arial" w:cs="Arial"/>
          <w:sz w:val="24"/>
          <w:szCs w:val="24"/>
          <w:lang w:eastAsia="ru-RU"/>
        </w:rPr>
        <w:t>во исполнение Программ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019B5" w:rsidRPr="007019B5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муниципального имущества </w:t>
      </w:r>
      <w:proofErr w:type="spellStart"/>
      <w:r w:rsidR="007019B5" w:rsidRPr="007019B5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019B5" w:rsidRPr="007019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2024 год и на плановый период 2025 и 2026 годов</w:t>
      </w:r>
      <w:r w:rsidR="001030E4" w:rsidRPr="001726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 xml:space="preserve">ной 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="007019B5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>Светлоярской</w:t>
      </w:r>
      <w:proofErr w:type="spellEnd"/>
      <w:r w:rsidR="007019B5" w:rsidRPr="000F1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Думы Волгоградской области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A54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019B5">
        <w:rPr>
          <w:rFonts w:ascii="Arial" w:eastAsia="Times New Roman" w:hAnsi="Arial" w:cs="Arial"/>
          <w:sz w:val="24"/>
          <w:szCs w:val="24"/>
          <w:lang w:eastAsia="ru-RU"/>
        </w:rPr>
        <w:t>.04.2024</w:t>
      </w:r>
      <w:r w:rsidR="007019B5" w:rsidRPr="000F173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A54BE">
        <w:rPr>
          <w:rFonts w:ascii="Arial" w:eastAsia="Times New Roman" w:hAnsi="Arial" w:cs="Arial"/>
          <w:sz w:val="24"/>
          <w:szCs w:val="24"/>
          <w:lang w:eastAsia="ru-RU"/>
        </w:rPr>
        <w:t>59/295</w:t>
      </w:r>
    </w:p>
    <w:p w:rsidR="001030E4" w:rsidRPr="0017265B" w:rsidRDefault="001030E4" w:rsidP="002815B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17265B" w:rsidRDefault="00BA52F8" w:rsidP="00281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6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7265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BA52F8" w:rsidRPr="0017265B" w:rsidRDefault="00BA52F8" w:rsidP="00281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0E4" w:rsidRPr="0059696F" w:rsidRDefault="007019B5" w:rsidP="002815B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Утвердить условия приватизации недвижимого имущества, находящегося в муниципальной собственности </w:t>
      </w:r>
      <w:proofErr w:type="spellStart"/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>,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225BC2" w:rsidRPr="00540FC5" w:rsidRDefault="001030E4" w:rsidP="002815B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</w:p>
    <w:p w:rsidR="00225BC2" w:rsidRDefault="00225BC2" w:rsidP="002815B0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5BC2">
        <w:rPr>
          <w:rFonts w:ascii="Arial" w:hAnsi="Arial" w:cs="Arial"/>
          <w:sz w:val="24"/>
          <w:szCs w:val="24"/>
        </w:rPr>
        <w:t xml:space="preserve">Отделу по управлению муниципальным имуществом и земельными ресурсами администрации </w:t>
      </w:r>
      <w:proofErr w:type="spellStart"/>
      <w:r w:rsidRPr="00225BC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5BC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осуществить продажу имущества, указанного в пункте 1 настоящего постановления, посредством продажи на аукционе с открытой формой подачи предложений о цене</w:t>
      </w:r>
      <w:r w:rsidR="002A01A1" w:rsidRPr="002A01A1">
        <w:rPr>
          <w:rFonts w:ascii="Arial" w:hAnsi="Arial" w:cs="Arial"/>
        </w:rPr>
        <w:t xml:space="preserve"> </w:t>
      </w:r>
      <w:r w:rsidR="002A01A1" w:rsidRPr="002A01A1">
        <w:rPr>
          <w:rFonts w:ascii="Arial" w:hAnsi="Arial" w:cs="Arial"/>
          <w:sz w:val="24"/>
          <w:szCs w:val="24"/>
        </w:rPr>
        <w:t>имущества в электронной форме</w:t>
      </w:r>
      <w:r w:rsidRPr="00225BC2">
        <w:rPr>
          <w:rFonts w:ascii="Arial" w:hAnsi="Arial" w:cs="Arial"/>
          <w:sz w:val="24"/>
          <w:szCs w:val="24"/>
        </w:rPr>
        <w:t>.</w:t>
      </w:r>
    </w:p>
    <w:p w:rsidR="00C33685" w:rsidRPr="00225BC2" w:rsidRDefault="00C33685" w:rsidP="002815B0">
      <w:pPr>
        <w:pStyle w:val="a6"/>
        <w:tabs>
          <w:tab w:val="left" w:pos="993"/>
        </w:tabs>
        <w:spacing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E35E8C" w:rsidRPr="00E35E8C" w:rsidRDefault="00E35E8C" w:rsidP="002815B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В качестве электронной площадки, на которой будет проводиться </w:t>
      </w:r>
      <w:r w:rsidRPr="00385443">
        <w:rPr>
          <w:rFonts w:ascii="Arial" w:eastAsia="Times New Roman" w:hAnsi="Arial" w:cs="Arial"/>
          <w:sz w:val="24"/>
          <w:szCs w:val="24"/>
          <w:lang w:eastAsia="ru-RU"/>
        </w:rPr>
        <w:t>продажа муниципального имущества в электронной форме, определить</w:t>
      </w:r>
      <w:r w:rsidRPr="00385443">
        <w:rPr>
          <w:rFonts w:ascii="Arial" w:hAnsi="Arial" w:cs="Arial"/>
          <w:sz w:val="24"/>
          <w:szCs w:val="24"/>
        </w:rPr>
        <w:t xml:space="preserve"> </w:t>
      </w:r>
      <w:r w:rsidR="00385443" w:rsidRPr="00385443">
        <w:rPr>
          <w:rFonts w:ascii="Arial" w:hAnsi="Arial" w:cs="Arial"/>
          <w:sz w:val="24"/>
          <w:szCs w:val="24"/>
        </w:rPr>
        <w:t xml:space="preserve">электронную площадку </w:t>
      </w:r>
      <w:r w:rsidRPr="00385443">
        <w:rPr>
          <w:rFonts w:ascii="Arial" w:eastAsia="Times New Roman" w:hAnsi="Arial" w:cs="Arial"/>
          <w:sz w:val="24"/>
          <w:szCs w:val="24"/>
          <w:lang w:eastAsia="ru-RU"/>
        </w:rPr>
        <w:t>Обществ</w:t>
      </w:r>
      <w:r w:rsidR="00385443" w:rsidRPr="003854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5443"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ограниченной ответственностью «РТС-тендер»</w:t>
      </w:r>
      <w:r w:rsidR="00385443" w:rsidRPr="0038544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385443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официальный</w:t>
      </w:r>
      <w:r w:rsidRPr="00E35E8C">
        <w:rPr>
          <w:rFonts w:ascii="Arial" w:eastAsia="Times New Roman" w:hAnsi="Arial" w:cs="Arial"/>
          <w:sz w:val="24"/>
          <w:szCs w:val="26"/>
          <w:lang w:eastAsia="ru-RU"/>
        </w:rPr>
        <w:t xml:space="preserve"> сайт в сети «Интернет»: http://www.rts-tender.ru</w:t>
      </w:r>
      <w:r w:rsidR="00385443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E35E8C" w:rsidRPr="00E35E8C" w:rsidRDefault="00E35E8C" w:rsidP="002815B0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BA52F8" w:rsidRPr="007019B5" w:rsidRDefault="007019B5" w:rsidP="002815B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7019B5">
        <w:rPr>
          <w:rFonts w:ascii="Arial" w:hAnsi="Arial" w:cs="Arial"/>
          <w:sz w:val="24"/>
          <w:szCs w:val="24"/>
        </w:rPr>
        <w:lastRenderedPageBreak/>
        <w:t xml:space="preserve">Отделу по муниципальной службе, общим и кадровым вопросам администрации </w:t>
      </w:r>
      <w:proofErr w:type="spellStart"/>
      <w:r w:rsidRPr="007019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019B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(Иванова Н.В.) направить настоящее постановление в МБУ</w:t>
      </w:r>
      <w:r w:rsidRPr="00701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Редакция газеты «Восход»</w:t>
      </w:r>
      <w:r w:rsidRPr="007019B5">
        <w:rPr>
          <w:rFonts w:ascii="Arial" w:hAnsi="Arial" w:cs="Arial"/>
          <w:sz w:val="24"/>
          <w:szCs w:val="24"/>
        </w:rPr>
        <w:t xml:space="preserve"> для официального опубликования путем размещения на официальном сайте Общественно-политической газеты </w:t>
      </w:r>
      <w:proofErr w:type="spellStart"/>
      <w:r w:rsidRPr="007019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019B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Восход и в МУ «ЦИТ» для обнародования посредством размещения на официальном сайте </w:t>
      </w:r>
      <w:proofErr w:type="spellStart"/>
      <w:r w:rsidRPr="007019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019B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«Интернет».</w:t>
      </w:r>
      <w:proofErr w:type="gramEnd"/>
    </w:p>
    <w:p w:rsidR="00BA52F8" w:rsidRPr="00580A04" w:rsidRDefault="00BA52F8" w:rsidP="002815B0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9C3" w:rsidRPr="00225BC2" w:rsidRDefault="00BA52F8" w:rsidP="002815B0">
      <w:pPr>
        <w:numPr>
          <w:ilvl w:val="0"/>
          <w:numId w:val="1"/>
        </w:numPr>
        <w:tabs>
          <w:tab w:val="left" w:pos="540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225BC2">
        <w:rPr>
          <w:rFonts w:ascii="Arial" w:eastAsia="Times New Roman" w:hAnsi="Arial" w:cs="Arial"/>
          <w:sz w:val="24"/>
          <w:szCs w:val="26"/>
          <w:lang w:eastAsia="ru-RU"/>
        </w:rPr>
        <w:t xml:space="preserve">Отделу по </w:t>
      </w:r>
      <w:r w:rsidR="008B7768" w:rsidRPr="00225BC2">
        <w:rPr>
          <w:rFonts w:ascii="Arial" w:eastAsia="Times New Roman" w:hAnsi="Arial" w:cs="Arial"/>
          <w:sz w:val="24"/>
          <w:szCs w:val="26"/>
          <w:lang w:eastAsia="ru-RU"/>
        </w:rPr>
        <w:t xml:space="preserve">управлению муниципальным имуществом и жилищным фондом </w:t>
      </w:r>
      <w:r w:rsidRPr="00225BC2">
        <w:rPr>
          <w:rFonts w:ascii="Arial" w:eastAsia="Times New Roman" w:hAnsi="Arial" w:cs="Arial"/>
          <w:sz w:val="24"/>
          <w:szCs w:val="26"/>
          <w:lang w:eastAsia="ru-RU"/>
        </w:rPr>
        <w:t>администрации Светлоярского муниципального района Волгоградской области (</w:t>
      </w:r>
      <w:r w:rsidR="008B7768" w:rsidRPr="00225BC2">
        <w:rPr>
          <w:rFonts w:ascii="Arial" w:eastAsia="Times New Roman" w:hAnsi="Arial" w:cs="Arial"/>
          <w:sz w:val="24"/>
          <w:szCs w:val="26"/>
          <w:lang w:eastAsia="ru-RU"/>
        </w:rPr>
        <w:t>Волкова И.П.</w:t>
      </w:r>
      <w:r w:rsidRPr="00225BC2">
        <w:rPr>
          <w:rFonts w:ascii="Arial" w:eastAsia="Times New Roman" w:hAnsi="Arial" w:cs="Arial"/>
          <w:sz w:val="24"/>
          <w:szCs w:val="26"/>
          <w:lang w:eastAsia="ru-RU"/>
        </w:rPr>
        <w:t xml:space="preserve">) </w:t>
      </w:r>
      <w:proofErr w:type="gramStart"/>
      <w:r w:rsidR="00225BC2" w:rsidRPr="00225BC2">
        <w:rPr>
          <w:rFonts w:ascii="Arial" w:eastAsia="Times New Roman" w:hAnsi="Arial" w:cs="Arial"/>
          <w:sz w:val="24"/>
          <w:szCs w:val="26"/>
          <w:lang w:eastAsia="ru-RU"/>
        </w:rPr>
        <w:t>разместить</w:t>
      </w:r>
      <w:proofErr w:type="gramEnd"/>
      <w:r w:rsidR="00225BC2" w:rsidRPr="00225BC2">
        <w:rPr>
          <w:rFonts w:ascii="Arial" w:eastAsia="Times New Roman" w:hAnsi="Arial" w:cs="Arial"/>
          <w:sz w:val="24"/>
          <w:szCs w:val="26"/>
          <w:lang w:eastAsia="ru-RU"/>
        </w:rPr>
        <w:t xml:space="preserve"> настоящее постановление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Pr="00225BC2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8019C3" w:rsidRDefault="008019C3" w:rsidP="002815B0">
      <w:pPr>
        <w:pStyle w:val="a6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8B7768" w:rsidRDefault="008B7768" w:rsidP="002815B0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8B776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B776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7265B">
        <w:rPr>
          <w:rFonts w:ascii="Arial" w:hAnsi="Arial" w:cs="Arial"/>
          <w:sz w:val="24"/>
          <w:szCs w:val="24"/>
        </w:rPr>
        <w:t>Чередниченко С</w:t>
      </w:r>
      <w:r w:rsidRPr="008B7768">
        <w:rPr>
          <w:rFonts w:ascii="Arial" w:hAnsi="Arial" w:cs="Arial"/>
          <w:sz w:val="24"/>
          <w:szCs w:val="24"/>
        </w:rPr>
        <w:t>.А.</w:t>
      </w:r>
    </w:p>
    <w:p w:rsidR="00BA52F8" w:rsidRDefault="00BA52F8" w:rsidP="00281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17265B" w:rsidRPr="00540FC5" w:rsidRDefault="0017265B" w:rsidP="00281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281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8B7768" w:rsidP="00281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768" w:rsidRDefault="008B7768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1A1" w:rsidRDefault="002A01A1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1A1" w:rsidRDefault="002A01A1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1A1" w:rsidRDefault="002A01A1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01A1" w:rsidRDefault="002A01A1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5B0" w:rsidRDefault="002815B0" w:rsidP="00BA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2F8" w:rsidRPr="00540FC5" w:rsidRDefault="008B776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Волкова И.П</w:t>
      </w:r>
      <w:r w:rsidRPr="005064A6">
        <w:rPr>
          <w:rFonts w:ascii="Arial" w:hAnsi="Arial" w:cs="Arial"/>
          <w:sz w:val="20"/>
          <w:szCs w:val="20"/>
        </w:rPr>
        <w:t>.</w:t>
      </w:r>
    </w:p>
    <w:p w:rsidR="00885FA5" w:rsidRDefault="00885FA5">
      <w:r>
        <w:br w:type="page"/>
      </w:r>
    </w:p>
    <w:p w:rsidR="00885FA5" w:rsidRDefault="00885FA5">
      <w:pPr>
        <w:sectPr w:rsidR="00885FA5" w:rsidSect="002F7BEA"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783792" w:rsidRPr="00540FC5" w:rsidTr="00F017C1">
        <w:tc>
          <w:tcPr>
            <w:tcW w:w="4109" w:type="dxa"/>
            <w:hideMark/>
          </w:tcPr>
          <w:p w:rsidR="00783792" w:rsidRPr="00540FC5" w:rsidRDefault="00783792" w:rsidP="00F017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783792" w:rsidRPr="00540FC5" w:rsidRDefault="00783792" w:rsidP="00F017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Светлоярского</w:t>
            </w:r>
            <w:proofErr w:type="spellEnd"/>
          </w:p>
          <w:p w:rsidR="00783792" w:rsidRPr="00540FC5" w:rsidRDefault="00783792" w:rsidP="00F017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783792" w:rsidRPr="00540FC5" w:rsidRDefault="00783792" w:rsidP="00F017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783792" w:rsidRPr="00540FC5" w:rsidRDefault="00783792" w:rsidP="006761C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6761C3">
              <w:rPr>
                <w:rFonts w:ascii="Arial" w:eastAsia="Times New Roman" w:hAnsi="Arial" w:cs="Arial"/>
                <w:sz w:val="24"/>
                <w:szCs w:val="24"/>
              </w:rPr>
              <w:t>04.04.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6761C3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  <w:bookmarkStart w:id="0" w:name="_GoBack"/>
            <w:bookmarkEnd w:id="0"/>
          </w:p>
        </w:tc>
      </w:tr>
    </w:tbl>
    <w:p w:rsidR="00783792" w:rsidRDefault="00783792" w:rsidP="0078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92" w:rsidRDefault="00783792" w:rsidP="0078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92" w:rsidRDefault="00783792" w:rsidP="007837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УСЛОВИЯ ПРИВАТИЗАЦИИ </w:t>
      </w:r>
    </w:p>
    <w:p w:rsidR="00783792" w:rsidRDefault="00783792" w:rsidP="007837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недвижимого имущества, находящегося в муниципальной собственности </w:t>
      </w:r>
    </w:p>
    <w:p w:rsidR="00783792" w:rsidRDefault="00783792" w:rsidP="007837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proofErr w:type="spell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</w:t>
      </w:r>
      <w:proofErr w:type="spell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</w:t>
      </w:r>
    </w:p>
    <w:p w:rsidR="003F0D17" w:rsidRDefault="004E67C2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5"/>
        <w:gridCol w:w="1700"/>
        <w:gridCol w:w="2098"/>
        <w:gridCol w:w="1448"/>
        <w:gridCol w:w="1417"/>
        <w:gridCol w:w="1418"/>
        <w:gridCol w:w="1353"/>
      </w:tblGrid>
      <w:tr w:rsidR="002A01A1" w:rsidTr="005773E5">
        <w:tc>
          <w:tcPr>
            <w:tcW w:w="1809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1418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имущества</w:t>
            </w:r>
          </w:p>
        </w:tc>
        <w:tc>
          <w:tcPr>
            <w:tcW w:w="2125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 имущества, кадастровый номер</w:t>
            </w:r>
          </w:p>
        </w:tc>
        <w:tc>
          <w:tcPr>
            <w:tcW w:w="1700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приватизации, форма подачи предложений о цене имущества</w:t>
            </w:r>
          </w:p>
        </w:tc>
        <w:tc>
          <w:tcPr>
            <w:tcW w:w="2098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земельном участке, входящем в состав приватизируемого имущества</w:t>
            </w:r>
            <w:r>
              <w:t xml:space="preserve"> (</w:t>
            </w:r>
            <w:r>
              <w:rPr>
                <w:rFonts w:ascii="Arial" w:hAnsi="Arial" w:cs="Arial"/>
              </w:rPr>
              <w:t xml:space="preserve">площадь, </w:t>
            </w:r>
            <w:r w:rsidRPr="00783792">
              <w:rPr>
                <w:rFonts w:ascii="Arial" w:hAnsi="Arial" w:cs="Arial"/>
              </w:rPr>
              <w:t>кадастровый номер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83" w:type="dxa"/>
            <w:gridSpan w:val="3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Начальная цена имущества (рублей)</w:t>
            </w:r>
          </w:p>
        </w:tc>
        <w:tc>
          <w:tcPr>
            <w:tcW w:w="1353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 порядок оплаты</w:t>
            </w:r>
          </w:p>
        </w:tc>
      </w:tr>
      <w:tr w:rsidR="005773E5" w:rsidTr="00BA54BE">
        <w:tc>
          <w:tcPr>
            <w:tcW w:w="1809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Merge w:val="restart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835" w:type="dxa"/>
            <w:gridSpan w:val="2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353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</w:tr>
      <w:tr w:rsidR="002A01A1" w:rsidTr="00BA54BE">
        <w:tc>
          <w:tcPr>
            <w:tcW w:w="1809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НДС</w:t>
            </w:r>
          </w:p>
        </w:tc>
        <w:tc>
          <w:tcPr>
            <w:tcW w:w="1418" w:type="dxa"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земельного участка</w:t>
            </w:r>
          </w:p>
        </w:tc>
        <w:tc>
          <w:tcPr>
            <w:tcW w:w="1353" w:type="dxa"/>
            <w:vMerge/>
          </w:tcPr>
          <w:p w:rsidR="002A01A1" w:rsidRDefault="002A01A1" w:rsidP="00783792">
            <w:pPr>
              <w:jc w:val="center"/>
              <w:rPr>
                <w:rFonts w:ascii="Arial" w:hAnsi="Arial" w:cs="Arial"/>
              </w:rPr>
            </w:pPr>
          </w:p>
        </w:tc>
      </w:tr>
      <w:tr w:rsidR="002A01A1" w:rsidTr="00BA54BE">
        <w:tc>
          <w:tcPr>
            <w:tcW w:w="1809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5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8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8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3" w:type="dxa"/>
          </w:tcPr>
          <w:p w:rsidR="00783792" w:rsidRDefault="00783792" w:rsidP="00783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A01A1" w:rsidTr="00BA54BE">
        <w:tc>
          <w:tcPr>
            <w:tcW w:w="1809" w:type="dxa"/>
          </w:tcPr>
          <w:p w:rsidR="00783792" w:rsidRPr="005773E5" w:rsidRDefault="002A01A1" w:rsidP="005773E5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8" w:type="dxa"/>
          </w:tcPr>
          <w:p w:rsidR="00783792" w:rsidRPr="005773E5" w:rsidRDefault="002A01A1" w:rsidP="002A01A1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>площадь застройки: 1708 кв. м, степень готовности объекта: 50%</w:t>
            </w:r>
          </w:p>
        </w:tc>
        <w:tc>
          <w:tcPr>
            <w:tcW w:w="2125" w:type="dxa"/>
          </w:tcPr>
          <w:p w:rsidR="00783792" w:rsidRPr="005773E5" w:rsidRDefault="002A01A1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5773E5">
              <w:rPr>
                <w:rFonts w:ascii="Arial" w:hAnsi="Arial" w:cs="Arial"/>
                <w:sz w:val="20"/>
                <w:szCs w:val="20"/>
              </w:rPr>
              <w:t>Светлоярский</w:t>
            </w:r>
            <w:proofErr w:type="spellEnd"/>
            <w:r w:rsidRPr="005773E5">
              <w:rPr>
                <w:rFonts w:ascii="Arial" w:hAnsi="Arial" w:cs="Arial"/>
                <w:sz w:val="20"/>
                <w:szCs w:val="20"/>
              </w:rPr>
              <w:t xml:space="preserve"> район, у южной границы СНП ст. </w:t>
            </w:r>
            <w:proofErr w:type="spellStart"/>
            <w:r w:rsidRPr="005773E5">
              <w:rPr>
                <w:rFonts w:ascii="Arial" w:hAnsi="Arial" w:cs="Arial"/>
                <w:sz w:val="20"/>
                <w:szCs w:val="20"/>
              </w:rPr>
              <w:t>Чапурники</w:t>
            </w:r>
            <w:proofErr w:type="spellEnd"/>
            <w:r w:rsidRPr="005773E5">
              <w:rPr>
                <w:rFonts w:ascii="Arial" w:hAnsi="Arial" w:cs="Arial"/>
                <w:sz w:val="20"/>
                <w:szCs w:val="20"/>
              </w:rPr>
              <w:t>, участок 2 "А", кадастровый номер: 34:26:051001:165</w:t>
            </w:r>
          </w:p>
        </w:tc>
        <w:tc>
          <w:tcPr>
            <w:tcW w:w="1700" w:type="dxa"/>
          </w:tcPr>
          <w:p w:rsidR="00783792" w:rsidRPr="005773E5" w:rsidRDefault="002A01A1" w:rsidP="002A01A1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>аукцион с открытой формой подачи предложений о цене имущества в электронной форме</w:t>
            </w:r>
          </w:p>
        </w:tc>
        <w:tc>
          <w:tcPr>
            <w:tcW w:w="2098" w:type="dxa"/>
          </w:tcPr>
          <w:p w:rsidR="00783792" w:rsidRPr="005773E5" w:rsidRDefault="002A01A1" w:rsidP="002A01A1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>123980 кв. м, кадастровый номер: 34:26:051001:164</w:t>
            </w:r>
          </w:p>
        </w:tc>
        <w:tc>
          <w:tcPr>
            <w:tcW w:w="1448" w:type="dxa"/>
          </w:tcPr>
          <w:p w:rsidR="00783792" w:rsidRPr="005773E5" w:rsidRDefault="00BA5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21048709</w:t>
            </w:r>
            <w:r w:rsidR="005773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83792" w:rsidRPr="005773E5" w:rsidRDefault="00BA54BE" w:rsidP="0023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  <w:r w:rsidR="002344F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785,00</w:t>
            </w:r>
          </w:p>
        </w:tc>
        <w:tc>
          <w:tcPr>
            <w:tcW w:w="1418" w:type="dxa"/>
          </w:tcPr>
          <w:p w:rsidR="00783792" w:rsidRPr="005773E5" w:rsidRDefault="005773E5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>12398000,00</w:t>
            </w:r>
          </w:p>
        </w:tc>
        <w:tc>
          <w:tcPr>
            <w:tcW w:w="1353" w:type="dxa"/>
          </w:tcPr>
          <w:p w:rsidR="00783792" w:rsidRPr="005773E5" w:rsidRDefault="002A01A1">
            <w:pPr>
              <w:rPr>
                <w:rFonts w:ascii="Arial" w:hAnsi="Arial" w:cs="Arial"/>
                <w:sz w:val="20"/>
                <w:szCs w:val="20"/>
              </w:rPr>
            </w:pPr>
            <w:r w:rsidRPr="005773E5">
              <w:rPr>
                <w:rFonts w:ascii="Arial" w:hAnsi="Arial" w:cs="Arial"/>
                <w:sz w:val="20"/>
                <w:szCs w:val="20"/>
              </w:rPr>
              <w:t xml:space="preserve">единовременно в течение 10 дней со дня заключения договора купли-продажи </w:t>
            </w:r>
          </w:p>
        </w:tc>
      </w:tr>
    </w:tbl>
    <w:p w:rsidR="00783792" w:rsidRDefault="00783792">
      <w:pPr>
        <w:rPr>
          <w:rFonts w:ascii="Arial" w:hAnsi="Arial" w:cs="Arial"/>
        </w:rPr>
      </w:pPr>
    </w:p>
    <w:p w:rsidR="0071799F" w:rsidRPr="00783792" w:rsidRDefault="0071799F">
      <w:pPr>
        <w:rPr>
          <w:rFonts w:ascii="Arial" w:hAnsi="Arial" w:cs="Arial"/>
        </w:rPr>
      </w:pPr>
      <w:r>
        <w:rPr>
          <w:rFonts w:ascii="Arial" w:hAnsi="Arial" w:cs="Arial"/>
          <w:spacing w:val="-1"/>
        </w:rPr>
        <w:t>Управляющий делами</w:t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 xml:space="preserve">                                                                                                  С.В. Маринина</w:t>
      </w:r>
    </w:p>
    <w:sectPr w:rsidR="0071799F" w:rsidRPr="00783792" w:rsidSect="00885FA5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C2" w:rsidRDefault="004E67C2">
      <w:pPr>
        <w:spacing w:after="0" w:line="240" w:lineRule="auto"/>
      </w:pPr>
      <w:r>
        <w:separator/>
      </w:r>
    </w:p>
  </w:endnote>
  <w:endnote w:type="continuationSeparator" w:id="0">
    <w:p w:rsidR="004E67C2" w:rsidRDefault="004E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C2" w:rsidRDefault="004E67C2">
      <w:pPr>
        <w:spacing w:after="0" w:line="240" w:lineRule="auto"/>
      </w:pPr>
      <w:r>
        <w:separator/>
      </w:r>
    </w:p>
  </w:footnote>
  <w:footnote w:type="continuationSeparator" w:id="0">
    <w:p w:rsidR="004E67C2" w:rsidRDefault="004E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C3">
          <w:rPr>
            <w:noProof/>
          </w:rPr>
          <w:t>2</w:t>
        </w:r>
        <w:r>
          <w:fldChar w:fldCharType="end"/>
        </w:r>
      </w:p>
    </w:sdtContent>
  </w:sdt>
  <w:p w:rsidR="00AA5FE7" w:rsidRDefault="004E6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4E67C2">
    <w:pPr>
      <w:pStyle w:val="a3"/>
      <w:jc w:val="center"/>
    </w:pPr>
  </w:p>
  <w:p w:rsidR="001A11F0" w:rsidRDefault="004E6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468AA"/>
    <w:rsid w:val="000615C3"/>
    <w:rsid w:val="001030E4"/>
    <w:rsid w:val="001104FA"/>
    <w:rsid w:val="0016255B"/>
    <w:rsid w:val="0017265B"/>
    <w:rsid w:val="001E6893"/>
    <w:rsid w:val="001F787B"/>
    <w:rsid w:val="00225BC2"/>
    <w:rsid w:val="00233EA6"/>
    <w:rsid w:val="002344F5"/>
    <w:rsid w:val="002532C5"/>
    <w:rsid w:val="002815B0"/>
    <w:rsid w:val="002A01A1"/>
    <w:rsid w:val="002B21E5"/>
    <w:rsid w:val="002D033E"/>
    <w:rsid w:val="002D3866"/>
    <w:rsid w:val="002E3958"/>
    <w:rsid w:val="002F7BEA"/>
    <w:rsid w:val="00385443"/>
    <w:rsid w:val="003E7559"/>
    <w:rsid w:val="004533FE"/>
    <w:rsid w:val="00465465"/>
    <w:rsid w:val="0046602E"/>
    <w:rsid w:val="004B62C6"/>
    <w:rsid w:val="004E67C2"/>
    <w:rsid w:val="00502FBC"/>
    <w:rsid w:val="005116B1"/>
    <w:rsid w:val="00531783"/>
    <w:rsid w:val="0053184C"/>
    <w:rsid w:val="005773E5"/>
    <w:rsid w:val="005942CC"/>
    <w:rsid w:val="0059783D"/>
    <w:rsid w:val="005C5077"/>
    <w:rsid w:val="005D214F"/>
    <w:rsid w:val="00646CF0"/>
    <w:rsid w:val="006761C3"/>
    <w:rsid w:val="00683584"/>
    <w:rsid w:val="006A0C1B"/>
    <w:rsid w:val="007019B5"/>
    <w:rsid w:val="00701ED4"/>
    <w:rsid w:val="00703313"/>
    <w:rsid w:val="0071799F"/>
    <w:rsid w:val="00731643"/>
    <w:rsid w:val="007558A6"/>
    <w:rsid w:val="00783792"/>
    <w:rsid w:val="007A2C1C"/>
    <w:rsid w:val="007A3B9E"/>
    <w:rsid w:val="008019C3"/>
    <w:rsid w:val="0081275E"/>
    <w:rsid w:val="008146A9"/>
    <w:rsid w:val="008345FF"/>
    <w:rsid w:val="0085377E"/>
    <w:rsid w:val="0086583B"/>
    <w:rsid w:val="00885FA5"/>
    <w:rsid w:val="008B7768"/>
    <w:rsid w:val="008D1762"/>
    <w:rsid w:val="008D3CDA"/>
    <w:rsid w:val="00904091"/>
    <w:rsid w:val="009206C9"/>
    <w:rsid w:val="009437E6"/>
    <w:rsid w:val="00964391"/>
    <w:rsid w:val="00A10523"/>
    <w:rsid w:val="00A137E7"/>
    <w:rsid w:val="00A362C3"/>
    <w:rsid w:val="00A8165F"/>
    <w:rsid w:val="00A82CEC"/>
    <w:rsid w:val="00AA5F49"/>
    <w:rsid w:val="00B278F9"/>
    <w:rsid w:val="00BA52F8"/>
    <w:rsid w:val="00BA54BE"/>
    <w:rsid w:val="00BD3778"/>
    <w:rsid w:val="00BD60C1"/>
    <w:rsid w:val="00C201AA"/>
    <w:rsid w:val="00C265F1"/>
    <w:rsid w:val="00C33685"/>
    <w:rsid w:val="00C66676"/>
    <w:rsid w:val="00CD2A73"/>
    <w:rsid w:val="00D757AF"/>
    <w:rsid w:val="00DF2B15"/>
    <w:rsid w:val="00E23DB7"/>
    <w:rsid w:val="00E35E8C"/>
    <w:rsid w:val="00E4547A"/>
    <w:rsid w:val="00E61710"/>
    <w:rsid w:val="00E97CF9"/>
    <w:rsid w:val="00EB6DC6"/>
    <w:rsid w:val="00EC51C2"/>
    <w:rsid w:val="00EE3AB4"/>
    <w:rsid w:val="00EF742B"/>
    <w:rsid w:val="00F0522A"/>
    <w:rsid w:val="00F353EA"/>
    <w:rsid w:val="00F36A54"/>
    <w:rsid w:val="00F5402D"/>
    <w:rsid w:val="00F66723"/>
    <w:rsid w:val="00FD687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DDED-5C03-4166-9BC5-4B8D5B59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2024-04-02T13:38:00Z</cp:lastPrinted>
  <dcterms:created xsi:type="dcterms:W3CDTF">2024-04-02T05:19:00Z</dcterms:created>
  <dcterms:modified xsi:type="dcterms:W3CDTF">2024-04-04T05:53:00Z</dcterms:modified>
</cp:coreProperties>
</file>