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965445341" w:edGrp="everyone"/>
      <w:r w:rsidR="00427E3A">
        <w:rPr>
          <w:rFonts w:ascii="Arial" w:hAnsi="Arial" w:cs="Arial"/>
          <w:sz w:val="24"/>
          <w:szCs w:val="24"/>
        </w:rPr>
        <w:t>1</w:t>
      </w:r>
      <w:r w:rsidR="00BB1237">
        <w:rPr>
          <w:rFonts w:ascii="Arial" w:hAnsi="Arial" w:cs="Arial"/>
          <w:sz w:val="24"/>
          <w:szCs w:val="24"/>
        </w:rPr>
        <w:t>9</w:t>
      </w:r>
      <w:r w:rsidR="00A72B08">
        <w:rPr>
          <w:rFonts w:ascii="Arial" w:hAnsi="Arial" w:cs="Arial"/>
          <w:sz w:val="24"/>
          <w:szCs w:val="24"/>
        </w:rPr>
        <w:t>.</w:t>
      </w:r>
      <w:r w:rsidR="00427E3A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1965445341"/>
      <w:r w:rsidRPr="00682E47">
        <w:rPr>
          <w:rFonts w:ascii="Arial" w:hAnsi="Arial" w:cs="Arial"/>
          <w:sz w:val="24"/>
          <w:szCs w:val="24"/>
        </w:rPr>
        <w:t>202</w:t>
      </w:r>
      <w:permStart w:id="2074967431" w:edGrp="everyone"/>
      <w:r w:rsidR="00427E3A">
        <w:rPr>
          <w:rFonts w:ascii="Arial" w:hAnsi="Arial" w:cs="Arial"/>
          <w:sz w:val="24"/>
          <w:szCs w:val="24"/>
        </w:rPr>
        <w:t>4</w:t>
      </w:r>
      <w:permEnd w:id="207496743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153990015" w:edGrp="everyone"/>
      <w:r w:rsidR="00BB1237">
        <w:rPr>
          <w:rFonts w:ascii="Arial" w:hAnsi="Arial" w:cs="Arial"/>
          <w:sz w:val="24"/>
          <w:szCs w:val="24"/>
        </w:rPr>
        <w:t>33</w:t>
      </w:r>
      <w:permEnd w:id="1153990015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427E3A" w:rsidTr="00BB1237">
        <w:tc>
          <w:tcPr>
            <w:tcW w:w="4361" w:type="dxa"/>
          </w:tcPr>
          <w:p w:rsidR="00BB1237" w:rsidRDefault="00BB1237" w:rsidP="00BB1237">
            <w:pPr>
              <w:pStyle w:val="ConsPlusTitle"/>
              <w:jc w:val="both"/>
              <w:rPr>
                <w:rFonts w:ascii="Arial" w:hAnsi="Arial" w:cs="Arial"/>
              </w:rPr>
            </w:pPr>
            <w:permStart w:id="1975531379" w:edGrp="everyone"/>
            <w:r w:rsidRPr="00333C71"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б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утверждении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П</w:t>
            </w:r>
            <w:r>
              <w:rPr>
                <w:rFonts w:ascii="Arial" w:hAnsi="Arial" w:cs="Arial"/>
                <w:b w:val="0"/>
                <w:szCs w:val="24"/>
              </w:rPr>
              <w:t>орядка санкци</w:t>
            </w:r>
            <w:r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нирования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расходов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муниципальных бюджетных учреждений и муниц</w:t>
            </w:r>
            <w:r>
              <w:rPr>
                <w:rFonts w:ascii="Arial" w:hAnsi="Arial" w:cs="Arial"/>
                <w:b w:val="0"/>
                <w:szCs w:val="24"/>
              </w:rPr>
              <w:t>и</w:t>
            </w:r>
            <w:r>
              <w:rPr>
                <w:rFonts w:ascii="Arial" w:hAnsi="Arial" w:cs="Arial"/>
                <w:b w:val="0"/>
                <w:szCs w:val="24"/>
              </w:rPr>
              <w:t>пальных автономных учреждений</w:t>
            </w:r>
            <w:r w:rsidRPr="00333C71">
              <w:rPr>
                <w:rFonts w:ascii="Arial" w:hAnsi="Arial" w:cs="Arial"/>
                <w:b w:val="0"/>
                <w:szCs w:val="24"/>
              </w:rPr>
              <w:t>,</w:t>
            </w:r>
            <w:r>
              <w:rPr>
                <w:rFonts w:ascii="Arial" w:hAnsi="Arial" w:cs="Arial"/>
                <w:b w:val="0"/>
                <w:szCs w:val="24"/>
              </w:rPr>
              <w:t xml:space="preserve"> источником финансового обеспеч</w:t>
            </w:r>
            <w:r>
              <w:rPr>
                <w:rFonts w:ascii="Arial" w:hAnsi="Arial" w:cs="Arial"/>
                <w:b w:val="0"/>
                <w:szCs w:val="24"/>
              </w:rPr>
              <w:t>е</w:t>
            </w:r>
            <w:r>
              <w:rPr>
                <w:rFonts w:ascii="Arial" w:hAnsi="Arial" w:cs="Arial"/>
                <w:b w:val="0"/>
                <w:szCs w:val="24"/>
              </w:rPr>
              <w:t>ния которых являются субсидии,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полученные в соответствии с абз</w:t>
            </w:r>
            <w:r>
              <w:rPr>
                <w:rFonts w:ascii="Arial" w:hAnsi="Arial" w:cs="Arial"/>
                <w:b w:val="0"/>
                <w:szCs w:val="24"/>
              </w:rPr>
              <w:t>а</w:t>
            </w:r>
            <w:r>
              <w:rPr>
                <w:rFonts w:ascii="Arial" w:hAnsi="Arial" w:cs="Arial"/>
                <w:b w:val="0"/>
                <w:szCs w:val="24"/>
              </w:rPr>
              <w:t>цем вторым пункта 1 статьи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78.1 </w:t>
            </w:r>
            <w:r>
              <w:rPr>
                <w:rFonts w:ascii="Arial" w:hAnsi="Arial" w:cs="Arial"/>
                <w:b w:val="0"/>
                <w:szCs w:val="24"/>
              </w:rPr>
              <w:t>и статьей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78.2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333C71">
              <w:rPr>
                <w:rFonts w:ascii="Arial" w:hAnsi="Arial" w:cs="Arial"/>
                <w:b w:val="0"/>
                <w:szCs w:val="24"/>
              </w:rPr>
              <w:t>Б</w:t>
            </w:r>
            <w:r>
              <w:rPr>
                <w:rFonts w:ascii="Arial" w:hAnsi="Arial" w:cs="Arial"/>
                <w:b w:val="0"/>
                <w:szCs w:val="24"/>
              </w:rPr>
              <w:t>юджетного кодекса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Российской Федерации</w:t>
            </w:r>
          </w:p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BB1237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C71">
        <w:rPr>
          <w:rFonts w:ascii="Arial" w:hAnsi="Arial" w:cs="Arial"/>
          <w:sz w:val="24"/>
        </w:rPr>
        <w:t xml:space="preserve">В соответствии с </w:t>
      </w:r>
      <w:hyperlink r:id="rId10" w:history="1">
        <w:r w:rsidRPr="00333C71">
          <w:rPr>
            <w:rFonts w:ascii="Arial" w:hAnsi="Arial" w:cs="Arial"/>
            <w:sz w:val="24"/>
          </w:rPr>
          <w:t>частями 3.7</w:t>
        </w:r>
      </w:hyperlink>
      <w:r w:rsidRPr="00333C71">
        <w:rPr>
          <w:rFonts w:ascii="Arial" w:hAnsi="Arial" w:cs="Arial"/>
          <w:sz w:val="24"/>
        </w:rPr>
        <w:t xml:space="preserve"> и </w:t>
      </w:r>
      <w:hyperlink r:id="rId11" w:history="1">
        <w:r w:rsidRPr="00333C71">
          <w:rPr>
            <w:rFonts w:ascii="Arial" w:hAnsi="Arial" w:cs="Arial"/>
            <w:sz w:val="24"/>
          </w:rPr>
          <w:t>3.10 статьи 2</w:t>
        </w:r>
      </w:hyperlink>
      <w:r w:rsidRPr="00333C71">
        <w:rPr>
          <w:rFonts w:ascii="Arial" w:hAnsi="Arial" w:cs="Arial"/>
          <w:sz w:val="24"/>
        </w:rPr>
        <w:t xml:space="preserve"> Федерального закона от </w:t>
      </w:r>
      <w:r>
        <w:rPr>
          <w:rFonts w:ascii="Arial" w:hAnsi="Arial" w:cs="Arial"/>
          <w:sz w:val="24"/>
        </w:rPr>
        <w:t>0</w:t>
      </w:r>
      <w:r w:rsidRPr="00333C7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.11.</w:t>
      </w:r>
      <w:r w:rsidRPr="00333C71">
        <w:rPr>
          <w:rFonts w:ascii="Arial" w:hAnsi="Arial" w:cs="Arial"/>
          <w:sz w:val="24"/>
        </w:rPr>
        <w:t xml:space="preserve">2006 № 174-ФЗ </w:t>
      </w:r>
      <w:r>
        <w:rPr>
          <w:rFonts w:ascii="Arial" w:hAnsi="Arial" w:cs="Arial"/>
          <w:sz w:val="24"/>
        </w:rPr>
        <w:t>«</w:t>
      </w:r>
      <w:r w:rsidRPr="00333C71">
        <w:rPr>
          <w:rFonts w:ascii="Arial" w:hAnsi="Arial" w:cs="Arial"/>
          <w:sz w:val="24"/>
        </w:rPr>
        <w:t>Об автономных учреждениях</w:t>
      </w:r>
      <w:r>
        <w:rPr>
          <w:rFonts w:ascii="Arial" w:hAnsi="Arial" w:cs="Arial"/>
          <w:sz w:val="24"/>
        </w:rPr>
        <w:t>»</w:t>
      </w:r>
      <w:r w:rsidRPr="00333C71">
        <w:rPr>
          <w:rFonts w:ascii="Arial" w:hAnsi="Arial" w:cs="Arial"/>
          <w:sz w:val="24"/>
        </w:rPr>
        <w:t xml:space="preserve">, </w:t>
      </w:r>
      <w:hyperlink r:id="rId12" w:history="1">
        <w:r w:rsidRPr="00333C71">
          <w:rPr>
            <w:rFonts w:ascii="Arial" w:hAnsi="Arial" w:cs="Arial"/>
            <w:sz w:val="24"/>
          </w:rPr>
          <w:t>частью 16 статьи 30</w:t>
        </w:r>
      </w:hyperlink>
      <w:r w:rsidRPr="00333C71">
        <w:rPr>
          <w:rFonts w:ascii="Arial" w:hAnsi="Arial" w:cs="Arial"/>
          <w:sz w:val="24"/>
        </w:rPr>
        <w:t xml:space="preserve"> Ф</w:t>
      </w:r>
      <w:r w:rsidRPr="00333C71">
        <w:rPr>
          <w:rFonts w:ascii="Arial" w:hAnsi="Arial" w:cs="Arial"/>
          <w:sz w:val="24"/>
        </w:rPr>
        <w:t>е</w:t>
      </w:r>
      <w:r w:rsidRPr="00333C71">
        <w:rPr>
          <w:rFonts w:ascii="Arial" w:hAnsi="Arial" w:cs="Arial"/>
          <w:sz w:val="24"/>
        </w:rPr>
        <w:t xml:space="preserve">дерального закона от </w:t>
      </w:r>
      <w:r>
        <w:rPr>
          <w:rFonts w:ascii="Arial" w:hAnsi="Arial" w:cs="Arial"/>
          <w:sz w:val="24"/>
        </w:rPr>
        <w:t>0</w:t>
      </w:r>
      <w:r w:rsidRPr="00333C7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.05.</w:t>
      </w:r>
      <w:r w:rsidRPr="00333C71">
        <w:rPr>
          <w:rFonts w:ascii="Arial" w:hAnsi="Arial" w:cs="Arial"/>
          <w:sz w:val="24"/>
        </w:rPr>
        <w:t xml:space="preserve">2010 № 83-ФЗ </w:t>
      </w:r>
      <w:r>
        <w:rPr>
          <w:rFonts w:ascii="Arial" w:hAnsi="Arial" w:cs="Arial"/>
          <w:sz w:val="24"/>
        </w:rPr>
        <w:t>«</w:t>
      </w:r>
      <w:r w:rsidRPr="00333C71">
        <w:rPr>
          <w:rFonts w:ascii="Arial" w:hAnsi="Arial" w:cs="Arial"/>
          <w:sz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Arial" w:hAnsi="Arial" w:cs="Arial"/>
          <w:sz w:val="24"/>
        </w:rPr>
        <w:t>»</w:t>
      </w:r>
      <w:r w:rsidR="00427E3A"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B1237" w:rsidRPr="00E431C9" w:rsidRDefault="00427E3A" w:rsidP="00BB123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BB1237">
        <w:rPr>
          <w:rFonts w:ascii="Arial" w:hAnsi="Arial" w:cs="Arial"/>
          <w:b w:val="0"/>
          <w:szCs w:val="24"/>
        </w:rPr>
        <w:t>1.</w:t>
      </w:r>
      <w:r w:rsidRPr="004C0EB6">
        <w:rPr>
          <w:rFonts w:ascii="Arial" w:hAnsi="Arial" w:cs="Arial"/>
          <w:szCs w:val="24"/>
        </w:rPr>
        <w:t xml:space="preserve"> </w:t>
      </w:r>
      <w:r w:rsidR="00BB1237" w:rsidRPr="0074469D">
        <w:rPr>
          <w:rFonts w:ascii="Arial" w:hAnsi="Arial" w:cs="Arial"/>
          <w:b w:val="0"/>
          <w:szCs w:val="24"/>
        </w:rPr>
        <w:t>Утвердить Порядок</w:t>
      </w:r>
      <w:r w:rsidR="00BB1237" w:rsidRPr="00F1663F">
        <w:rPr>
          <w:rFonts w:ascii="Arial" w:hAnsi="Arial" w:cs="Arial"/>
          <w:szCs w:val="24"/>
        </w:rPr>
        <w:t xml:space="preserve"> </w:t>
      </w:r>
      <w:r w:rsidR="00BB1237" w:rsidRPr="00E66E1A">
        <w:rPr>
          <w:rFonts w:ascii="Arial" w:hAnsi="Arial" w:cs="Arial"/>
          <w:b w:val="0"/>
          <w:szCs w:val="24"/>
        </w:rPr>
        <w:t>санкционирования расходов муниципальных бю</w:t>
      </w:r>
      <w:r w:rsidR="00BB1237" w:rsidRPr="00E66E1A">
        <w:rPr>
          <w:rFonts w:ascii="Arial" w:hAnsi="Arial" w:cs="Arial"/>
          <w:b w:val="0"/>
          <w:szCs w:val="24"/>
        </w:rPr>
        <w:t>д</w:t>
      </w:r>
      <w:r w:rsidR="00BB1237" w:rsidRPr="00E66E1A">
        <w:rPr>
          <w:rFonts w:ascii="Arial" w:hAnsi="Arial" w:cs="Arial"/>
          <w:b w:val="0"/>
          <w:szCs w:val="24"/>
        </w:rPr>
        <w:t>жетных учреждений и муниципальных автономных учреждений, источником финансового обеспечения которых являются субсидии, полученные в соотве</w:t>
      </w:r>
      <w:r w:rsidR="00BB1237" w:rsidRPr="00E66E1A">
        <w:rPr>
          <w:rFonts w:ascii="Arial" w:hAnsi="Arial" w:cs="Arial"/>
          <w:b w:val="0"/>
          <w:szCs w:val="24"/>
        </w:rPr>
        <w:t>т</w:t>
      </w:r>
      <w:r w:rsidR="00BB1237" w:rsidRPr="00E66E1A">
        <w:rPr>
          <w:rFonts w:ascii="Arial" w:hAnsi="Arial" w:cs="Arial"/>
          <w:b w:val="0"/>
          <w:szCs w:val="24"/>
        </w:rPr>
        <w:t>ствии с абзацем вторым пункта 1 статьи 78.1 и статьей 78.2 Бюджетного коде</w:t>
      </w:r>
      <w:r w:rsidR="00BB1237" w:rsidRPr="00E66E1A">
        <w:rPr>
          <w:rFonts w:ascii="Arial" w:hAnsi="Arial" w:cs="Arial"/>
          <w:b w:val="0"/>
          <w:szCs w:val="24"/>
        </w:rPr>
        <w:t>к</w:t>
      </w:r>
      <w:r w:rsidR="00BB1237" w:rsidRPr="00E66E1A">
        <w:rPr>
          <w:rFonts w:ascii="Arial" w:hAnsi="Arial" w:cs="Arial"/>
          <w:b w:val="0"/>
          <w:szCs w:val="24"/>
        </w:rPr>
        <w:t>са Российской Федерации</w:t>
      </w:r>
      <w:r w:rsidR="00BB1237" w:rsidRPr="00E431C9">
        <w:rPr>
          <w:rFonts w:ascii="Arial" w:hAnsi="Arial" w:cs="Arial"/>
          <w:b w:val="0"/>
          <w:szCs w:val="24"/>
        </w:rPr>
        <w:t xml:space="preserve"> (прилагается).</w:t>
      </w:r>
    </w:p>
    <w:p w:rsidR="00BB1237" w:rsidRPr="00E431C9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B1237" w:rsidRPr="00BD63E5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от </w:t>
      </w:r>
      <w:r w:rsidRPr="005A44A7">
        <w:rPr>
          <w:rFonts w:ascii="Arial" w:hAnsi="Arial" w:cs="Arial"/>
        </w:rPr>
        <w:t>15.12.2021 № 2238</w:t>
      </w:r>
      <w:r w:rsidRPr="005A44A7">
        <w:t xml:space="preserve"> </w:t>
      </w:r>
      <w: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BD63E5">
        <w:rPr>
          <w:rFonts w:ascii="Arial" w:hAnsi="Arial" w:cs="Arial"/>
          <w:sz w:val="24"/>
          <w:szCs w:val="24"/>
          <w:shd w:val="clear" w:color="auto" w:fill="FFFFFF"/>
        </w:rPr>
        <w:t>Об утверждении Порядка санкционирования расходов муниципальных бю</w:t>
      </w:r>
      <w:r w:rsidRPr="00BD63E5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BD63E5">
        <w:rPr>
          <w:rFonts w:ascii="Arial" w:hAnsi="Arial" w:cs="Arial"/>
          <w:sz w:val="24"/>
          <w:szCs w:val="24"/>
          <w:shd w:val="clear" w:color="auto" w:fill="FFFFFF"/>
        </w:rPr>
        <w:t>жетных учреждений и муниципальных автономных учреждений, лицевые счета которым открыты в территориальном органе Федерального казначейства, и</w:t>
      </w:r>
      <w:r w:rsidRPr="00BD63E5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BD63E5">
        <w:rPr>
          <w:rFonts w:ascii="Arial" w:hAnsi="Arial" w:cs="Arial"/>
          <w:sz w:val="24"/>
          <w:szCs w:val="24"/>
          <w:shd w:val="clear" w:color="auto" w:fill="FFFFFF"/>
        </w:rPr>
        <w:t>точником финансового обеспечения которых являются субсидии, полученные в соответствии с абзацем вторым пункта 1статьи 78.1 и статьей 78.2 Бюджетного кодекса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».</w:t>
      </w:r>
      <w:proofErr w:type="gramEnd"/>
    </w:p>
    <w:p w:rsidR="00427E3A" w:rsidRPr="004C0EB6" w:rsidRDefault="00427E3A" w:rsidP="00427E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1237" w:rsidRDefault="00427E3A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 w:rsidR="00BB1237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01.01.2024. </w:t>
      </w:r>
    </w:p>
    <w:p w:rsidR="00BB1237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14FD">
        <w:rPr>
          <w:rFonts w:ascii="Arial" w:hAnsi="Arial" w:cs="Arial"/>
          <w:sz w:val="24"/>
          <w:szCs w:val="24"/>
        </w:rPr>
        <w:t>(Иванова 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BB1237" w:rsidRPr="004C0EB6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1237" w:rsidRPr="004C0EB6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BB1237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427E3A" w:rsidRDefault="00427E3A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796543" w:rsidRDefault="00796543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A2E4A" w:rsidRDefault="00FA2E4A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B1237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УТВЕРЖДЕН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1237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B1237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Pr="001B48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48EE">
        <w:rPr>
          <w:rFonts w:ascii="Arial" w:hAnsi="Arial" w:cs="Arial"/>
          <w:sz w:val="24"/>
          <w:szCs w:val="24"/>
        </w:rPr>
        <w:t xml:space="preserve"> муниципального </w:t>
      </w:r>
    </w:p>
    <w:p w:rsidR="00BB1237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BB1237" w:rsidRPr="001B48EE" w:rsidRDefault="00BB1237" w:rsidP="00BB12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19.01.2024 </w:t>
      </w:r>
      <w:r w:rsidRPr="001B48E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</w:t>
      </w:r>
    </w:p>
    <w:p w:rsidR="00BB1237" w:rsidRPr="001B48EE" w:rsidRDefault="00BB1237" w:rsidP="00BB123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B1237" w:rsidRPr="00BC382C" w:rsidRDefault="00BB1237" w:rsidP="00BB1237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BB1237" w:rsidRPr="00130345" w:rsidRDefault="00BB1237" w:rsidP="00BB1237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BB1237" w:rsidRPr="00130345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 w:rsidRPr="00130345">
        <w:rPr>
          <w:rFonts w:ascii="Arial" w:hAnsi="Arial" w:cs="Arial"/>
          <w:sz w:val="24"/>
          <w:szCs w:val="24"/>
        </w:rPr>
        <w:t xml:space="preserve"> </w:t>
      </w:r>
    </w:p>
    <w:p w:rsidR="00BB1237" w:rsidRPr="00130345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345">
        <w:rPr>
          <w:rFonts w:ascii="Arial" w:hAnsi="Arial" w:cs="Arial"/>
          <w:sz w:val="24"/>
          <w:szCs w:val="24"/>
        </w:rPr>
        <w:t xml:space="preserve">санкционирования расходов муниципальных бюджетных учреждений и </w:t>
      </w:r>
    </w:p>
    <w:p w:rsidR="00BB1237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345">
        <w:rPr>
          <w:rFonts w:ascii="Arial" w:hAnsi="Arial" w:cs="Arial"/>
          <w:sz w:val="24"/>
          <w:szCs w:val="24"/>
        </w:rPr>
        <w:t xml:space="preserve">муниципальных автономных учреждений, источником </w:t>
      </w:r>
      <w:proofErr w:type="gramStart"/>
      <w:r w:rsidRPr="00130345">
        <w:rPr>
          <w:rFonts w:ascii="Arial" w:hAnsi="Arial" w:cs="Arial"/>
          <w:sz w:val="24"/>
          <w:szCs w:val="24"/>
        </w:rPr>
        <w:t>финансового</w:t>
      </w:r>
      <w:proofErr w:type="gramEnd"/>
      <w:r w:rsidRPr="00130345">
        <w:rPr>
          <w:rFonts w:ascii="Arial" w:hAnsi="Arial" w:cs="Arial"/>
          <w:sz w:val="24"/>
          <w:szCs w:val="24"/>
        </w:rPr>
        <w:t xml:space="preserve"> </w:t>
      </w:r>
    </w:p>
    <w:p w:rsidR="00BB1237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30345">
        <w:rPr>
          <w:rFonts w:ascii="Arial" w:hAnsi="Arial" w:cs="Arial"/>
          <w:sz w:val="24"/>
          <w:szCs w:val="24"/>
        </w:rPr>
        <w:t>обеспечения</w:t>
      </w:r>
      <w:proofErr w:type="gramEnd"/>
      <w:r w:rsidRPr="00130345">
        <w:rPr>
          <w:rFonts w:ascii="Arial" w:hAnsi="Arial" w:cs="Arial"/>
          <w:sz w:val="24"/>
          <w:szCs w:val="24"/>
        </w:rPr>
        <w:t xml:space="preserve"> которых являются  субсидии, полученные в соответствии </w:t>
      </w:r>
    </w:p>
    <w:p w:rsidR="00BB1237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345">
        <w:rPr>
          <w:rFonts w:ascii="Arial" w:hAnsi="Arial" w:cs="Arial"/>
          <w:sz w:val="24"/>
          <w:szCs w:val="24"/>
        </w:rPr>
        <w:t xml:space="preserve">с абзацем вторым пункта 1 статьи 78.1 и статьей 78.2 </w:t>
      </w:r>
    </w:p>
    <w:p w:rsidR="00BB1237" w:rsidRPr="00130345" w:rsidRDefault="00BB1237" w:rsidP="00BB1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345">
        <w:rPr>
          <w:rFonts w:ascii="Arial" w:hAnsi="Arial" w:cs="Arial"/>
          <w:sz w:val="24"/>
          <w:szCs w:val="24"/>
        </w:rPr>
        <w:t>Бюджетного кодекса Российской Федерации</w:t>
      </w:r>
    </w:p>
    <w:p w:rsidR="00BB1237" w:rsidRPr="00130345" w:rsidRDefault="00BB1237" w:rsidP="00BB1237">
      <w:pPr>
        <w:spacing w:after="0"/>
        <w:jc w:val="center"/>
        <w:rPr>
          <w:rFonts w:ascii="Arial" w:hAnsi="Arial" w:cs="Arial"/>
          <w:b/>
          <w:szCs w:val="24"/>
        </w:rPr>
      </w:pPr>
    </w:p>
    <w:p w:rsidR="00BB1237" w:rsidRPr="00A56561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56561">
        <w:rPr>
          <w:rFonts w:ascii="Arial" w:hAnsi="Arial" w:cs="Arial"/>
          <w:szCs w:val="24"/>
        </w:rPr>
        <w:t xml:space="preserve">1. </w:t>
      </w:r>
      <w:proofErr w:type="gramStart"/>
      <w:r w:rsidRPr="00A56561">
        <w:rPr>
          <w:rFonts w:ascii="Arial" w:hAnsi="Arial" w:cs="Arial"/>
          <w:szCs w:val="24"/>
        </w:rPr>
        <w:t>Настоящий Порядок устанавливает правила санкционирования расх</w:t>
      </w:r>
      <w:r w:rsidRPr="00A56561">
        <w:rPr>
          <w:rFonts w:ascii="Arial" w:hAnsi="Arial" w:cs="Arial"/>
          <w:szCs w:val="24"/>
        </w:rPr>
        <w:t>о</w:t>
      </w:r>
      <w:r w:rsidRPr="00A56561">
        <w:rPr>
          <w:rFonts w:ascii="Arial" w:hAnsi="Arial" w:cs="Arial"/>
          <w:szCs w:val="24"/>
        </w:rPr>
        <w:t>дов муниципальных бюджетных учреждений и муниципальных автономных учреждений (далее - учреждения)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муниципального района Во</w:t>
      </w:r>
      <w:r w:rsidRPr="00637397">
        <w:rPr>
          <w:rFonts w:ascii="Arial" w:hAnsi="Arial" w:cs="Arial"/>
          <w:szCs w:val="24"/>
        </w:rPr>
        <w:t>л</w:t>
      </w:r>
      <w:r w:rsidRPr="00637397">
        <w:rPr>
          <w:rFonts w:ascii="Arial" w:hAnsi="Arial" w:cs="Arial"/>
          <w:szCs w:val="24"/>
        </w:rPr>
        <w:t xml:space="preserve">гоградской области, 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городского поселения 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мун</w:t>
      </w:r>
      <w:r w:rsidRPr="00637397">
        <w:rPr>
          <w:rFonts w:ascii="Arial" w:hAnsi="Arial" w:cs="Arial"/>
          <w:szCs w:val="24"/>
        </w:rPr>
        <w:t>и</w:t>
      </w:r>
      <w:r w:rsidRPr="00637397">
        <w:rPr>
          <w:rFonts w:ascii="Arial" w:hAnsi="Arial" w:cs="Arial"/>
          <w:szCs w:val="24"/>
        </w:rPr>
        <w:t xml:space="preserve">ципального района Волгоградской области (далее – </w:t>
      </w:r>
      <w:proofErr w:type="spellStart"/>
      <w:r w:rsidRPr="00637397">
        <w:rPr>
          <w:rFonts w:ascii="Arial" w:hAnsi="Arial" w:cs="Arial"/>
          <w:szCs w:val="24"/>
        </w:rPr>
        <w:t>Светлоярск</w:t>
      </w:r>
      <w:r>
        <w:rPr>
          <w:rFonts w:ascii="Arial" w:hAnsi="Arial" w:cs="Arial"/>
          <w:szCs w:val="24"/>
        </w:rPr>
        <w:t>ий</w:t>
      </w:r>
      <w:proofErr w:type="spellEnd"/>
      <w:r w:rsidRPr="00637397">
        <w:rPr>
          <w:rFonts w:ascii="Arial" w:hAnsi="Arial" w:cs="Arial"/>
          <w:szCs w:val="24"/>
        </w:rPr>
        <w:t xml:space="preserve"> муниципал</w:t>
      </w:r>
      <w:r w:rsidRPr="00637397">
        <w:rPr>
          <w:rFonts w:ascii="Arial" w:hAnsi="Arial" w:cs="Arial"/>
          <w:szCs w:val="24"/>
        </w:rPr>
        <w:t>ь</w:t>
      </w:r>
      <w:r w:rsidRPr="00637397"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ый</w:t>
      </w:r>
      <w:r w:rsidRPr="00637397">
        <w:rPr>
          <w:rFonts w:ascii="Arial" w:hAnsi="Arial" w:cs="Arial"/>
          <w:szCs w:val="24"/>
        </w:rPr>
        <w:t xml:space="preserve"> район (</w:t>
      </w:r>
      <w:proofErr w:type="spellStart"/>
      <w:r w:rsidRPr="00637397">
        <w:rPr>
          <w:rFonts w:ascii="Arial" w:hAnsi="Arial" w:cs="Arial"/>
          <w:szCs w:val="24"/>
        </w:rPr>
        <w:t>Светлоярско</w:t>
      </w:r>
      <w:r>
        <w:rPr>
          <w:rFonts w:ascii="Arial" w:hAnsi="Arial" w:cs="Arial"/>
          <w:szCs w:val="24"/>
        </w:rPr>
        <w:t>е</w:t>
      </w:r>
      <w:proofErr w:type="spellEnd"/>
      <w:r w:rsidRPr="00637397">
        <w:rPr>
          <w:rFonts w:ascii="Arial" w:hAnsi="Arial" w:cs="Arial"/>
          <w:szCs w:val="24"/>
        </w:rPr>
        <w:t xml:space="preserve"> городско</w:t>
      </w:r>
      <w:r>
        <w:rPr>
          <w:rFonts w:ascii="Arial" w:hAnsi="Arial" w:cs="Arial"/>
          <w:szCs w:val="24"/>
        </w:rPr>
        <w:t>е</w:t>
      </w:r>
      <w:r w:rsidRPr="00637397">
        <w:rPr>
          <w:rFonts w:ascii="Arial" w:hAnsi="Arial" w:cs="Arial"/>
          <w:szCs w:val="24"/>
        </w:rPr>
        <w:t xml:space="preserve"> поселени</w:t>
      </w:r>
      <w:r>
        <w:rPr>
          <w:rFonts w:ascii="Arial" w:hAnsi="Arial" w:cs="Arial"/>
          <w:szCs w:val="24"/>
        </w:rPr>
        <w:t>е)</w:t>
      </w:r>
      <w:r w:rsidRPr="00637397">
        <w:rPr>
          <w:rFonts w:ascii="Arial" w:hAnsi="Arial" w:cs="Arial"/>
          <w:szCs w:val="24"/>
        </w:rPr>
        <w:t>)</w:t>
      </w:r>
      <w:r w:rsidRPr="00A56561">
        <w:rPr>
          <w:rFonts w:ascii="Arial" w:hAnsi="Arial" w:cs="Arial"/>
          <w:szCs w:val="24"/>
        </w:rPr>
        <w:t>, источником финансового обеспечения которых являются субсидии, предоставленные учреждениям в с</w:t>
      </w:r>
      <w:r w:rsidRPr="00A56561">
        <w:rPr>
          <w:rFonts w:ascii="Arial" w:hAnsi="Arial" w:cs="Arial"/>
          <w:szCs w:val="24"/>
        </w:rPr>
        <w:t>о</w:t>
      </w:r>
      <w:r w:rsidRPr="00A56561">
        <w:rPr>
          <w:rFonts w:ascii="Arial" w:hAnsi="Arial" w:cs="Arial"/>
          <w:szCs w:val="24"/>
        </w:rPr>
        <w:t xml:space="preserve">ответствии с </w:t>
      </w:r>
      <w:hyperlink r:id="rId13" w:history="1">
        <w:r w:rsidRPr="00A56561">
          <w:rPr>
            <w:rFonts w:ascii="Arial" w:hAnsi="Arial" w:cs="Arial"/>
            <w:szCs w:val="24"/>
          </w:rPr>
          <w:t>абзацем вторым пункта 1 статьи 78.1</w:t>
        </w:r>
      </w:hyperlink>
      <w:r w:rsidRPr="00A56561">
        <w:rPr>
          <w:rFonts w:ascii="Arial" w:hAnsi="Arial" w:cs="Arial"/>
          <w:szCs w:val="24"/>
        </w:rPr>
        <w:t xml:space="preserve"> Бюджетного кодекса Росси</w:t>
      </w:r>
      <w:r w:rsidRPr="00A56561">
        <w:rPr>
          <w:rFonts w:ascii="Arial" w:hAnsi="Arial" w:cs="Arial"/>
          <w:szCs w:val="24"/>
        </w:rPr>
        <w:t>й</w:t>
      </w:r>
      <w:r w:rsidRPr="00A56561">
        <w:rPr>
          <w:rFonts w:ascii="Arial" w:hAnsi="Arial" w:cs="Arial"/>
          <w:szCs w:val="24"/>
        </w:rPr>
        <w:t>ской Федерации, и субсидии на осуществление</w:t>
      </w:r>
      <w:proofErr w:type="gramEnd"/>
      <w:r w:rsidRPr="00A56561">
        <w:rPr>
          <w:rFonts w:ascii="Arial" w:hAnsi="Arial" w:cs="Arial"/>
          <w:szCs w:val="24"/>
        </w:rPr>
        <w:t xml:space="preserve"> капитальных вложений в объе</w:t>
      </w:r>
      <w:r w:rsidRPr="00A56561">
        <w:rPr>
          <w:rFonts w:ascii="Arial" w:hAnsi="Arial" w:cs="Arial"/>
          <w:szCs w:val="24"/>
        </w:rPr>
        <w:t>к</w:t>
      </w:r>
      <w:r w:rsidRPr="00A56561">
        <w:rPr>
          <w:rFonts w:ascii="Arial" w:hAnsi="Arial" w:cs="Arial"/>
          <w:szCs w:val="24"/>
        </w:rPr>
        <w:t xml:space="preserve">ты капитального строительства муниципальной собственности 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муниципального района (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городского поселения</w:t>
      </w:r>
      <w:r>
        <w:rPr>
          <w:rFonts w:ascii="Arial" w:hAnsi="Arial" w:cs="Arial"/>
          <w:szCs w:val="24"/>
        </w:rPr>
        <w:t>)</w:t>
      </w:r>
      <w:r w:rsidRPr="00A56561">
        <w:rPr>
          <w:rFonts w:ascii="Arial" w:hAnsi="Arial" w:cs="Arial"/>
          <w:szCs w:val="24"/>
        </w:rPr>
        <w:t xml:space="preserve"> или приобрет</w:t>
      </w:r>
      <w:r w:rsidRPr="00A56561">
        <w:rPr>
          <w:rFonts w:ascii="Arial" w:hAnsi="Arial" w:cs="Arial"/>
          <w:szCs w:val="24"/>
        </w:rPr>
        <w:t>е</w:t>
      </w:r>
      <w:r w:rsidRPr="00A56561">
        <w:rPr>
          <w:rFonts w:ascii="Arial" w:hAnsi="Arial" w:cs="Arial"/>
          <w:szCs w:val="24"/>
        </w:rPr>
        <w:t xml:space="preserve">ние объектов недвижимого имущества в муниципальную собственность </w:t>
      </w:r>
      <w:proofErr w:type="spellStart"/>
      <w:r w:rsidRPr="00637397">
        <w:rPr>
          <w:rFonts w:ascii="Arial" w:hAnsi="Arial" w:cs="Arial"/>
          <w:szCs w:val="24"/>
        </w:rPr>
        <w:t>Све</w:t>
      </w:r>
      <w:r w:rsidRPr="00637397">
        <w:rPr>
          <w:rFonts w:ascii="Arial" w:hAnsi="Arial" w:cs="Arial"/>
          <w:szCs w:val="24"/>
        </w:rPr>
        <w:t>т</w:t>
      </w:r>
      <w:r w:rsidRPr="00637397">
        <w:rPr>
          <w:rFonts w:ascii="Arial" w:hAnsi="Arial" w:cs="Arial"/>
          <w:szCs w:val="24"/>
        </w:rPr>
        <w:t>лоярского</w:t>
      </w:r>
      <w:proofErr w:type="spellEnd"/>
      <w:r w:rsidRPr="00637397">
        <w:rPr>
          <w:rFonts w:ascii="Arial" w:hAnsi="Arial" w:cs="Arial"/>
          <w:szCs w:val="24"/>
        </w:rPr>
        <w:t xml:space="preserve"> муниципального района (</w:t>
      </w:r>
      <w:proofErr w:type="spellStart"/>
      <w:r w:rsidRPr="00637397">
        <w:rPr>
          <w:rFonts w:ascii="Arial" w:hAnsi="Arial" w:cs="Arial"/>
          <w:szCs w:val="24"/>
        </w:rPr>
        <w:t>Светлоярского</w:t>
      </w:r>
      <w:proofErr w:type="spellEnd"/>
      <w:r w:rsidRPr="00637397">
        <w:rPr>
          <w:rFonts w:ascii="Arial" w:hAnsi="Arial" w:cs="Arial"/>
          <w:szCs w:val="24"/>
        </w:rPr>
        <w:t xml:space="preserve"> городского поселения</w:t>
      </w:r>
      <w:r>
        <w:rPr>
          <w:rFonts w:ascii="Arial" w:hAnsi="Arial" w:cs="Arial"/>
          <w:szCs w:val="24"/>
        </w:rPr>
        <w:t xml:space="preserve">) </w:t>
      </w:r>
      <w:r w:rsidRPr="00A56561">
        <w:rPr>
          <w:rFonts w:ascii="Arial" w:hAnsi="Arial" w:cs="Arial"/>
          <w:szCs w:val="24"/>
        </w:rPr>
        <w:t>в с</w:t>
      </w:r>
      <w:r w:rsidRPr="00A56561">
        <w:rPr>
          <w:rFonts w:ascii="Arial" w:hAnsi="Arial" w:cs="Arial"/>
          <w:szCs w:val="24"/>
        </w:rPr>
        <w:t>о</w:t>
      </w:r>
      <w:r w:rsidRPr="00A56561">
        <w:rPr>
          <w:rFonts w:ascii="Arial" w:hAnsi="Arial" w:cs="Arial"/>
          <w:szCs w:val="24"/>
        </w:rPr>
        <w:t xml:space="preserve">ответствии со </w:t>
      </w:r>
      <w:hyperlink r:id="rId14" w:history="1">
        <w:r w:rsidRPr="00A56561">
          <w:rPr>
            <w:rFonts w:ascii="Arial" w:hAnsi="Arial" w:cs="Arial"/>
            <w:szCs w:val="24"/>
          </w:rPr>
          <w:t>статьей 78.2</w:t>
        </w:r>
      </w:hyperlink>
      <w:r w:rsidRPr="00A56561">
        <w:rPr>
          <w:rFonts w:ascii="Arial" w:hAnsi="Arial" w:cs="Arial"/>
          <w:szCs w:val="24"/>
        </w:rPr>
        <w:t xml:space="preserve"> Бюджетного кодекса Российской Федерации (далее - целевые субсидии).</w:t>
      </w:r>
    </w:p>
    <w:p w:rsidR="00BB1237" w:rsidRPr="00A56561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56561">
        <w:rPr>
          <w:rFonts w:ascii="Arial" w:hAnsi="Arial" w:cs="Arial"/>
          <w:szCs w:val="24"/>
        </w:rPr>
        <w:t>Положения настоящего Порядка, установленные для учреждений, ра</w:t>
      </w:r>
      <w:r w:rsidRPr="00A56561">
        <w:rPr>
          <w:rFonts w:ascii="Arial" w:hAnsi="Arial" w:cs="Arial"/>
          <w:szCs w:val="24"/>
        </w:rPr>
        <w:t>с</w:t>
      </w:r>
      <w:r w:rsidRPr="00A56561">
        <w:rPr>
          <w:rFonts w:ascii="Arial" w:hAnsi="Arial" w:cs="Arial"/>
          <w:szCs w:val="24"/>
        </w:rPr>
        <w:t>пространяются на их обособленные подразделения, осуществляющие опер</w:t>
      </w:r>
      <w:r w:rsidRPr="00A56561">
        <w:rPr>
          <w:rFonts w:ascii="Arial" w:hAnsi="Arial" w:cs="Arial"/>
          <w:szCs w:val="24"/>
        </w:rPr>
        <w:t>а</w:t>
      </w:r>
      <w:r w:rsidRPr="00A56561">
        <w:rPr>
          <w:rFonts w:ascii="Arial" w:hAnsi="Arial" w:cs="Arial"/>
          <w:szCs w:val="24"/>
        </w:rPr>
        <w:t>ции с целевыми субсидиями (далее - обособленное подразделение).</w:t>
      </w:r>
    </w:p>
    <w:p w:rsidR="00BB1237" w:rsidRPr="00BC382C" w:rsidRDefault="00BB1237" w:rsidP="00BB1237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56561">
        <w:rPr>
          <w:rFonts w:ascii="Arial" w:hAnsi="Arial" w:cs="Arial"/>
          <w:szCs w:val="24"/>
        </w:rPr>
        <w:t>2. Учет операций по санкционированию расходов учреждения, источн</w:t>
      </w:r>
      <w:r w:rsidRPr="00A56561">
        <w:rPr>
          <w:rFonts w:ascii="Arial" w:hAnsi="Arial" w:cs="Arial"/>
          <w:szCs w:val="24"/>
        </w:rPr>
        <w:t>и</w:t>
      </w:r>
      <w:r w:rsidRPr="00A56561">
        <w:rPr>
          <w:rFonts w:ascii="Arial" w:hAnsi="Arial" w:cs="Arial"/>
          <w:szCs w:val="24"/>
        </w:rPr>
        <w:t>ком финансового обеспечения которых являются целевые субсидии (далее - целевые расходы), осуществляется на отдельном лицевом счете, предназн</w:t>
      </w:r>
      <w:r w:rsidRPr="00A56561">
        <w:rPr>
          <w:rFonts w:ascii="Arial" w:hAnsi="Arial" w:cs="Arial"/>
          <w:szCs w:val="24"/>
        </w:rPr>
        <w:t>а</w:t>
      </w:r>
      <w:r w:rsidRPr="00A56561">
        <w:rPr>
          <w:rFonts w:ascii="Arial" w:hAnsi="Arial" w:cs="Arial"/>
          <w:szCs w:val="24"/>
        </w:rPr>
        <w:t>ченном для учета операций со средствами, предоставленными учреждениям из местного бюджета в виде целевых субсидий (далее по тексту -</w:t>
      </w:r>
      <w:r w:rsidRPr="008C1169">
        <w:rPr>
          <w:rFonts w:ascii="Arial" w:hAnsi="Arial" w:cs="Arial"/>
          <w:szCs w:val="24"/>
        </w:rPr>
        <w:t xml:space="preserve"> отдельный л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цевой счет).</w:t>
      </w:r>
    </w:p>
    <w:p w:rsidR="00BB1237" w:rsidRPr="00130345" w:rsidRDefault="00BB1237" w:rsidP="00BB1237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169">
        <w:rPr>
          <w:rFonts w:ascii="Arial" w:hAnsi="Arial" w:cs="Arial"/>
          <w:sz w:val="24"/>
          <w:szCs w:val="24"/>
        </w:rPr>
        <w:t>3. Санкционирование целевых расходов учреждения осуществляется на основании направленных в орган, осуществляющий ведение отдельного лиц</w:t>
      </w:r>
      <w:r w:rsidRPr="008C1169">
        <w:rPr>
          <w:rFonts w:ascii="Arial" w:hAnsi="Arial" w:cs="Arial"/>
          <w:sz w:val="24"/>
          <w:szCs w:val="24"/>
        </w:rPr>
        <w:t>е</w:t>
      </w:r>
      <w:r w:rsidRPr="008C1169">
        <w:rPr>
          <w:rFonts w:ascii="Arial" w:hAnsi="Arial" w:cs="Arial"/>
          <w:sz w:val="24"/>
          <w:szCs w:val="24"/>
        </w:rPr>
        <w:t xml:space="preserve">вого счета, Сведений об операциях с целевыми субсидиями на 20__ год (код формы по </w:t>
      </w:r>
      <w:hyperlink r:id="rId15" w:history="1">
        <w:r w:rsidRPr="008C1169">
          <w:rPr>
            <w:rFonts w:ascii="Arial" w:hAnsi="Arial" w:cs="Arial"/>
            <w:sz w:val="24"/>
            <w:szCs w:val="24"/>
          </w:rPr>
          <w:t>ОКУД</w:t>
        </w:r>
      </w:hyperlink>
      <w:r w:rsidRPr="008C1169">
        <w:rPr>
          <w:rFonts w:ascii="Arial" w:hAnsi="Arial" w:cs="Arial"/>
          <w:sz w:val="24"/>
          <w:szCs w:val="24"/>
        </w:rPr>
        <w:t xml:space="preserve"> 0501016) (далее - Сведения) (</w:t>
      </w:r>
      <w:hyperlink w:anchor="P202" w:history="1">
        <w:r w:rsidRPr="008C1169">
          <w:rPr>
            <w:rFonts w:ascii="Arial" w:hAnsi="Arial" w:cs="Arial"/>
            <w:sz w:val="24"/>
            <w:szCs w:val="24"/>
          </w:rPr>
          <w:t>приложение № 1</w:t>
        </w:r>
      </w:hyperlink>
      <w:r w:rsidRPr="008C1169">
        <w:rPr>
          <w:rFonts w:ascii="Arial" w:hAnsi="Arial" w:cs="Arial"/>
          <w:sz w:val="24"/>
          <w:szCs w:val="24"/>
        </w:rPr>
        <w:t xml:space="preserve"> к настоящему Порядку), сформированных учреждением в соответствии с требованиями, уст</w:t>
      </w:r>
      <w:r w:rsidRPr="008C1169">
        <w:rPr>
          <w:rFonts w:ascii="Arial" w:hAnsi="Arial" w:cs="Arial"/>
          <w:sz w:val="24"/>
          <w:szCs w:val="24"/>
        </w:rPr>
        <w:t>а</w:t>
      </w:r>
      <w:r w:rsidRPr="008C1169">
        <w:rPr>
          <w:rFonts w:ascii="Arial" w:hAnsi="Arial" w:cs="Arial"/>
          <w:sz w:val="24"/>
          <w:szCs w:val="24"/>
        </w:rPr>
        <w:t xml:space="preserve">новленными </w:t>
      </w:r>
      <w:hyperlink w:anchor="P139" w:history="1">
        <w:r w:rsidRPr="008C1169">
          <w:rPr>
            <w:rFonts w:ascii="Arial" w:hAnsi="Arial" w:cs="Arial"/>
            <w:sz w:val="24"/>
            <w:szCs w:val="24"/>
          </w:rPr>
          <w:t>пунктом 1</w:t>
        </w:r>
      </w:hyperlink>
      <w:r w:rsidRPr="008C1169">
        <w:rPr>
          <w:rFonts w:ascii="Arial" w:hAnsi="Arial" w:cs="Arial"/>
          <w:sz w:val="24"/>
          <w:szCs w:val="24"/>
        </w:rPr>
        <w:t xml:space="preserve">7 настоящего Порядка. </w:t>
      </w:r>
    </w:p>
    <w:p w:rsidR="00BB1237" w:rsidRPr="00BC382C" w:rsidRDefault="00BB1237" w:rsidP="00BB1237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4. Сведения, сформированные учреждением, подписываются руковод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 xml:space="preserve">телем учреждения или иным лицом, уполномоченным действовать от имени учреждения (далее - иное уполномоченное лицо учреждения), и утверждаются </w:t>
      </w:r>
      <w:r w:rsidRPr="008C1169">
        <w:rPr>
          <w:rFonts w:ascii="Arial" w:hAnsi="Arial" w:cs="Arial"/>
          <w:szCs w:val="24"/>
        </w:rPr>
        <w:lastRenderedPageBreak/>
        <w:t>руководителем органа местного самоуправления, осуществляющего функции и полномочия учредителя в отношении учреждения (далее - орган-учредитель), или лицом, уполномоченным действовать от имени органа-учредителя (далее - уполномоченное лицо органа-учредителя).</w:t>
      </w:r>
    </w:p>
    <w:p w:rsidR="00BB1237" w:rsidRPr="008C1169" w:rsidRDefault="00BB1237" w:rsidP="00BB1237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5. Сведений представляются в электронном виде</w:t>
      </w:r>
      <w:bookmarkStart w:id="0" w:name="P68"/>
      <w:bookmarkEnd w:id="0"/>
      <w:r w:rsidRPr="008C1169">
        <w:rPr>
          <w:rFonts w:ascii="Arial" w:hAnsi="Arial" w:cs="Arial"/>
          <w:szCs w:val="24"/>
        </w:rPr>
        <w:t>.</w:t>
      </w:r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6. В Сведениях по каждой целевой субсидии указываются суммы план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руемых поступлений и выплат по соответствующим кодам (составным частям кодов) бюджетной классификации Российской Федерации (далее - код бюдже</w:t>
      </w:r>
      <w:r w:rsidRPr="008C1169">
        <w:rPr>
          <w:rFonts w:ascii="Arial" w:hAnsi="Arial" w:cs="Arial"/>
          <w:szCs w:val="24"/>
        </w:rPr>
        <w:t>т</w:t>
      </w:r>
      <w:r w:rsidRPr="008C1169">
        <w:rPr>
          <w:rFonts w:ascii="Arial" w:hAnsi="Arial" w:cs="Arial"/>
          <w:szCs w:val="24"/>
        </w:rPr>
        <w:t>ной классификации).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>В Сведениях по каждой целевой субсидии указывается код целевой су</w:t>
      </w:r>
      <w:r w:rsidRPr="008C1169">
        <w:rPr>
          <w:rFonts w:ascii="Arial" w:hAnsi="Arial" w:cs="Arial"/>
          <w:szCs w:val="24"/>
        </w:rPr>
        <w:t>б</w:t>
      </w:r>
      <w:r w:rsidRPr="008C1169">
        <w:rPr>
          <w:rFonts w:ascii="Arial" w:hAnsi="Arial" w:cs="Arial"/>
          <w:szCs w:val="24"/>
        </w:rPr>
        <w:t xml:space="preserve">сидии, определенный в соответствии с Перечнем кодов целевых субсидий, предоставляемых муниципальным бюджетным учреждениям и муниципальным автономным учреждениям в соответствии с </w:t>
      </w:r>
      <w:hyperlink r:id="rId16" w:history="1">
        <w:r w:rsidRPr="008C1169">
          <w:rPr>
            <w:rFonts w:ascii="Arial" w:hAnsi="Arial" w:cs="Arial"/>
            <w:szCs w:val="24"/>
          </w:rPr>
          <w:t>абзацем вторым пункта 1 статьи 78.1</w:t>
        </w:r>
      </w:hyperlink>
      <w:r w:rsidRPr="008C1169">
        <w:rPr>
          <w:rFonts w:ascii="Arial" w:hAnsi="Arial" w:cs="Arial"/>
          <w:szCs w:val="24"/>
        </w:rPr>
        <w:t xml:space="preserve"> и </w:t>
      </w:r>
      <w:hyperlink r:id="rId17" w:history="1">
        <w:r w:rsidRPr="008C1169">
          <w:rPr>
            <w:rFonts w:ascii="Arial" w:hAnsi="Arial" w:cs="Arial"/>
            <w:szCs w:val="24"/>
          </w:rPr>
          <w:t>статьей 78.2</w:t>
        </w:r>
      </w:hyperlink>
      <w:r w:rsidRPr="008C1169">
        <w:rPr>
          <w:rFonts w:ascii="Arial" w:hAnsi="Arial" w:cs="Arial"/>
          <w:szCs w:val="24"/>
        </w:rPr>
        <w:t xml:space="preserve"> Бюджетного кодекса Российской Федерации, приведенным в </w:t>
      </w:r>
      <w:hyperlink w:anchor="P397" w:history="1">
        <w:r w:rsidRPr="008C1169">
          <w:rPr>
            <w:rFonts w:ascii="Arial" w:hAnsi="Arial" w:cs="Arial"/>
            <w:szCs w:val="24"/>
          </w:rPr>
          <w:t>приложении № 2</w:t>
        </w:r>
      </w:hyperlink>
      <w:r w:rsidRPr="008C1169">
        <w:rPr>
          <w:rFonts w:ascii="Arial" w:hAnsi="Arial" w:cs="Arial"/>
          <w:szCs w:val="24"/>
        </w:rPr>
        <w:t xml:space="preserve"> к настоящему Порядку (далее - Перечень кодов субсидий, код субсидии).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Финансовый орган формирует Перечень кодов субсидий по форме с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>гласно приложению № 2 к настоящему Порядку.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 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7. При внесении изменений в показатели Сведений учреждение форм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>В случае уменьшения органом-учредителем планируемых поступлений или выплат сумма поступлений целевой субсидии, включая разрешенный к и</w:t>
      </w:r>
      <w:r w:rsidRPr="008C1169">
        <w:rPr>
          <w:rFonts w:ascii="Arial" w:hAnsi="Arial" w:cs="Arial"/>
          <w:szCs w:val="24"/>
        </w:rPr>
        <w:t>с</w:t>
      </w:r>
      <w:r w:rsidRPr="008C1169">
        <w:rPr>
          <w:rFonts w:ascii="Arial" w:hAnsi="Arial" w:cs="Arial"/>
          <w:szCs w:val="24"/>
        </w:rPr>
        <w:t>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учреждения на дату внесения изменений в Сведения по соответствующему к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>ду субсидии.</w:t>
      </w:r>
      <w:proofErr w:type="gramEnd"/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81"/>
      <w:bookmarkEnd w:id="1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8. </w:t>
      </w:r>
      <w:proofErr w:type="gramStart"/>
      <w:r w:rsidRPr="008C1169">
        <w:rPr>
          <w:rFonts w:ascii="Arial" w:hAnsi="Arial" w:cs="Arial"/>
          <w:szCs w:val="24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принятому в установленном администрацией </w:t>
      </w:r>
      <w:proofErr w:type="spellStart"/>
      <w:r w:rsidRPr="008C1169">
        <w:rPr>
          <w:rFonts w:ascii="Arial" w:hAnsi="Arial" w:cs="Arial"/>
          <w:szCs w:val="24"/>
        </w:rPr>
        <w:t>Светлоярского</w:t>
      </w:r>
      <w:proofErr w:type="spellEnd"/>
      <w:r w:rsidRPr="008C1169">
        <w:rPr>
          <w:rFonts w:ascii="Arial" w:hAnsi="Arial" w:cs="Arial"/>
          <w:szCs w:val="24"/>
        </w:rPr>
        <w:t xml:space="preserve"> муниципального района Волгоградской области порядке, подтверждена потребность в напра</w:t>
      </w:r>
      <w:r w:rsidRPr="008C1169">
        <w:rPr>
          <w:rFonts w:ascii="Arial" w:hAnsi="Arial" w:cs="Arial"/>
          <w:szCs w:val="24"/>
        </w:rPr>
        <w:t>в</w:t>
      </w:r>
      <w:r w:rsidRPr="008C1169">
        <w:rPr>
          <w:rFonts w:ascii="Arial" w:hAnsi="Arial" w:cs="Arial"/>
          <w:szCs w:val="24"/>
        </w:rPr>
        <w:t>лении их на цели, ранее установленные условиями предоставления целевых субсидий (далее - разрешенный к использованию остаток целевых средств</w:t>
      </w:r>
      <w:proofErr w:type="gramEnd"/>
      <w:r w:rsidRPr="008C1169">
        <w:rPr>
          <w:rFonts w:ascii="Arial" w:hAnsi="Arial" w:cs="Arial"/>
          <w:szCs w:val="24"/>
        </w:rPr>
        <w:t xml:space="preserve">), </w:t>
      </w:r>
      <w:proofErr w:type="gramStart"/>
      <w:r w:rsidRPr="008C1169">
        <w:rPr>
          <w:rFonts w:ascii="Arial" w:hAnsi="Arial" w:cs="Arial"/>
          <w:szCs w:val="24"/>
        </w:rPr>
        <w:t>направленные учреждением в орган, осуществляющий ведение отдельного л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цевого счета.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До получения Сведений, предусмотренных настоящим пунктом, не и</w:t>
      </w:r>
      <w:r w:rsidRPr="008C1169">
        <w:rPr>
          <w:rFonts w:ascii="Arial" w:hAnsi="Arial" w:cs="Arial"/>
          <w:szCs w:val="24"/>
        </w:rPr>
        <w:t>с</w:t>
      </w:r>
      <w:r w:rsidRPr="008C1169">
        <w:rPr>
          <w:rFonts w:ascii="Arial" w:hAnsi="Arial" w:cs="Arial"/>
          <w:szCs w:val="24"/>
        </w:rPr>
        <w:t>пользованные на начало текущего финансового года остатки целевых субсидий прошлых лет, потребность в использовании которых не подтверждена, учит</w:t>
      </w:r>
      <w:r w:rsidRPr="008C1169">
        <w:rPr>
          <w:rFonts w:ascii="Arial" w:hAnsi="Arial" w:cs="Arial"/>
          <w:szCs w:val="24"/>
        </w:rPr>
        <w:t>ы</w:t>
      </w:r>
      <w:r w:rsidRPr="008C1169">
        <w:rPr>
          <w:rFonts w:ascii="Arial" w:hAnsi="Arial" w:cs="Arial"/>
          <w:szCs w:val="24"/>
        </w:rPr>
        <w:t>ваются на отдельном лицевом счете учреждения без права расходования.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>Сумма разрешенного к использованию остатка целевой субсидии, ук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занная в представленных в соответствии с настоящим пунктом Сведениях, не должна превышать сумму остатка соответствующей целевой субсидии пр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 xml:space="preserve">шлых лет, учтенной на отдельном лицевом счете учреждения по состоянию на </w:t>
      </w:r>
      <w:r w:rsidRPr="008C1169">
        <w:rPr>
          <w:rFonts w:ascii="Arial" w:hAnsi="Arial" w:cs="Arial"/>
          <w:szCs w:val="24"/>
        </w:rPr>
        <w:lastRenderedPageBreak/>
        <w:t>начало текущего финансового года без права расходования по соответству</w:t>
      </w:r>
      <w:r w:rsidRPr="008C1169">
        <w:rPr>
          <w:rFonts w:ascii="Arial" w:hAnsi="Arial" w:cs="Arial"/>
          <w:szCs w:val="24"/>
        </w:rPr>
        <w:t>ю</w:t>
      </w:r>
      <w:r w:rsidRPr="008C1169">
        <w:rPr>
          <w:rFonts w:ascii="Arial" w:hAnsi="Arial" w:cs="Arial"/>
          <w:szCs w:val="24"/>
        </w:rPr>
        <w:t>щему коду субсидии.</w:t>
      </w:r>
      <w:proofErr w:type="gramEnd"/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87"/>
      <w:bookmarkEnd w:id="2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9. </w:t>
      </w:r>
      <w:proofErr w:type="gramStart"/>
      <w:r w:rsidRPr="008C1169">
        <w:rPr>
          <w:rFonts w:ascii="Arial" w:hAnsi="Arial" w:cs="Arial"/>
          <w:szCs w:val="24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новленные целями предоставления целевых субсидий (далее -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>ванию сумме возврата дебиторской задолженности</w:t>
      </w:r>
      <w:proofErr w:type="gramEnd"/>
      <w:r w:rsidRPr="008C1169">
        <w:rPr>
          <w:rFonts w:ascii="Arial" w:hAnsi="Arial" w:cs="Arial"/>
          <w:szCs w:val="24"/>
        </w:rPr>
        <w:t xml:space="preserve"> </w:t>
      </w:r>
      <w:proofErr w:type="gramStart"/>
      <w:r w:rsidRPr="008C1169">
        <w:rPr>
          <w:rFonts w:ascii="Arial" w:hAnsi="Arial" w:cs="Arial"/>
          <w:szCs w:val="24"/>
        </w:rPr>
        <w:t>прошлых лет, направле</w:t>
      </w:r>
      <w:r w:rsidRPr="008C1169">
        <w:rPr>
          <w:rFonts w:ascii="Arial" w:hAnsi="Arial" w:cs="Arial"/>
          <w:szCs w:val="24"/>
        </w:rPr>
        <w:t>н</w:t>
      </w:r>
      <w:r w:rsidRPr="008C1169">
        <w:rPr>
          <w:rFonts w:ascii="Arial" w:hAnsi="Arial" w:cs="Arial"/>
          <w:szCs w:val="24"/>
        </w:rPr>
        <w:t>ные учреждением в орган, осуществляющий ведение отдельного лицевого сч</w:t>
      </w:r>
      <w:r w:rsidRPr="008C1169">
        <w:rPr>
          <w:rFonts w:ascii="Arial" w:hAnsi="Arial" w:cs="Arial"/>
          <w:szCs w:val="24"/>
        </w:rPr>
        <w:t>е</w:t>
      </w:r>
      <w:r w:rsidRPr="008C1169">
        <w:rPr>
          <w:rFonts w:ascii="Arial" w:hAnsi="Arial" w:cs="Arial"/>
          <w:szCs w:val="24"/>
        </w:rPr>
        <w:t>та.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До получения Сведений, предусмотренных настоящим пунктом, суммы возврата дебиторской задолженности прошлых лет, потребность в использов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нии которых не подтверждена, учитываются на отдельном лицевом счете учр</w:t>
      </w:r>
      <w:r w:rsidRPr="008C1169">
        <w:rPr>
          <w:rFonts w:ascii="Arial" w:hAnsi="Arial" w:cs="Arial"/>
          <w:szCs w:val="24"/>
        </w:rPr>
        <w:t>е</w:t>
      </w:r>
      <w:r w:rsidRPr="008C1169">
        <w:rPr>
          <w:rFonts w:ascii="Arial" w:hAnsi="Arial" w:cs="Arial"/>
          <w:szCs w:val="24"/>
        </w:rPr>
        <w:t>ждения без права расходования.</w:t>
      </w:r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учреждения без права расходов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ния по соответствующему коду субсидии.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10. </w:t>
      </w:r>
      <w:proofErr w:type="gramStart"/>
      <w:r w:rsidRPr="008C1169">
        <w:rPr>
          <w:rFonts w:ascii="Arial" w:hAnsi="Arial" w:cs="Arial"/>
          <w:szCs w:val="24"/>
        </w:rPr>
        <w:t>В случае положительного результата проверки Сведений на соотве</w:t>
      </w:r>
      <w:r w:rsidRPr="008C1169">
        <w:rPr>
          <w:rFonts w:ascii="Arial" w:hAnsi="Arial" w:cs="Arial"/>
          <w:szCs w:val="24"/>
        </w:rPr>
        <w:t>т</w:t>
      </w:r>
      <w:r w:rsidRPr="008C1169">
        <w:rPr>
          <w:rFonts w:ascii="Arial" w:hAnsi="Arial" w:cs="Arial"/>
          <w:szCs w:val="24"/>
        </w:rPr>
        <w:t xml:space="preserve">ствие требованиям, установленным </w:t>
      </w:r>
      <w:hyperlink w:anchor="P68" w:history="1">
        <w:r w:rsidRPr="008C1169">
          <w:rPr>
            <w:rFonts w:ascii="Arial" w:hAnsi="Arial" w:cs="Arial"/>
            <w:szCs w:val="24"/>
          </w:rPr>
          <w:t>пунктами 5</w:t>
        </w:r>
      </w:hyperlink>
      <w:r w:rsidRPr="008C1169">
        <w:rPr>
          <w:rFonts w:ascii="Arial" w:hAnsi="Arial" w:cs="Arial"/>
          <w:szCs w:val="24"/>
        </w:rPr>
        <w:t xml:space="preserve"> - </w:t>
      </w:r>
      <w:hyperlink w:anchor="P87" w:history="1">
        <w:r w:rsidRPr="008C1169">
          <w:rPr>
            <w:rFonts w:ascii="Arial" w:hAnsi="Arial" w:cs="Arial"/>
            <w:szCs w:val="24"/>
          </w:rPr>
          <w:t>9</w:t>
        </w:r>
      </w:hyperlink>
      <w:r w:rsidRPr="008C1169">
        <w:rPr>
          <w:rFonts w:ascii="Arial" w:hAnsi="Arial" w:cs="Arial"/>
          <w:szCs w:val="24"/>
        </w:rPr>
        <w:t xml:space="preserve"> настоящего Порядка, пок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затели Сведений отражаются на отдельном лицевом счете учреждения не позднее рабочего дня, следующего за днем поступления Сведений в орган, осуществляющий ведение отдельного лицевого счета.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 xml:space="preserve">В случае если Сведения не соответствуют требованиям, установленным </w:t>
      </w:r>
      <w:hyperlink w:anchor="P68" w:history="1">
        <w:r w:rsidRPr="008C1169">
          <w:rPr>
            <w:rFonts w:ascii="Arial" w:hAnsi="Arial" w:cs="Arial"/>
            <w:szCs w:val="24"/>
          </w:rPr>
          <w:t>пунктами 5</w:t>
        </w:r>
      </w:hyperlink>
      <w:r w:rsidRPr="008C1169">
        <w:rPr>
          <w:rFonts w:ascii="Arial" w:hAnsi="Arial" w:cs="Arial"/>
          <w:szCs w:val="24"/>
        </w:rPr>
        <w:t xml:space="preserve"> - </w:t>
      </w:r>
      <w:hyperlink w:anchor="P87" w:history="1">
        <w:r w:rsidRPr="008C1169">
          <w:rPr>
            <w:rFonts w:ascii="Arial" w:hAnsi="Arial" w:cs="Arial"/>
            <w:szCs w:val="24"/>
          </w:rPr>
          <w:t>9</w:t>
        </w:r>
      </w:hyperlink>
      <w:r w:rsidRPr="008C1169">
        <w:rPr>
          <w:rFonts w:ascii="Arial" w:hAnsi="Arial" w:cs="Arial"/>
          <w:szCs w:val="24"/>
        </w:rPr>
        <w:t xml:space="preserve"> настоящего Порядка, в срок, установленный абзацем первым настоящего пункта, учреждению направляется Уведомление (протокол) в эле</w:t>
      </w:r>
      <w:r w:rsidRPr="008C1169">
        <w:rPr>
          <w:rFonts w:ascii="Arial" w:hAnsi="Arial" w:cs="Arial"/>
          <w:szCs w:val="24"/>
        </w:rPr>
        <w:t>к</w:t>
      </w:r>
      <w:r w:rsidRPr="008C1169">
        <w:rPr>
          <w:rFonts w:ascii="Arial" w:hAnsi="Arial" w:cs="Arial"/>
          <w:szCs w:val="24"/>
        </w:rPr>
        <w:t>тронной форме, содержащее информацию, позволяющую идентифицировать Сведения, не принятые к исполнению, а также содержащее дату и причину о</w:t>
      </w:r>
      <w:r w:rsidRPr="008C1169">
        <w:rPr>
          <w:rFonts w:ascii="Arial" w:hAnsi="Arial" w:cs="Arial"/>
          <w:szCs w:val="24"/>
        </w:rPr>
        <w:t>т</w:t>
      </w:r>
      <w:r w:rsidRPr="008C1169">
        <w:rPr>
          <w:rFonts w:ascii="Arial" w:hAnsi="Arial" w:cs="Arial"/>
          <w:szCs w:val="24"/>
        </w:rPr>
        <w:t>каза, и возвращаются экземпляры Сведений на бумажном носителе, если они представлялись в форме документа на бумажном носителе.</w:t>
      </w:r>
      <w:proofErr w:type="gramEnd"/>
    </w:p>
    <w:p w:rsidR="00BB1237" w:rsidRPr="008C1169" w:rsidRDefault="00BB1237" w:rsidP="00BB1237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11. При отсутствии Сведений, соответствующих положениям </w:t>
      </w:r>
      <w:hyperlink w:anchor="P81" w:history="1">
        <w:r w:rsidRPr="008C1169">
          <w:rPr>
            <w:rFonts w:ascii="Arial" w:hAnsi="Arial" w:cs="Arial"/>
            <w:szCs w:val="24"/>
          </w:rPr>
          <w:t>пунктов 9</w:t>
        </w:r>
      </w:hyperlink>
      <w:r w:rsidRPr="008C1169">
        <w:rPr>
          <w:rFonts w:ascii="Arial" w:hAnsi="Arial" w:cs="Arial"/>
          <w:szCs w:val="24"/>
        </w:rPr>
        <w:t xml:space="preserve"> и </w:t>
      </w:r>
      <w:hyperlink w:anchor="P87" w:history="1">
        <w:r w:rsidRPr="008C1169">
          <w:rPr>
            <w:rFonts w:ascii="Arial" w:hAnsi="Arial" w:cs="Arial"/>
            <w:szCs w:val="24"/>
          </w:rPr>
          <w:t>10</w:t>
        </w:r>
      </w:hyperlink>
      <w:r w:rsidRPr="008C1169">
        <w:rPr>
          <w:rFonts w:ascii="Arial" w:hAnsi="Arial" w:cs="Arial"/>
          <w:szCs w:val="24"/>
        </w:rPr>
        <w:t xml:space="preserve"> настоящего Порядка, и </w:t>
      </w:r>
      <w:proofErr w:type="spellStart"/>
      <w:r w:rsidRPr="008C1169">
        <w:rPr>
          <w:rFonts w:ascii="Arial" w:hAnsi="Arial" w:cs="Arial"/>
          <w:szCs w:val="24"/>
        </w:rPr>
        <w:t>неперечислении</w:t>
      </w:r>
      <w:proofErr w:type="spellEnd"/>
      <w:r w:rsidRPr="008C1169">
        <w:rPr>
          <w:rFonts w:ascii="Arial" w:hAnsi="Arial" w:cs="Arial"/>
          <w:szCs w:val="24"/>
        </w:rPr>
        <w:t xml:space="preserve"> учреждениями в местный бюджет суммы остатков целевых субсидий прошлых лет, потребность в использовании которых не подтверждена, и суммы возврата дебиторской задолженности пр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 xml:space="preserve">шлых лет, потребность в использовании которых не подтверждена, подлежит перечислению в доход бюджета в </w:t>
      </w:r>
      <w:proofErr w:type="gramStart"/>
      <w:r w:rsidRPr="008C1169">
        <w:rPr>
          <w:rFonts w:ascii="Arial" w:hAnsi="Arial" w:cs="Arial"/>
          <w:szCs w:val="24"/>
        </w:rPr>
        <w:t>порядке</w:t>
      </w:r>
      <w:proofErr w:type="gramEnd"/>
      <w:r w:rsidRPr="008C1169">
        <w:rPr>
          <w:rFonts w:ascii="Arial" w:hAnsi="Arial" w:cs="Arial"/>
          <w:szCs w:val="24"/>
        </w:rPr>
        <w:t xml:space="preserve"> установленном администрацией </w:t>
      </w:r>
      <w:proofErr w:type="spellStart"/>
      <w:r w:rsidRPr="008C1169">
        <w:rPr>
          <w:rFonts w:ascii="Arial" w:hAnsi="Arial" w:cs="Arial"/>
          <w:szCs w:val="24"/>
        </w:rPr>
        <w:t>Светлоярского</w:t>
      </w:r>
      <w:proofErr w:type="spellEnd"/>
      <w:r w:rsidRPr="008C1169">
        <w:rPr>
          <w:rFonts w:ascii="Arial" w:hAnsi="Arial" w:cs="Arial"/>
          <w:szCs w:val="24"/>
        </w:rPr>
        <w:t xml:space="preserve"> муниципального района волгоградской области.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b/>
          <w:i/>
          <w:szCs w:val="24"/>
        </w:rPr>
      </w:pP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6"/>
      <w:bookmarkEnd w:id="3"/>
      <w:r w:rsidRPr="008C1169">
        <w:rPr>
          <w:rFonts w:ascii="Arial" w:hAnsi="Arial" w:cs="Arial"/>
          <w:sz w:val="24"/>
          <w:szCs w:val="24"/>
        </w:rPr>
        <w:t>12. Для санкционирования целевых расходов учреждение направляет в орган, осуществляющий ведение отдельного лицевого счета, распоряжения о совершении казначейского платежа.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В случае санкционирования целевых расходов, связанных с поставкой товаров, выполнением работ, оказанием услуг, учреждение направляет вместе с Распоряжением копии указанных в нем договора (контракта), а также иных д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lastRenderedPageBreak/>
        <w:t>кументов, подтверждающих факт поставки товаров, выполнения работ, оказ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 xml:space="preserve">ния услуг, установленных администрацией </w:t>
      </w:r>
      <w:proofErr w:type="spellStart"/>
      <w:r w:rsidRPr="008C1169">
        <w:rPr>
          <w:rFonts w:ascii="Arial" w:hAnsi="Arial" w:cs="Arial"/>
          <w:szCs w:val="24"/>
        </w:rPr>
        <w:t>Светлоярского</w:t>
      </w:r>
      <w:proofErr w:type="spellEnd"/>
      <w:r w:rsidRPr="008C1169">
        <w:rPr>
          <w:rFonts w:ascii="Arial" w:hAnsi="Arial" w:cs="Arial"/>
          <w:szCs w:val="24"/>
        </w:rPr>
        <w:t xml:space="preserve"> муниципального ра</w:t>
      </w:r>
      <w:r w:rsidRPr="008C1169">
        <w:rPr>
          <w:rFonts w:ascii="Arial" w:hAnsi="Arial" w:cs="Arial"/>
          <w:szCs w:val="24"/>
        </w:rPr>
        <w:t>й</w:t>
      </w:r>
      <w:r w:rsidRPr="008C1169">
        <w:rPr>
          <w:rFonts w:ascii="Arial" w:hAnsi="Arial" w:cs="Arial"/>
          <w:szCs w:val="24"/>
        </w:rPr>
        <w:t>она Волгоградской области для получателей средств местного бюджета (далее - документ-основание).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нирования.</w:t>
      </w: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169">
        <w:rPr>
          <w:rFonts w:ascii="Arial" w:hAnsi="Arial" w:cs="Arial"/>
          <w:sz w:val="24"/>
          <w:szCs w:val="24"/>
        </w:rPr>
        <w:t>В случае если в соответствии с законодательством Российской Федер</w:t>
      </w:r>
      <w:r w:rsidRPr="008C1169">
        <w:rPr>
          <w:rFonts w:ascii="Arial" w:hAnsi="Arial" w:cs="Arial"/>
          <w:sz w:val="24"/>
          <w:szCs w:val="24"/>
        </w:rPr>
        <w:t>а</w:t>
      </w:r>
      <w:r w:rsidRPr="008C1169">
        <w:rPr>
          <w:rFonts w:ascii="Arial" w:hAnsi="Arial" w:cs="Arial"/>
          <w:sz w:val="24"/>
          <w:szCs w:val="24"/>
        </w:rPr>
        <w:t>ции документы-основания ранее были размещены или в единой информацио</w:t>
      </w:r>
      <w:r w:rsidRPr="008C1169">
        <w:rPr>
          <w:rFonts w:ascii="Arial" w:hAnsi="Arial" w:cs="Arial"/>
          <w:sz w:val="24"/>
          <w:szCs w:val="24"/>
        </w:rPr>
        <w:t>н</w:t>
      </w:r>
      <w:r w:rsidRPr="008C1169">
        <w:rPr>
          <w:rFonts w:ascii="Arial" w:hAnsi="Arial" w:cs="Arial"/>
          <w:sz w:val="24"/>
          <w:szCs w:val="24"/>
        </w:rPr>
        <w:t>ной системе в сфере закупок (далее - единая информационная система), пре</w:t>
      </w:r>
      <w:r w:rsidRPr="008C1169">
        <w:rPr>
          <w:rFonts w:ascii="Arial" w:hAnsi="Arial" w:cs="Arial"/>
          <w:sz w:val="24"/>
          <w:szCs w:val="24"/>
        </w:rPr>
        <w:t>д</w:t>
      </w:r>
      <w:r w:rsidRPr="008C1169">
        <w:rPr>
          <w:rFonts w:ascii="Arial" w:hAnsi="Arial" w:cs="Arial"/>
          <w:sz w:val="24"/>
          <w:szCs w:val="24"/>
        </w:rPr>
        <w:t>ставление указанных документов-оснований в орган осуществляющий ведение лицевого счета, не требуется.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В случае если в соответствии с законодательством Российской Федер</w:t>
      </w:r>
      <w:r w:rsidRPr="008C1169">
        <w:rPr>
          <w:rFonts w:ascii="Arial" w:hAnsi="Arial" w:cs="Arial"/>
          <w:szCs w:val="24"/>
        </w:rPr>
        <w:t>а</w:t>
      </w:r>
      <w:r w:rsidRPr="008C1169">
        <w:rPr>
          <w:rFonts w:ascii="Arial" w:hAnsi="Arial" w:cs="Arial"/>
          <w:szCs w:val="24"/>
        </w:rPr>
        <w:t>ции документы-основания ранее были размещены в единой информационной системе в сфере закупок, представление указанных документов-оснований не требуется.</w:t>
      </w:r>
    </w:p>
    <w:p w:rsidR="00BB1237" w:rsidRPr="008C1169" w:rsidRDefault="00BB1237" w:rsidP="00BB1237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4" w:name="P107"/>
      <w:bookmarkEnd w:id="4"/>
      <w:r w:rsidRPr="008C1169">
        <w:rPr>
          <w:rFonts w:ascii="Arial" w:hAnsi="Arial" w:cs="Arial"/>
          <w:szCs w:val="24"/>
        </w:rPr>
        <w:t>13. При санкционировании целевых расходов Распоряжения и докуме</w:t>
      </w:r>
      <w:r w:rsidRPr="008C1169">
        <w:rPr>
          <w:rFonts w:ascii="Arial" w:hAnsi="Arial" w:cs="Arial"/>
          <w:szCs w:val="24"/>
        </w:rPr>
        <w:t>н</w:t>
      </w:r>
      <w:r w:rsidRPr="008C1169">
        <w:rPr>
          <w:rFonts w:ascii="Arial" w:hAnsi="Arial" w:cs="Arial"/>
          <w:szCs w:val="24"/>
        </w:rPr>
        <w:t>ты-основания проверяются по следующим направлениям:</w:t>
      </w: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169">
        <w:rPr>
          <w:rFonts w:ascii="Arial" w:hAnsi="Arial" w:cs="Arial"/>
          <w:sz w:val="24"/>
          <w:szCs w:val="24"/>
        </w:rPr>
        <w:t>1) соответствие Распоряжение порядку казначейского обслуживания (</w:t>
      </w:r>
      <w:hyperlink r:id="rId18" w:history="1">
        <w:r w:rsidRPr="008C1169">
          <w:rPr>
            <w:rFonts w:ascii="Arial" w:hAnsi="Arial" w:cs="Arial"/>
            <w:sz w:val="24"/>
            <w:szCs w:val="24"/>
          </w:rPr>
          <w:t>порядку</w:t>
        </w:r>
      </w:hyperlink>
      <w:r w:rsidRPr="008C1169">
        <w:rPr>
          <w:rFonts w:ascii="Arial" w:hAnsi="Arial" w:cs="Arial"/>
          <w:sz w:val="24"/>
          <w:szCs w:val="24"/>
        </w:rPr>
        <w:t xml:space="preserve"> обеспечения наличными денежными средствами);</w:t>
      </w: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169">
        <w:rPr>
          <w:rFonts w:ascii="Arial" w:hAnsi="Arial" w:cs="Arial"/>
          <w:sz w:val="24"/>
          <w:szCs w:val="24"/>
        </w:rPr>
        <w:t>2) наличие в Распоряжении кодов бюджетной классификации, по которым необходимо произвести перечисление, кода субсидии и их соответствие кодам бюджетной классификации, коду субсидии, указанным в Сведениях по соотве</w:t>
      </w:r>
      <w:r w:rsidRPr="008C1169">
        <w:rPr>
          <w:rFonts w:ascii="Arial" w:hAnsi="Arial" w:cs="Arial"/>
          <w:sz w:val="24"/>
          <w:szCs w:val="24"/>
        </w:rPr>
        <w:t>т</w:t>
      </w:r>
      <w:r w:rsidRPr="008C1169">
        <w:rPr>
          <w:rFonts w:ascii="Arial" w:hAnsi="Arial" w:cs="Arial"/>
          <w:sz w:val="24"/>
          <w:szCs w:val="24"/>
        </w:rPr>
        <w:t>ствующему коду субсидии;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3) соответствие указанного в Распоряжении кода бюджетной классиф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4) наличие в Распоряжении реквизитов (наименование, номер, дата) д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 xml:space="preserve">кументов-оснований; 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5) соответствие реквизитов (наименование, номер, дата, реквизиты пол</w:t>
      </w:r>
      <w:r w:rsidRPr="008C1169">
        <w:rPr>
          <w:rFonts w:ascii="Arial" w:hAnsi="Arial" w:cs="Arial"/>
          <w:szCs w:val="24"/>
        </w:rPr>
        <w:t>у</w:t>
      </w:r>
      <w:r w:rsidRPr="008C1169">
        <w:rPr>
          <w:rFonts w:ascii="Arial" w:hAnsi="Arial" w:cs="Arial"/>
          <w:szCs w:val="24"/>
        </w:rPr>
        <w:t>чателя платежа) документа-основания реквизитам, указанным в Распоряжении;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>6) соответствие содержания операции по целевым расходам, связанным с поставкой товаров, выполнением работ, оказанием услуг, исходя из докуме</w:t>
      </w:r>
      <w:r w:rsidRPr="008C1169">
        <w:rPr>
          <w:rFonts w:ascii="Arial" w:hAnsi="Arial" w:cs="Arial"/>
          <w:szCs w:val="24"/>
        </w:rPr>
        <w:t>н</w:t>
      </w:r>
      <w:r w:rsidRPr="008C1169">
        <w:rPr>
          <w:rFonts w:ascii="Arial" w:hAnsi="Arial" w:cs="Arial"/>
          <w:szCs w:val="24"/>
        </w:rPr>
        <w:t>тов-оснований, содержанию текста назначения платежа, указанному в Расп</w:t>
      </w:r>
      <w:r w:rsidRPr="008C1169">
        <w:rPr>
          <w:rFonts w:ascii="Arial" w:hAnsi="Arial" w:cs="Arial"/>
          <w:szCs w:val="24"/>
        </w:rPr>
        <w:t>о</w:t>
      </w:r>
      <w:r w:rsidRPr="008C1169">
        <w:rPr>
          <w:rFonts w:ascii="Arial" w:hAnsi="Arial" w:cs="Arial"/>
          <w:szCs w:val="24"/>
        </w:rPr>
        <w:t>ряжении;</w:t>
      </w:r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>7) соответствие указанного в Распоряжении кода бюджетной классиф</w:t>
      </w:r>
      <w:r w:rsidRPr="008C1169">
        <w:rPr>
          <w:rFonts w:ascii="Arial" w:hAnsi="Arial" w:cs="Arial"/>
          <w:szCs w:val="24"/>
        </w:rPr>
        <w:t>и</w:t>
      </w:r>
      <w:r w:rsidRPr="008C1169">
        <w:rPr>
          <w:rFonts w:ascii="Arial" w:hAnsi="Arial" w:cs="Arial"/>
          <w:szCs w:val="24"/>
        </w:rPr>
        <w:t>кации, указанному в Сведениях по соответствующему коду субсидии;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8C1169">
        <w:rPr>
          <w:rFonts w:ascii="Arial" w:hAnsi="Arial" w:cs="Arial"/>
          <w:szCs w:val="24"/>
        </w:rPr>
        <w:t xml:space="preserve">8) </w:t>
      </w:r>
      <w:proofErr w:type="spellStart"/>
      <w:r w:rsidRPr="008C1169">
        <w:rPr>
          <w:rFonts w:ascii="Arial" w:hAnsi="Arial" w:cs="Arial"/>
          <w:szCs w:val="24"/>
        </w:rPr>
        <w:t>непревышение</w:t>
      </w:r>
      <w:proofErr w:type="spellEnd"/>
      <w:r w:rsidRPr="008C1169">
        <w:rPr>
          <w:rFonts w:ascii="Arial" w:hAnsi="Arial" w:cs="Arial"/>
          <w:szCs w:val="24"/>
        </w:rPr>
        <w:t xml:space="preserve"> суммы, указанной в Распоряжении, над суммой остатка планируемых выплат, указанной в Сведениях по соответствующим коду бю</w:t>
      </w:r>
      <w:r w:rsidRPr="008C1169">
        <w:rPr>
          <w:rFonts w:ascii="Arial" w:hAnsi="Arial" w:cs="Arial"/>
          <w:szCs w:val="24"/>
        </w:rPr>
        <w:t>д</w:t>
      </w:r>
      <w:r w:rsidRPr="008C1169">
        <w:rPr>
          <w:rFonts w:ascii="Arial" w:hAnsi="Arial" w:cs="Arial"/>
          <w:szCs w:val="24"/>
        </w:rPr>
        <w:t>жетной классификации, коду субсидии), учтенной на отдельном лицевом счете;</w:t>
      </w:r>
      <w:proofErr w:type="gramEnd"/>
    </w:p>
    <w:p w:rsidR="00BB1237" w:rsidRPr="008C1169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115"/>
      <w:bookmarkEnd w:id="5"/>
      <w:r w:rsidRPr="008C1169">
        <w:rPr>
          <w:rFonts w:ascii="Arial" w:hAnsi="Arial" w:cs="Arial"/>
          <w:szCs w:val="24"/>
        </w:rPr>
        <w:t xml:space="preserve">9) </w:t>
      </w:r>
      <w:proofErr w:type="spellStart"/>
      <w:r w:rsidRPr="008C1169">
        <w:rPr>
          <w:rFonts w:ascii="Arial" w:hAnsi="Arial" w:cs="Arial"/>
          <w:szCs w:val="24"/>
        </w:rPr>
        <w:t>непревышение</w:t>
      </w:r>
      <w:proofErr w:type="spellEnd"/>
      <w:r w:rsidRPr="008C1169">
        <w:rPr>
          <w:rFonts w:ascii="Arial" w:hAnsi="Arial" w:cs="Arial"/>
          <w:szCs w:val="24"/>
        </w:rPr>
        <w:t xml:space="preserve"> суммы, указанной в Распоряжении, над суммой остатка соответствующей целевой субсидии, учтенной на отдельном лицевом счете;</w:t>
      </w:r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C1169">
        <w:rPr>
          <w:rFonts w:ascii="Arial" w:hAnsi="Arial" w:cs="Arial"/>
          <w:szCs w:val="24"/>
        </w:rPr>
        <w:t xml:space="preserve">10) </w:t>
      </w:r>
      <w:proofErr w:type="spellStart"/>
      <w:r w:rsidRPr="008C1169">
        <w:rPr>
          <w:rFonts w:ascii="Arial" w:hAnsi="Arial" w:cs="Arial"/>
          <w:szCs w:val="24"/>
        </w:rPr>
        <w:t>непревышение</w:t>
      </w:r>
      <w:proofErr w:type="spellEnd"/>
      <w:r w:rsidRPr="008C1169">
        <w:rPr>
          <w:rFonts w:ascii="Arial" w:hAnsi="Arial" w:cs="Arial"/>
          <w:szCs w:val="24"/>
        </w:rPr>
        <w:t xml:space="preserve"> предельных размеров авансовых платежей, опред</w:t>
      </w:r>
      <w:r w:rsidRPr="008C1169">
        <w:rPr>
          <w:rFonts w:ascii="Arial" w:hAnsi="Arial" w:cs="Arial"/>
          <w:szCs w:val="24"/>
        </w:rPr>
        <w:t>е</w:t>
      </w:r>
      <w:r w:rsidRPr="008C1169">
        <w:rPr>
          <w:rFonts w:ascii="Arial" w:hAnsi="Arial" w:cs="Arial"/>
          <w:szCs w:val="24"/>
        </w:rPr>
        <w:t>ленных в соответствии с нормативными правовыми актами, регулирующими бюджетные правоотношения, для получателей средств местного бюджета</w:t>
      </w:r>
      <w:r>
        <w:rPr>
          <w:rFonts w:ascii="Arial" w:hAnsi="Arial" w:cs="Arial"/>
          <w:szCs w:val="24"/>
        </w:rPr>
        <w:t>;</w:t>
      </w:r>
    </w:p>
    <w:p w:rsidR="00BB1237" w:rsidRPr="00807ADB" w:rsidRDefault="00BB1237" w:rsidP="00BB123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807ADB">
        <w:rPr>
          <w:rFonts w:ascii="Arial" w:hAnsi="Arial" w:cs="Arial"/>
        </w:rPr>
        <w:t>11)</w:t>
      </w:r>
      <w:r>
        <w:t xml:space="preserve"> </w:t>
      </w:r>
      <w:r w:rsidRPr="00807ADB">
        <w:rPr>
          <w:rFonts w:ascii="Arial" w:hAnsi="Arial" w:cs="Arial"/>
        </w:rPr>
        <w:t>указание</w:t>
      </w:r>
      <w:r w:rsidRPr="00807ADB">
        <w:rPr>
          <w:rFonts w:ascii="Arial" w:hAnsi="Arial" w:cs="Arial"/>
          <w:szCs w:val="24"/>
        </w:rPr>
        <w:t xml:space="preserve"> дополнительной информации в графе 9 </w:t>
      </w:r>
      <w:r>
        <w:rPr>
          <w:rFonts w:ascii="Arial" w:hAnsi="Arial" w:cs="Arial"/>
          <w:szCs w:val="24"/>
        </w:rPr>
        <w:t>«</w:t>
      </w:r>
      <w:r w:rsidRPr="00807ADB">
        <w:rPr>
          <w:rFonts w:ascii="Arial" w:hAnsi="Arial" w:cs="Arial"/>
          <w:szCs w:val="24"/>
        </w:rPr>
        <w:t>Примечание</w:t>
      </w:r>
      <w:r>
        <w:rPr>
          <w:rFonts w:ascii="Arial" w:hAnsi="Arial" w:cs="Arial"/>
          <w:szCs w:val="24"/>
        </w:rPr>
        <w:t>»</w:t>
      </w:r>
      <w:r w:rsidRPr="00807ADB">
        <w:rPr>
          <w:rFonts w:ascii="Arial" w:hAnsi="Arial" w:cs="Arial"/>
          <w:szCs w:val="24"/>
        </w:rPr>
        <w:t xml:space="preserve"> ра</w:t>
      </w:r>
      <w:r w:rsidRPr="00807ADB">
        <w:rPr>
          <w:rFonts w:ascii="Arial" w:hAnsi="Arial" w:cs="Arial"/>
          <w:szCs w:val="24"/>
        </w:rPr>
        <w:t>з</w:t>
      </w:r>
      <w:r w:rsidRPr="00807ADB">
        <w:rPr>
          <w:rFonts w:ascii="Arial" w:hAnsi="Arial" w:cs="Arial"/>
          <w:szCs w:val="24"/>
        </w:rPr>
        <w:t>дела 5 Распоряжения, при формировании Распоряжения по договорам, закл</w:t>
      </w:r>
      <w:r w:rsidRPr="00807ADB">
        <w:rPr>
          <w:rFonts w:ascii="Arial" w:hAnsi="Arial" w:cs="Arial"/>
          <w:szCs w:val="24"/>
        </w:rPr>
        <w:t>ю</w:t>
      </w:r>
      <w:r w:rsidRPr="00807ADB">
        <w:rPr>
          <w:rFonts w:ascii="Arial" w:hAnsi="Arial" w:cs="Arial"/>
          <w:szCs w:val="24"/>
        </w:rPr>
        <w:t xml:space="preserve">ченным в соответствии с </w:t>
      </w:r>
      <w:r>
        <w:rPr>
          <w:rFonts w:ascii="Arial" w:hAnsi="Arial" w:cs="Arial"/>
        </w:rPr>
        <w:t>Федеральным</w:t>
      </w:r>
      <w:r w:rsidRPr="00807AD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807ADB">
        <w:rPr>
          <w:rFonts w:ascii="Arial" w:hAnsi="Arial" w:cs="Arial"/>
        </w:rPr>
        <w:t xml:space="preserve"> от 18.07.2011 </w:t>
      </w:r>
      <w:r>
        <w:rPr>
          <w:rFonts w:ascii="Arial" w:hAnsi="Arial" w:cs="Arial"/>
        </w:rPr>
        <w:t>№</w:t>
      </w:r>
      <w:r w:rsidRPr="00807ADB">
        <w:rPr>
          <w:rFonts w:ascii="Arial" w:hAnsi="Arial" w:cs="Arial"/>
        </w:rPr>
        <w:t xml:space="preserve"> 223-ФЗ </w:t>
      </w:r>
      <w:r>
        <w:rPr>
          <w:rFonts w:ascii="Arial" w:hAnsi="Arial" w:cs="Arial"/>
        </w:rPr>
        <w:t>«</w:t>
      </w:r>
      <w:r w:rsidRPr="00807ADB">
        <w:rPr>
          <w:rFonts w:ascii="Arial" w:hAnsi="Arial" w:cs="Arial"/>
        </w:rPr>
        <w:t>О з</w:t>
      </w:r>
      <w:r w:rsidRPr="00807ADB">
        <w:rPr>
          <w:rFonts w:ascii="Arial" w:hAnsi="Arial" w:cs="Arial"/>
        </w:rPr>
        <w:t>а</w:t>
      </w:r>
      <w:r w:rsidRPr="00807ADB">
        <w:rPr>
          <w:rFonts w:ascii="Arial" w:hAnsi="Arial" w:cs="Arial"/>
        </w:rPr>
        <w:t>купках товаров, работ, услуг от</w:t>
      </w:r>
      <w:r>
        <w:rPr>
          <w:rFonts w:ascii="Arial" w:hAnsi="Arial" w:cs="Arial"/>
        </w:rPr>
        <w:t>дельными видами юридических лиц»</w:t>
      </w:r>
      <w:r w:rsidRPr="00807ADB">
        <w:rPr>
          <w:rFonts w:ascii="Arial" w:hAnsi="Arial" w:cs="Arial"/>
          <w:szCs w:val="24"/>
        </w:rPr>
        <w:t xml:space="preserve">, а также в </w:t>
      </w:r>
      <w:r w:rsidRPr="00807ADB">
        <w:rPr>
          <w:rFonts w:ascii="Arial" w:hAnsi="Arial" w:cs="Arial"/>
          <w:szCs w:val="24"/>
        </w:rPr>
        <w:lastRenderedPageBreak/>
        <w:t xml:space="preserve">случае оплаты по контрактам (договорам), не подлежащим включению в реестр контрактов в соответствии с </w:t>
      </w:r>
      <w:hyperlink r:id="rId19" w:history="1">
        <w:r w:rsidRPr="00807ADB">
          <w:rPr>
            <w:rFonts w:ascii="Arial" w:hAnsi="Arial" w:cs="Arial"/>
            <w:szCs w:val="24"/>
          </w:rPr>
          <w:t>частями 1</w:t>
        </w:r>
      </w:hyperlink>
      <w:r w:rsidRPr="00807ADB">
        <w:rPr>
          <w:rFonts w:ascii="Arial" w:hAnsi="Arial" w:cs="Arial"/>
          <w:szCs w:val="24"/>
        </w:rPr>
        <w:t xml:space="preserve">, </w:t>
      </w:r>
      <w:hyperlink r:id="rId20" w:history="1">
        <w:r w:rsidRPr="00807ADB">
          <w:rPr>
            <w:rFonts w:ascii="Arial" w:hAnsi="Arial" w:cs="Arial"/>
            <w:szCs w:val="24"/>
          </w:rPr>
          <w:t>7 статьи 103</w:t>
        </w:r>
      </w:hyperlink>
      <w:r w:rsidRPr="00807ADB">
        <w:rPr>
          <w:rFonts w:ascii="Arial" w:hAnsi="Arial" w:cs="Arial"/>
          <w:szCs w:val="24"/>
        </w:rPr>
        <w:t xml:space="preserve"> </w:t>
      </w:r>
      <w:r w:rsidRPr="00DD455B">
        <w:rPr>
          <w:rFonts w:ascii="Arial" w:hAnsi="Arial" w:cs="Arial"/>
          <w:bCs/>
          <w:szCs w:val="24"/>
        </w:rPr>
        <w:t xml:space="preserve">Федерального закона от </w:t>
      </w:r>
      <w:r>
        <w:rPr>
          <w:rFonts w:ascii="Arial" w:hAnsi="Arial" w:cs="Arial"/>
          <w:bCs/>
          <w:szCs w:val="24"/>
        </w:rPr>
        <w:t>0</w:t>
      </w:r>
      <w:r w:rsidRPr="00DD455B"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Cs/>
          <w:szCs w:val="24"/>
        </w:rPr>
        <w:t>.04.</w:t>
      </w:r>
      <w:r w:rsidRPr="00DD455B">
        <w:rPr>
          <w:rFonts w:ascii="Arial" w:hAnsi="Arial" w:cs="Arial"/>
          <w:bCs/>
          <w:szCs w:val="24"/>
        </w:rPr>
        <w:t>2013</w:t>
      </w:r>
      <w:proofErr w:type="gramEnd"/>
      <w:r>
        <w:rPr>
          <w:rFonts w:ascii="Arial" w:hAnsi="Arial" w:cs="Arial"/>
          <w:bCs/>
          <w:szCs w:val="24"/>
        </w:rPr>
        <w:t xml:space="preserve"> № 44-ФЗ «</w:t>
      </w:r>
      <w:r w:rsidRPr="00DD455B">
        <w:rPr>
          <w:rFonts w:ascii="Arial" w:hAnsi="Arial" w:cs="Arial"/>
          <w:bCs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bCs/>
          <w:szCs w:val="24"/>
        </w:rPr>
        <w:t>»</w:t>
      </w:r>
      <w:r w:rsidRPr="00807ADB">
        <w:rPr>
          <w:rFonts w:ascii="Arial" w:hAnsi="Arial" w:cs="Arial"/>
          <w:szCs w:val="24"/>
        </w:rPr>
        <w:t>, без испол</w:t>
      </w:r>
      <w:r w:rsidRPr="00807ADB">
        <w:rPr>
          <w:rFonts w:ascii="Arial" w:hAnsi="Arial" w:cs="Arial"/>
          <w:szCs w:val="24"/>
        </w:rPr>
        <w:t>ь</w:t>
      </w:r>
      <w:r w:rsidRPr="00807ADB">
        <w:rPr>
          <w:rFonts w:ascii="Arial" w:hAnsi="Arial" w:cs="Arial"/>
          <w:szCs w:val="24"/>
        </w:rPr>
        <w:t>зования ГИС ЕИС.</w:t>
      </w: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169">
        <w:rPr>
          <w:rFonts w:ascii="Arial" w:hAnsi="Arial" w:cs="Arial"/>
          <w:sz w:val="24"/>
          <w:szCs w:val="24"/>
        </w:rPr>
        <w:t>Требования, установленные абзацем вторым пункта 12 и подпунктом 4 пункта 13  настоящего Порядка не применяются</w:t>
      </w:r>
      <w:proofErr w:type="gramEnd"/>
      <w:r w:rsidRPr="008C1169">
        <w:rPr>
          <w:rFonts w:ascii="Arial" w:hAnsi="Arial" w:cs="Arial"/>
          <w:sz w:val="24"/>
          <w:szCs w:val="24"/>
        </w:rPr>
        <w:t xml:space="preserve"> в отношении Распоряжения при оплате товаров, выполнении работ, оказании услуг в случаях, когда закл</w:t>
      </w:r>
      <w:r w:rsidRPr="008C1169">
        <w:rPr>
          <w:rFonts w:ascii="Arial" w:hAnsi="Arial" w:cs="Arial"/>
          <w:sz w:val="24"/>
          <w:szCs w:val="24"/>
        </w:rPr>
        <w:t>ю</w:t>
      </w:r>
      <w:r w:rsidRPr="008C1169">
        <w:rPr>
          <w:rFonts w:ascii="Arial" w:hAnsi="Arial" w:cs="Arial"/>
          <w:sz w:val="24"/>
          <w:szCs w:val="24"/>
        </w:rPr>
        <w:t>чение договора на поставку товаров, выполнение работ, оказание услуг закон</w:t>
      </w:r>
      <w:r w:rsidRPr="008C1169">
        <w:rPr>
          <w:rFonts w:ascii="Arial" w:hAnsi="Arial" w:cs="Arial"/>
          <w:sz w:val="24"/>
          <w:szCs w:val="24"/>
        </w:rPr>
        <w:t>о</w:t>
      </w:r>
      <w:r w:rsidRPr="008C1169">
        <w:rPr>
          <w:rFonts w:ascii="Arial" w:hAnsi="Arial" w:cs="Arial"/>
          <w:sz w:val="24"/>
          <w:szCs w:val="24"/>
        </w:rPr>
        <w:t>дательством Российской Федерации не предусмотрено.</w:t>
      </w:r>
    </w:p>
    <w:p w:rsidR="00BB1237" w:rsidRPr="008C1169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6" w:name="Par0"/>
      <w:bookmarkEnd w:id="6"/>
      <w:r w:rsidRPr="00DD455B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>.</w:t>
      </w:r>
      <w:r w:rsidRPr="00DD455B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DD455B">
        <w:rPr>
          <w:rFonts w:ascii="Arial" w:hAnsi="Arial" w:cs="Arial"/>
          <w:bCs/>
          <w:sz w:val="24"/>
          <w:szCs w:val="24"/>
        </w:rPr>
        <w:t xml:space="preserve">При санкционировании целевых расходов, возникающих при оплате контрактов, подлежащих включению в соответствии со </w:t>
      </w:r>
      <w:hyperlink r:id="rId21" w:history="1">
        <w:r w:rsidRPr="00DD455B">
          <w:rPr>
            <w:rFonts w:ascii="Arial" w:hAnsi="Arial" w:cs="Arial"/>
            <w:bCs/>
            <w:sz w:val="24"/>
            <w:szCs w:val="24"/>
          </w:rPr>
          <w:t>статьей 103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 Федерал</w:t>
      </w:r>
      <w:r w:rsidRPr="00DD455B">
        <w:rPr>
          <w:rFonts w:ascii="Arial" w:hAnsi="Arial" w:cs="Arial"/>
          <w:bCs/>
          <w:sz w:val="24"/>
          <w:szCs w:val="24"/>
        </w:rPr>
        <w:t>ь</w:t>
      </w:r>
      <w:r w:rsidRPr="00DD455B">
        <w:rPr>
          <w:rFonts w:ascii="Arial" w:hAnsi="Arial" w:cs="Arial"/>
          <w:bCs/>
          <w:sz w:val="24"/>
          <w:szCs w:val="24"/>
        </w:rPr>
        <w:t xml:space="preserve">ного закона от </w:t>
      </w:r>
      <w:r>
        <w:rPr>
          <w:rFonts w:ascii="Arial" w:hAnsi="Arial" w:cs="Arial"/>
          <w:bCs/>
          <w:sz w:val="24"/>
          <w:szCs w:val="24"/>
        </w:rPr>
        <w:t>0</w:t>
      </w:r>
      <w:r w:rsidRPr="00DD455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.04.</w:t>
      </w:r>
      <w:r w:rsidRPr="00DD455B">
        <w:rPr>
          <w:rFonts w:ascii="Arial" w:hAnsi="Arial" w:cs="Arial"/>
          <w:bCs/>
          <w:sz w:val="24"/>
          <w:szCs w:val="24"/>
        </w:rPr>
        <w:t>2013</w:t>
      </w:r>
      <w:r>
        <w:rPr>
          <w:rFonts w:ascii="Arial" w:hAnsi="Arial" w:cs="Arial"/>
          <w:bCs/>
          <w:sz w:val="24"/>
          <w:szCs w:val="24"/>
        </w:rPr>
        <w:t xml:space="preserve"> № 44-ФЗ «</w:t>
      </w:r>
      <w:r w:rsidRPr="00DD455B">
        <w:rPr>
          <w:rFonts w:ascii="Arial" w:hAnsi="Arial" w:cs="Arial"/>
          <w:bCs/>
          <w:sz w:val="24"/>
          <w:szCs w:val="24"/>
        </w:rPr>
        <w:t>О контрактной системе в сфере закупок т</w:t>
      </w:r>
      <w:r w:rsidRPr="00DD455B">
        <w:rPr>
          <w:rFonts w:ascii="Arial" w:hAnsi="Arial" w:cs="Arial"/>
          <w:bCs/>
          <w:sz w:val="24"/>
          <w:szCs w:val="24"/>
        </w:rPr>
        <w:t>о</w:t>
      </w:r>
      <w:r w:rsidRPr="00DD455B">
        <w:rPr>
          <w:rFonts w:ascii="Arial" w:hAnsi="Arial" w:cs="Arial"/>
          <w:bCs/>
          <w:sz w:val="24"/>
          <w:szCs w:val="24"/>
        </w:rPr>
        <w:t>варов, работ, услуг для обеспечения государственных и муниципальных нужд</w:t>
      </w:r>
      <w:r>
        <w:rPr>
          <w:rFonts w:ascii="Arial" w:hAnsi="Arial" w:cs="Arial"/>
          <w:bCs/>
          <w:sz w:val="24"/>
          <w:szCs w:val="24"/>
        </w:rPr>
        <w:t>»</w:t>
      </w:r>
      <w:r w:rsidRPr="00DD455B">
        <w:rPr>
          <w:rFonts w:ascii="Arial" w:hAnsi="Arial" w:cs="Arial"/>
          <w:bCs/>
          <w:sz w:val="24"/>
          <w:szCs w:val="24"/>
        </w:rPr>
        <w:t xml:space="preserve"> в реестр контрактов, заключенных заказчиками (далее - реестр контрактов), о</w:t>
      </w:r>
      <w:r w:rsidRPr="00DD455B">
        <w:rPr>
          <w:rFonts w:ascii="Arial" w:hAnsi="Arial" w:cs="Arial"/>
          <w:bCs/>
          <w:sz w:val="24"/>
          <w:szCs w:val="24"/>
        </w:rPr>
        <w:t>р</w:t>
      </w:r>
      <w:r w:rsidRPr="00DD455B">
        <w:rPr>
          <w:rFonts w:ascii="Arial" w:hAnsi="Arial" w:cs="Arial"/>
          <w:bCs/>
          <w:sz w:val="24"/>
          <w:szCs w:val="24"/>
        </w:rPr>
        <w:t>ган, осуществляющий ведение лицевого счета, дополнительно осуществляет проверку по следующим направлениям:</w:t>
      </w:r>
      <w:proofErr w:type="gramEnd"/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>1) наличие информации о контракте в реестре контрактов;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2) наличие в Распоряжении указания кода вида реестра </w:t>
      </w:r>
      <w:r>
        <w:rPr>
          <w:rFonts w:ascii="Arial" w:hAnsi="Arial" w:cs="Arial"/>
          <w:bCs/>
          <w:sz w:val="24"/>
          <w:szCs w:val="24"/>
        </w:rPr>
        <w:t>–</w:t>
      </w:r>
      <w:r w:rsidRPr="00DD45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DD455B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»</w:t>
      </w:r>
      <w:r w:rsidRPr="00DD455B">
        <w:rPr>
          <w:rFonts w:ascii="Arial" w:hAnsi="Arial" w:cs="Arial"/>
          <w:bCs/>
          <w:sz w:val="24"/>
          <w:szCs w:val="24"/>
        </w:rPr>
        <w:t>;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>3) соответствие уникального номера реестровой записи, идентификатора информации об этапе исполнения контракта, в случае, если контрактом пред</w:t>
      </w:r>
      <w:r w:rsidRPr="00DD455B">
        <w:rPr>
          <w:rFonts w:ascii="Arial" w:hAnsi="Arial" w:cs="Arial"/>
          <w:bCs/>
          <w:sz w:val="24"/>
          <w:szCs w:val="24"/>
        </w:rPr>
        <w:t>у</w:t>
      </w:r>
      <w:r w:rsidRPr="00DD455B">
        <w:rPr>
          <w:rFonts w:ascii="Arial" w:hAnsi="Arial" w:cs="Arial"/>
          <w:bCs/>
          <w:sz w:val="24"/>
          <w:szCs w:val="24"/>
        </w:rPr>
        <w:t>смотрена выплата аванса, указанных в Распоряжении, уникальному номеру р</w:t>
      </w:r>
      <w:r w:rsidRPr="00DD455B">
        <w:rPr>
          <w:rFonts w:ascii="Arial" w:hAnsi="Arial" w:cs="Arial"/>
          <w:bCs/>
          <w:sz w:val="24"/>
          <w:szCs w:val="24"/>
        </w:rPr>
        <w:t>е</w:t>
      </w:r>
      <w:r w:rsidRPr="00DD455B">
        <w:rPr>
          <w:rFonts w:ascii="Arial" w:hAnsi="Arial" w:cs="Arial"/>
          <w:bCs/>
          <w:sz w:val="24"/>
          <w:szCs w:val="24"/>
        </w:rPr>
        <w:t>естровой записи, идентификатору информации об этапе исполнения контракта, указанных в реестре контрактов;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4) соответствие уникального номера реестровой записи, идентификатора информации о </w:t>
      </w:r>
      <w:proofErr w:type="gramStart"/>
      <w:r w:rsidRPr="00DD455B">
        <w:rPr>
          <w:rFonts w:ascii="Arial" w:hAnsi="Arial" w:cs="Arial"/>
          <w:bCs/>
          <w:sz w:val="24"/>
          <w:szCs w:val="24"/>
        </w:rPr>
        <w:t>документе</w:t>
      </w:r>
      <w:proofErr w:type="gramEnd"/>
      <w:r w:rsidRPr="00DD455B">
        <w:rPr>
          <w:rFonts w:ascii="Arial" w:hAnsi="Arial" w:cs="Arial"/>
          <w:bCs/>
          <w:sz w:val="24"/>
          <w:szCs w:val="24"/>
        </w:rPr>
        <w:t xml:space="preserve"> о приемке, указанных в Распоряжении, уникальному номеру реестровой записи, идентификатору информации о документе о прие</w:t>
      </w:r>
      <w:r w:rsidRPr="00DD455B">
        <w:rPr>
          <w:rFonts w:ascii="Arial" w:hAnsi="Arial" w:cs="Arial"/>
          <w:bCs/>
          <w:sz w:val="24"/>
          <w:szCs w:val="24"/>
        </w:rPr>
        <w:t>м</w:t>
      </w:r>
      <w:r w:rsidRPr="00DD455B">
        <w:rPr>
          <w:rFonts w:ascii="Arial" w:hAnsi="Arial" w:cs="Arial"/>
          <w:bCs/>
          <w:sz w:val="24"/>
          <w:szCs w:val="24"/>
        </w:rPr>
        <w:t>ке, указанных в реестре контрактов;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5) </w:t>
      </w:r>
      <w:proofErr w:type="spellStart"/>
      <w:r w:rsidRPr="00DD455B">
        <w:rPr>
          <w:rFonts w:ascii="Arial" w:hAnsi="Arial" w:cs="Arial"/>
          <w:bCs/>
          <w:sz w:val="24"/>
          <w:szCs w:val="24"/>
        </w:rPr>
        <w:t>непревышение</w:t>
      </w:r>
      <w:proofErr w:type="spellEnd"/>
      <w:r w:rsidRPr="00DD455B">
        <w:rPr>
          <w:rFonts w:ascii="Arial" w:hAnsi="Arial" w:cs="Arial"/>
          <w:bCs/>
          <w:sz w:val="24"/>
          <w:szCs w:val="24"/>
        </w:rPr>
        <w:t xml:space="preserve"> суммы в Распоряжении над суммой, указанной в этапе исполнения контракта, информация о котором размещена в реестре контра</w:t>
      </w:r>
      <w:r w:rsidRPr="00DD455B">
        <w:rPr>
          <w:rFonts w:ascii="Arial" w:hAnsi="Arial" w:cs="Arial"/>
          <w:bCs/>
          <w:sz w:val="24"/>
          <w:szCs w:val="24"/>
        </w:rPr>
        <w:t>к</w:t>
      </w:r>
      <w:r w:rsidRPr="00DD455B">
        <w:rPr>
          <w:rFonts w:ascii="Arial" w:hAnsi="Arial" w:cs="Arial"/>
          <w:bCs/>
          <w:sz w:val="24"/>
          <w:szCs w:val="24"/>
        </w:rPr>
        <w:t>тов, если контрактом предусмотрена выплата аванса;</w:t>
      </w:r>
    </w:p>
    <w:p w:rsidR="00BB1237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6) </w:t>
      </w:r>
      <w:proofErr w:type="spellStart"/>
      <w:r w:rsidRPr="00DD455B">
        <w:rPr>
          <w:rFonts w:ascii="Arial" w:hAnsi="Arial" w:cs="Arial"/>
          <w:bCs/>
          <w:sz w:val="24"/>
          <w:szCs w:val="24"/>
        </w:rPr>
        <w:t>непревышение</w:t>
      </w:r>
      <w:proofErr w:type="spellEnd"/>
      <w:r w:rsidRPr="00DD455B">
        <w:rPr>
          <w:rFonts w:ascii="Arial" w:hAnsi="Arial" w:cs="Arial"/>
          <w:bCs/>
          <w:sz w:val="24"/>
          <w:szCs w:val="24"/>
        </w:rPr>
        <w:t xml:space="preserve"> суммы в Распоряжении над суммой, указанной в док</w:t>
      </w:r>
      <w:r w:rsidRPr="00DD455B">
        <w:rPr>
          <w:rFonts w:ascii="Arial" w:hAnsi="Arial" w:cs="Arial"/>
          <w:bCs/>
          <w:sz w:val="24"/>
          <w:szCs w:val="24"/>
        </w:rPr>
        <w:t>у</w:t>
      </w:r>
      <w:r w:rsidRPr="00DD455B">
        <w:rPr>
          <w:rFonts w:ascii="Arial" w:hAnsi="Arial" w:cs="Arial"/>
          <w:bCs/>
          <w:sz w:val="24"/>
          <w:szCs w:val="24"/>
        </w:rPr>
        <w:t>менте о приемке, информация о котором размещена в реестре контрактов.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>.</w:t>
      </w:r>
      <w:r w:rsidRPr="00DD455B">
        <w:rPr>
          <w:rFonts w:ascii="Arial" w:hAnsi="Arial" w:cs="Arial"/>
          <w:bCs/>
          <w:sz w:val="24"/>
          <w:szCs w:val="24"/>
        </w:rPr>
        <w:t>2. При санкционировании целевых расходов в соответствии с Расп</w:t>
      </w:r>
      <w:r w:rsidRPr="00DD455B">
        <w:rPr>
          <w:rFonts w:ascii="Arial" w:hAnsi="Arial" w:cs="Arial"/>
          <w:bCs/>
          <w:sz w:val="24"/>
          <w:szCs w:val="24"/>
        </w:rPr>
        <w:t>о</w:t>
      </w:r>
      <w:r w:rsidRPr="00DD455B">
        <w:rPr>
          <w:rFonts w:ascii="Arial" w:hAnsi="Arial" w:cs="Arial"/>
          <w:bCs/>
          <w:sz w:val="24"/>
          <w:szCs w:val="24"/>
        </w:rPr>
        <w:t>ряжениями, сформированными с использованием единой информационной с</w:t>
      </w:r>
      <w:r w:rsidRPr="00DD455B">
        <w:rPr>
          <w:rFonts w:ascii="Arial" w:hAnsi="Arial" w:cs="Arial"/>
          <w:bCs/>
          <w:sz w:val="24"/>
          <w:szCs w:val="24"/>
        </w:rPr>
        <w:t>и</w:t>
      </w:r>
      <w:r w:rsidRPr="00DD455B">
        <w:rPr>
          <w:rFonts w:ascii="Arial" w:hAnsi="Arial" w:cs="Arial"/>
          <w:bCs/>
          <w:sz w:val="24"/>
          <w:szCs w:val="24"/>
        </w:rPr>
        <w:t>стем</w:t>
      </w:r>
      <w:r>
        <w:rPr>
          <w:rFonts w:ascii="Arial" w:hAnsi="Arial" w:cs="Arial"/>
          <w:bCs/>
          <w:sz w:val="24"/>
          <w:szCs w:val="24"/>
        </w:rPr>
        <w:t>ы: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проверка по направлениям, указанным в </w:t>
      </w:r>
      <w:hyperlink r:id="rId22" w:history="1">
        <w:r w:rsidRPr="00DD455B">
          <w:rPr>
            <w:rFonts w:ascii="Arial" w:hAnsi="Arial" w:cs="Arial"/>
            <w:bCs/>
            <w:sz w:val="24"/>
            <w:szCs w:val="24"/>
          </w:rPr>
          <w:t>подпунктах 1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 и </w:t>
      </w:r>
      <w:hyperlink r:id="rId23" w:history="1">
        <w:r w:rsidRPr="00DD455B">
          <w:rPr>
            <w:rFonts w:ascii="Arial" w:hAnsi="Arial" w:cs="Arial"/>
            <w:bCs/>
            <w:sz w:val="24"/>
            <w:szCs w:val="24"/>
          </w:rPr>
          <w:t>3 пункта 1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3 и </w:t>
      </w:r>
      <w:hyperlink w:anchor="Par0" w:history="1">
        <w:r w:rsidRPr="00DD455B">
          <w:rPr>
            <w:rFonts w:ascii="Arial" w:hAnsi="Arial" w:cs="Arial"/>
            <w:bCs/>
            <w:sz w:val="24"/>
            <w:szCs w:val="24"/>
          </w:rPr>
          <w:t>пункте 13</w:t>
        </w:r>
        <w:r>
          <w:rPr>
            <w:rFonts w:ascii="Arial" w:hAnsi="Arial" w:cs="Arial"/>
            <w:bCs/>
            <w:sz w:val="24"/>
            <w:szCs w:val="24"/>
          </w:rPr>
          <w:t>.</w:t>
        </w:r>
        <w:r w:rsidRPr="00DD455B">
          <w:rPr>
            <w:rFonts w:ascii="Arial" w:hAnsi="Arial" w:cs="Arial"/>
            <w:bCs/>
            <w:sz w:val="24"/>
            <w:szCs w:val="24"/>
          </w:rPr>
          <w:t>1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 настоящего Порядка, осуществляется автоматически с использов</w:t>
      </w:r>
      <w:r w:rsidRPr="00DD455B">
        <w:rPr>
          <w:rFonts w:ascii="Arial" w:hAnsi="Arial" w:cs="Arial"/>
          <w:bCs/>
          <w:sz w:val="24"/>
          <w:szCs w:val="24"/>
        </w:rPr>
        <w:t>а</w:t>
      </w:r>
      <w:r w:rsidRPr="00DD455B">
        <w:rPr>
          <w:rFonts w:ascii="Arial" w:hAnsi="Arial" w:cs="Arial"/>
          <w:bCs/>
          <w:sz w:val="24"/>
          <w:szCs w:val="24"/>
        </w:rPr>
        <w:t>нием единой информационной системы;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проверка по направлениям, указанным в </w:t>
      </w:r>
      <w:hyperlink r:id="rId24" w:history="1">
        <w:r w:rsidRPr="00DD455B">
          <w:rPr>
            <w:rFonts w:ascii="Arial" w:hAnsi="Arial" w:cs="Arial"/>
            <w:bCs/>
            <w:sz w:val="24"/>
            <w:szCs w:val="24"/>
          </w:rPr>
          <w:t>подпунктах 2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, </w:t>
      </w:r>
      <w:hyperlink r:id="rId25" w:history="1">
        <w:r w:rsidRPr="00DD455B">
          <w:rPr>
            <w:rFonts w:ascii="Arial" w:hAnsi="Arial" w:cs="Arial"/>
            <w:bCs/>
            <w:sz w:val="24"/>
            <w:szCs w:val="24"/>
          </w:rPr>
          <w:t>4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, </w:t>
      </w:r>
      <w:hyperlink r:id="rId26" w:history="1">
        <w:r w:rsidRPr="00DD455B">
          <w:rPr>
            <w:rFonts w:ascii="Arial" w:hAnsi="Arial" w:cs="Arial"/>
            <w:bCs/>
            <w:sz w:val="24"/>
            <w:szCs w:val="24"/>
          </w:rPr>
          <w:t>6</w:t>
        </w:r>
      </w:hyperlink>
      <w:r w:rsidRPr="00DD455B">
        <w:rPr>
          <w:rFonts w:ascii="Arial" w:hAnsi="Arial" w:cs="Arial"/>
          <w:bCs/>
          <w:sz w:val="24"/>
          <w:szCs w:val="24"/>
        </w:rPr>
        <w:t xml:space="preserve"> - </w:t>
      </w:r>
      <w:hyperlink r:id="rId27" w:history="1">
        <w:r w:rsidRPr="00DD455B">
          <w:rPr>
            <w:rFonts w:ascii="Arial" w:hAnsi="Arial" w:cs="Arial"/>
            <w:bCs/>
            <w:sz w:val="24"/>
            <w:szCs w:val="24"/>
          </w:rPr>
          <w:t>9 пункта 1</w:t>
        </w:r>
      </w:hyperlink>
      <w:r w:rsidRPr="00DD455B">
        <w:rPr>
          <w:rFonts w:ascii="Arial" w:hAnsi="Arial" w:cs="Arial"/>
          <w:bCs/>
          <w:sz w:val="24"/>
          <w:szCs w:val="24"/>
        </w:rPr>
        <w:t>3 настоящего Порядка, проводится органом, осуществляющим ведение лицевого счета с использованием своей информационной системы;</w:t>
      </w:r>
    </w:p>
    <w:p w:rsidR="00BB1237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55B">
        <w:rPr>
          <w:rFonts w:ascii="Arial" w:hAnsi="Arial" w:cs="Arial"/>
          <w:bCs/>
          <w:sz w:val="24"/>
          <w:szCs w:val="24"/>
        </w:rPr>
        <w:t xml:space="preserve">проверка по направлению, указанному в </w:t>
      </w:r>
      <w:hyperlink r:id="rId28" w:history="1">
        <w:r w:rsidRPr="00DD455B">
          <w:rPr>
            <w:rFonts w:ascii="Arial" w:hAnsi="Arial" w:cs="Arial"/>
            <w:bCs/>
            <w:sz w:val="24"/>
            <w:szCs w:val="24"/>
          </w:rPr>
          <w:t>подпункте 10 пункта 1</w:t>
        </w:r>
      </w:hyperlink>
      <w:r w:rsidRPr="00DD455B">
        <w:rPr>
          <w:rFonts w:ascii="Arial" w:hAnsi="Arial" w:cs="Arial"/>
          <w:bCs/>
          <w:sz w:val="24"/>
          <w:szCs w:val="24"/>
        </w:rPr>
        <w:t>3 насто</w:t>
      </w:r>
      <w:r w:rsidRPr="00DD455B">
        <w:rPr>
          <w:rFonts w:ascii="Arial" w:hAnsi="Arial" w:cs="Arial"/>
          <w:bCs/>
          <w:sz w:val="24"/>
          <w:szCs w:val="24"/>
        </w:rPr>
        <w:t>я</w:t>
      </w:r>
      <w:r w:rsidRPr="00DD455B">
        <w:rPr>
          <w:rFonts w:ascii="Arial" w:hAnsi="Arial" w:cs="Arial"/>
          <w:bCs/>
          <w:sz w:val="24"/>
          <w:szCs w:val="24"/>
        </w:rPr>
        <w:t>щего Порядка, не проводится.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7" w:name="P117"/>
      <w:bookmarkEnd w:id="7"/>
      <w:r w:rsidRPr="00DD455B">
        <w:rPr>
          <w:rFonts w:ascii="Arial" w:hAnsi="Arial" w:cs="Arial"/>
          <w:szCs w:val="24"/>
        </w:rPr>
        <w:t xml:space="preserve">14. При положительном результате проверки, предусмотренной </w:t>
      </w:r>
      <w:hyperlink w:anchor="P96" w:history="1">
        <w:r w:rsidRPr="00DD455B">
          <w:rPr>
            <w:rFonts w:ascii="Arial" w:hAnsi="Arial" w:cs="Arial"/>
            <w:szCs w:val="24"/>
          </w:rPr>
          <w:t>пунктами 1</w:t>
        </w:r>
      </w:hyperlink>
      <w:r w:rsidRPr="00DD455B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>–</w:t>
      </w:r>
      <w:r w:rsidRPr="00DD455B">
        <w:rPr>
          <w:rFonts w:ascii="Arial" w:hAnsi="Arial" w:cs="Arial"/>
          <w:szCs w:val="24"/>
        </w:rPr>
        <w:t xml:space="preserve"> 13</w:t>
      </w:r>
      <w:r>
        <w:rPr>
          <w:rFonts w:ascii="Arial" w:hAnsi="Arial" w:cs="Arial"/>
          <w:szCs w:val="24"/>
        </w:rPr>
        <w:t>.</w:t>
      </w:r>
      <w:r w:rsidRPr="00DD455B">
        <w:rPr>
          <w:rFonts w:ascii="Arial" w:hAnsi="Arial" w:cs="Arial"/>
          <w:szCs w:val="24"/>
        </w:rPr>
        <w:t>2 настоящего Порядка, не позднее второго рабочего дня, следующего за днем представления учреждением Распоряжения, осуществляется санкци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lastRenderedPageBreak/>
        <w:t xml:space="preserve">нирование оплаты целевых </w:t>
      </w:r>
      <w:proofErr w:type="gramStart"/>
      <w:r w:rsidRPr="00DD455B">
        <w:rPr>
          <w:rFonts w:ascii="Arial" w:hAnsi="Arial" w:cs="Arial"/>
          <w:szCs w:val="24"/>
        </w:rPr>
        <w:t>расходов</w:t>
      </w:r>
      <w:proofErr w:type="gramEnd"/>
      <w:r w:rsidRPr="00DD455B">
        <w:rPr>
          <w:rFonts w:ascii="Arial" w:hAnsi="Arial" w:cs="Arial"/>
          <w:szCs w:val="24"/>
        </w:rPr>
        <w:t xml:space="preserve"> и Распоряжение принимается к исполн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>нию.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D455B">
        <w:rPr>
          <w:rFonts w:ascii="Arial" w:hAnsi="Arial" w:cs="Arial"/>
          <w:szCs w:val="24"/>
        </w:rPr>
        <w:t xml:space="preserve">В случае несоблюдения требований, установленных </w:t>
      </w:r>
      <w:hyperlink w:anchor="P96" w:history="1">
        <w:r w:rsidRPr="00DD455B">
          <w:rPr>
            <w:rFonts w:ascii="Arial" w:hAnsi="Arial" w:cs="Arial"/>
            <w:szCs w:val="24"/>
          </w:rPr>
          <w:t>пунктами 1</w:t>
        </w:r>
      </w:hyperlink>
      <w:r w:rsidRPr="00DD455B">
        <w:rPr>
          <w:rFonts w:ascii="Arial" w:hAnsi="Arial" w:cs="Arial"/>
          <w:szCs w:val="24"/>
        </w:rPr>
        <w:t xml:space="preserve">2 и </w:t>
      </w:r>
      <w:hyperlink w:anchor="P107" w:history="1">
        <w:r w:rsidRPr="00DD455B">
          <w:rPr>
            <w:rFonts w:ascii="Arial" w:hAnsi="Arial" w:cs="Arial"/>
            <w:szCs w:val="24"/>
          </w:rPr>
          <w:t>1</w:t>
        </w:r>
      </w:hyperlink>
      <w:r w:rsidRPr="00DD455B">
        <w:rPr>
          <w:rFonts w:ascii="Arial" w:hAnsi="Arial" w:cs="Arial"/>
          <w:szCs w:val="24"/>
        </w:rPr>
        <w:t xml:space="preserve">3 настоящего Порядка в срок, установленный </w:t>
      </w:r>
      <w:hyperlink w:anchor="P117" w:history="1">
        <w:r w:rsidRPr="00DD455B">
          <w:rPr>
            <w:rFonts w:ascii="Arial" w:hAnsi="Arial" w:cs="Arial"/>
            <w:szCs w:val="24"/>
          </w:rPr>
          <w:t>абзацем первым</w:t>
        </w:r>
      </w:hyperlink>
      <w:r w:rsidRPr="00DD455B">
        <w:rPr>
          <w:rFonts w:ascii="Arial" w:hAnsi="Arial" w:cs="Arial"/>
          <w:szCs w:val="24"/>
        </w:rPr>
        <w:t xml:space="preserve"> настоящего пун</w:t>
      </w:r>
      <w:r w:rsidRPr="00DD455B">
        <w:rPr>
          <w:rFonts w:ascii="Arial" w:hAnsi="Arial" w:cs="Arial"/>
          <w:szCs w:val="24"/>
        </w:rPr>
        <w:t>к</w:t>
      </w:r>
      <w:r w:rsidRPr="00DD455B">
        <w:rPr>
          <w:rFonts w:ascii="Arial" w:hAnsi="Arial" w:cs="Arial"/>
          <w:szCs w:val="24"/>
        </w:rPr>
        <w:t>та, учреждению направляется Уведомление (протокол)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и возвр</w:t>
      </w:r>
      <w:r w:rsidRPr="00DD455B">
        <w:rPr>
          <w:rFonts w:ascii="Arial" w:hAnsi="Arial" w:cs="Arial"/>
          <w:szCs w:val="24"/>
        </w:rPr>
        <w:t>а</w:t>
      </w:r>
      <w:r w:rsidRPr="00DD455B">
        <w:rPr>
          <w:rFonts w:ascii="Arial" w:hAnsi="Arial" w:cs="Arial"/>
          <w:szCs w:val="24"/>
        </w:rPr>
        <w:t>щаются экземпляры Распоряжений экземпляры на бумажном носителе, если они представлялись в форме документа на бумажном носителе.</w:t>
      </w:r>
      <w:proofErr w:type="gramEnd"/>
    </w:p>
    <w:p w:rsidR="00BB1237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55B">
        <w:rPr>
          <w:rFonts w:ascii="Arial" w:hAnsi="Arial" w:cs="Arial"/>
          <w:sz w:val="24"/>
          <w:szCs w:val="24"/>
        </w:rPr>
        <w:t>В случае формирования Распоряжения с использованием единой и</w:t>
      </w:r>
      <w:r w:rsidRPr="00DD455B">
        <w:rPr>
          <w:rFonts w:ascii="Arial" w:hAnsi="Arial" w:cs="Arial"/>
          <w:sz w:val="24"/>
          <w:szCs w:val="24"/>
        </w:rPr>
        <w:t>н</w:t>
      </w:r>
      <w:r w:rsidRPr="00DD455B">
        <w:rPr>
          <w:rFonts w:ascii="Arial" w:hAnsi="Arial" w:cs="Arial"/>
          <w:sz w:val="24"/>
          <w:szCs w:val="24"/>
        </w:rPr>
        <w:t xml:space="preserve">формационной системы, Уведомление, предусмотренное </w:t>
      </w:r>
      <w:hyperlink r:id="rId29" w:history="1">
        <w:r w:rsidRPr="00DD455B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DD455B">
        <w:rPr>
          <w:rFonts w:ascii="Arial" w:hAnsi="Arial" w:cs="Arial"/>
          <w:sz w:val="24"/>
          <w:szCs w:val="24"/>
        </w:rPr>
        <w:t xml:space="preserve"> настоящего пункта, направляется учреждению с использованием единой и</w:t>
      </w:r>
      <w:r w:rsidRPr="00DD455B">
        <w:rPr>
          <w:rFonts w:ascii="Arial" w:hAnsi="Arial" w:cs="Arial"/>
          <w:sz w:val="24"/>
          <w:szCs w:val="24"/>
        </w:rPr>
        <w:t>н</w:t>
      </w:r>
      <w:r w:rsidRPr="00DD455B">
        <w:rPr>
          <w:rFonts w:ascii="Arial" w:hAnsi="Arial" w:cs="Arial"/>
          <w:sz w:val="24"/>
          <w:szCs w:val="24"/>
        </w:rPr>
        <w:t>формационной системы</w:t>
      </w:r>
      <w:r>
        <w:rPr>
          <w:rFonts w:ascii="Arial" w:hAnsi="Arial" w:cs="Arial"/>
          <w:sz w:val="24"/>
          <w:szCs w:val="24"/>
        </w:rPr>
        <w:t>.</w:t>
      </w:r>
    </w:p>
    <w:p w:rsidR="00BB1237" w:rsidRPr="00DD455B" w:rsidRDefault="00BB1237" w:rsidP="00BB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15. Положения </w:t>
      </w:r>
      <w:hyperlink w:anchor="P115" w:history="1">
        <w:r w:rsidRPr="00DD455B">
          <w:rPr>
            <w:rFonts w:ascii="Arial" w:hAnsi="Arial" w:cs="Arial"/>
            <w:szCs w:val="24"/>
          </w:rPr>
          <w:t>подпункта 8 пункта 1</w:t>
        </w:r>
      </w:hyperlink>
      <w:r w:rsidRPr="00DD455B">
        <w:rPr>
          <w:rFonts w:ascii="Arial" w:hAnsi="Arial" w:cs="Arial"/>
          <w:szCs w:val="24"/>
        </w:rPr>
        <w:t>3 настоящего Порядка не распр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страняются на санкционирование оплаты целевых расходов, связанных с и</w:t>
      </w:r>
      <w:r w:rsidRPr="00DD455B">
        <w:rPr>
          <w:rFonts w:ascii="Arial" w:hAnsi="Arial" w:cs="Arial"/>
          <w:szCs w:val="24"/>
        </w:rPr>
        <w:t>с</w:t>
      </w:r>
      <w:r w:rsidRPr="00DD455B">
        <w:rPr>
          <w:rFonts w:ascii="Arial" w:hAnsi="Arial" w:cs="Arial"/>
          <w:szCs w:val="24"/>
        </w:rPr>
        <w:t>полнением исполнительных документов и решений налоговых органов, пред</w:t>
      </w:r>
      <w:r w:rsidRPr="00DD455B">
        <w:rPr>
          <w:rFonts w:ascii="Arial" w:hAnsi="Arial" w:cs="Arial"/>
          <w:szCs w:val="24"/>
        </w:rPr>
        <w:t>у</w:t>
      </w:r>
      <w:r w:rsidRPr="00DD455B">
        <w:rPr>
          <w:rFonts w:ascii="Arial" w:hAnsi="Arial" w:cs="Arial"/>
          <w:szCs w:val="24"/>
        </w:rPr>
        <w:t>сматривающих обращение взыскания на средства учреждения.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16. </w:t>
      </w:r>
      <w:proofErr w:type="gramStart"/>
      <w:r w:rsidRPr="00DD455B">
        <w:rPr>
          <w:rFonts w:ascii="Arial" w:hAnsi="Arial" w:cs="Arial"/>
          <w:szCs w:val="24"/>
        </w:rPr>
        <w:t>Если расходы учреждения, источником финансового обеспечения к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торых должна являться целевая субсидия, осуществлены до поступления да</w:t>
      </w:r>
      <w:r w:rsidRPr="00DD455B">
        <w:rPr>
          <w:rFonts w:ascii="Arial" w:hAnsi="Arial" w:cs="Arial"/>
          <w:szCs w:val="24"/>
        </w:rPr>
        <w:t>н</w:t>
      </w:r>
      <w:r w:rsidRPr="00DD455B">
        <w:rPr>
          <w:rFonts w:ascii="Arial" w:hAnsi="Arial" w:cs="Arial"/>
          <w:szCs w:val="24"/>
        </w:rPr>
        <w:t>ной субсидии на отдельный лицевой счет учреждения, за счет средств этого учреждения, полученных им от разрешенных видов деятельности, со счетов, открытых ему в кредитных организациях, или с иных лицевых счетов учрежд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>ния, учреждение вправе осуществить возмещение указанных расходов за счет целевой субсидии.</w:t>
      </w:r>
      <w:proofErr w:type="gramEnd"/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В целях осуществления возмещения целевых расходов учреждение представляет в орган, осуществляющий ведение отдельного лицевого счета, заявление, подписанное руководителем учреждения (иным уполномоченным лицом учреждения) и согласованное органом-учредителем, с приложением к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пий Распоряжений и документов-оснований, подтверждающих произведенные целевые расходы, подлежащие возмещению.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В заявлении, представленном учреждением, указывается информация о суммах произведенных им в текущем финансовом году целевых расходов, по</w:t>
      </w:r>
      <w:r w:rsidRPr="00DD455B">
        <w:rPr>
          <w:rFonts w:ascii="Arial" w:hAnsi="Arial" w:cs="Arial"/>
          <w:szCs w:val="24"/>
        </w:rPr>
        <w:t>д</w:t>
      </w:r>
      <w:r w:rsidRPr="00DD455B">
        <w:rPr>
          <w:rFonts w:ascii="Arial" w:hAnsi="Arial" w:cs="Arial"/>
          <w:szCs w:val="24"/>
        </w:rPr>
        <w:t>лежащих возмещению, источником финансового обеспечения которых должна являться целевая субсидия, кодах субсидий и кодах бюджетной классифик</w:t>
      </w:r>
      <w:r w:rsidRPr="00DD455B">
        <w:rPr>
          <w:rFonts w:ascii="Arial" w:hAnsi="Arial" w:cs="Arial"/>
          <w:szCs w:val="24"/>
        </w:rPr>
        <w:t>а</w:t>
      </w:r>
      <w:r w:rsidRPr="00DD455B">
        <w:rPr>
          <w:rFonts w:ascii="Arial" w:hAnsi="Arial" w:cs="Arial"/>
          <w:szCs w:val="24"/>
        </w:rPr>
        <w:t>ции, по которым произведен кассовый расход по каждой целевой субсидии.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Операция по возмещению целевых расходов учреждения осуществляе</w:t>
      </w:r>
      <w:r w:rsidRPr="00DD455B">
        <w:rPr>
          <w:rFonts w:ascii="Arial" w:hAnsi="Arial" w:cs="Arial"/>
          <w:szCs w:val="24"/>
        </w:rPr>
        <w:t>т</w:t>
      </w:r>
      <w:r w:rsidRPr="00DD455B">
        <w:rPr>
          <w:rFonts w:ascii="Arial" w:hAnsi="Arial" w:cs="Arial"/>
          <w:szCs w:val="24"/>
        </w:rPr>
        <w:t>ся на основании представленного учреждением Распоряжения на списание средств с отдельного лицевого счета, оформленной с учетом следующих ос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бенностей: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0" w:history="1">
        <w:r w:rsidRPr="00DD455B">
          <w:rPr>
            <w:rFonts w:ascii="Arial" w:hAnsi="Arial" w:cs="Arial"/>
            <w:szCs w:val="24"/>
          </w:rPr>
          <w:t>графе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Назначение платежа (примечание)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раздела 1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Реквизиты д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кумента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указывается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 xml:space="preserve">возмещение целевых расходов согласно заявлению от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_______ </w:t>
      </w:r>
      <w:proofErr w:type="gramStart"/>
      <w:r w:rsidRPr="00DD455B">
        <w:rPr>
          <w:rFonts w:ascii="Arial" w:hAnsi="Arial" w:cs="Arial"/>
          <w:szCs w:val="24"/>
        </w:rPr>
        <w:t>г</w:t>
      </w:r>
      <w:proofErr w:type="gramEnd"/>
      <w:r w:rsidRPr="00DD455B">
        <w:rPr>
          <w:rFonts w:ascii="Arial" w:hAnsi="Arial" w:cs="Arial"/>
          <w:szCs w:val="24"/>
        </w:rPr>
        <w:t xml:space="preserve">. №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1" w:history="1">
        <w:r w:rsidRPr="00DD455B">
          <w:rPr>
            <w:rFonts w:ascii="Arial" w:hAnsi="Arial" w:cs="Arial"/>
            <w:szCs w:val="24"/>
          </w:rPr>
          <w:t>разделе 2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Реквизиты документа-основания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указываются: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2" w:history="1">
        <w:r w:rsidRPr="00DD455B">
          <w:rPr>
            <w:rFonts w:ascii="Arial" w:hAnsi="Arial" w:cs="Arial"/>
            <w:szCs w:val="24"/>
          </w:rPr>
          <w:t>графе 1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заявление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3" w:history="1">
        <w:r w:rsidRPr="00DD455B">
          <w:rPr>
            <w:rFonts w:ascii="Arial" w:hAnsi="Arial" w:cs="Arial"/>
            <w:szCs w:val="24"/>
          </w:rPr>
          <w:t>графе 2</w:t>
        </w:r>
      </w:hyperlink>
      <w:r w:rsidRPr="00DD455B">
        <w:rPr>
          <w:rFonts w:ascii="Arial" w:hAnsi="Arial" w:cs="Arial"/>
          <w:szCs w:val="24"/>
        </w:rPr>
        <w:t xml:space="preserve"> - номер заявления;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4" w:history="1">
        <w:r w:rsidRPr="00DD455B">
          <w:rPr>
            <w:rFonts w:ascii="Arial" w:hAnsi="Arial" w:cs="Arial"/>
            <w:szCs w:val="24"/>
          </w:rPr>
          <w:t>графе 3</w:t>
        </w:r>
      </w:hyperlink>
      <w:r w:rsidRPr="00DD455B">
        <w:rPr>
          <w:rFonts w:ascii="Arial" w:hAnsi="Arial" w:cs="Arial"/>
          <w:szCs w:val="24"/>
        </w:rPr>
        <w:t xml:space="preserve"> - дата заявления;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r:id="rId35" w:history="1">
        <w:r w:rsidRPr="00DD455B">
          <w:rPr>
            <w:rFonts w:ascii="Arial" w:hAnsi="Arial" w:cs="Arial"/>
            <w:szCs w:val="24"/>
          </w:rPr>
          <w:t>графе 5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Код цели (аналитический код)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- соответствующий код субс</w:t>
      </w:r>
      <w:r w:rsidRPr="00DD455B">
        <w:rPr>
          <w:rFonts w:ascii="Arial" w:hAnsi="Arial" w:cs="Arial"/>
          <w:szCs w:val="24"/>
        </w:rPr>
        <w:t>и</w:t>
      </w:r>
      <w:r w:rsidRPr="00DD455B">
        <w:rPr>
          <w:rFonts w:ascii="Arial" w:hAnsi="Arial" w:cs="Arial"/>
          <w:szCs w:val="24"/>
        </w:rPr>
        <w:t>дии.</w:t>
      </w:r>
    </w:p>
    <w:p w:rsidR="00BB1237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lastRenderedPageBreak/>
        <w:t>Санкционирование операции по возмещению целевых расходов за счет целевой субсидии осуществляется при условии соответствия сумм, кодов бю</w:t>
      </w:r>
      <w:r w:rsidRPr="00DD455B">
        <w:rPr>
          <w:rFonts w:ascii="Arial" w:hAnsi="Arial" w:cs="Arial"/>
          <w:szCs w:val="24"/>
        </w:rPr>
        <w:t>д</w:t>
      </w:r>
      <w:r w:rsidRPr="00DD455B">
        <w:rPr>
          <w:rFonts w:ascii="Arial" w:hAnsi="Arial" w:cs="Arial"/>
          <w:szCs w:val="24"/>
        </w:rPr>
        <w:t>жетной классификации и кода субсидии, указанных в Распоряжении, суммам, кодам бюджетной классификации и коду субсидии, указанным в представле</w:t>
      </w:r>
      <w:r w:rsidRPr="00DD455B">
        <w:rPr>
          <w:rFonts w:ascii="Arial" w:hAnsi="Arial" w:cs="Arial"/>
          <w:szCs w:val="24"/>
        </w:rPr>
        <w:t>н</w:t>
      </w:r>
      <w:r w:rsidRPr="00DD455B">
        <w:rPr>
          <w:rFonts w:ascii="Arial" w:hAnsi="Arial" w:cs="Arial"/>
          <w:szCs w:val="24"/>
        </w:rPr>
        <w:t>ном учреждением заявлении.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8" w:name="P139"/>
      <w:bookmarkEnd w:id="8"/>
      <w:r w:rsidRPr="00DD455B">
        <w:rPr>
          <w:rFonts w:ascii="Arial" w:hAnsi="Arial" w:cs="Arial"/>
          <w:szCs w:val="24"/>
        </w:rPr>
        <w:t>17. При составлении Сведений учреждением в них указываются: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а) в заголовочной части: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дата составления Сведений с указанием в </w:t>
      </w:r>
      <w:hyperlink w:anchor="P208" w:history="1">
        <w:r w:rsidRPr="00DD455B">
          <w:rPr>
            <w:rFonts w:ascii="Arial" w:hAnsi="Arial" w:cs="Arial"/>
            <w:szCs w:val="24"/>
          </w:rPr>
          <w:t>кодовой зоне</w:t>
        </w:r>
      </w:hyperlink>
      <w:r w:rsidRPr="00DD455B">
        <w:rPr>
          <w:rFonts w:ascii="Arial" w:hAnsi="Arial" w:cs="Arial"/>
          <w:szCs w:val="24"/>
        </w:rPr>
        <w:t xml:space="preserve"> даты составл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 xml:space="preserve">ния документа и даты представления Сведений, предшествующих настоящим в формате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ДД.ММ</w:t>
      </w:r>
      <w:proofErr w:type="gramStart"/>
      <w:r w:rsidRPr="00DD455B">
        <w:rPr>
          <w:rFonts w:ascii="Arial" w:hAnsi="Arial" w:cs="Arial"/>
          <w:szCs w:val="24"/>
        </w:rPr>
        <w:t>.Г</w:t>
      </w:r>
      <w:proofErr w:type="gramEnd"/>
      <w:r w:rsidRPr="00DD455B">
        <w:rPr>
          <w:rFonts w:ascii="Arial" w:hAnsi="Arial" w:cs="Arial"/>
          <w:szCs w:val="24"/>
        </w:rPr>
        <w:t>ГГГ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33" w:history="1">
        <w:r w:rsidRPr="00DD455B">
          <w:rPr>
            <w:rFonts w:ascii="Arial" w:hAnsi="Arial" w:cs="Arial"/>
            <w:szCs w:val="24"/>
          </w:rPr>
          <w:t>строке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Наименование учреждения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- полное или сокращенное наим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 xml:space="preserve">нование учреждения с указанием в </w:t>
      </w:r>
      <w:hyperlink w:anchor="P208" w:history="1">
        <w:r w:rsidRPr="00DD455B">
          <w:rPr>
            <w:rFonts w:ascii="Arial" w:hAnsi="Arial" w:cs="Arial"/>
            <w:szCs w:val="24"/>
          </w:rPr>
          <w:t>кодовой зоне</w:t>
        </w:r>
      </w:hyperlink>
      <w:r w:rsidRPr="00DD455B">
        <w:rPr>
          <w:rFonts w:ascii="Arial" w:hAnsi="Arial" w:cs="Arial"/>
          <w:szCs w:val="24"/>
        </w:rPr>
        <w:t>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уникального кода учреждения по реестру участников бюджетного проце</w:t>
      </w:r>
      <w:r w:rsidRPr="00DD455B">
        <w:rPr>
          <w:rFonts w:ascii="Arial" w:hAnsi="Arial" w:cs="Arial"/>
          <w:szCs w:val="24"/>
        </w:rPr>
        <w:t>с</w:t>
      </w:r>
      <w:r w:rsidRPr="00DD455B">
        <w:rPr>
          <w:rFonts w:ascii="Arial" w:hAnsi="Arial" w:cs="Arial"/>
          <w:szCs w:val="24"/>
        </w:rPr>
        <w:t>са, а также юридических лиц, не являющихся участниками бюджетного проце</w:t>
      </w:r>
      <w:r w:rsidRPr="00DD455B">
        <w:rPr>
          <w:rFonts w:ascii="Arial" w:hAnsi="Arial" w:cs="Arial"/>
          <w:szCs w:val="24"/>
        </w:rPr>
        <w:t>с</w:t>
      </w:r>
      <w:r w:rsidRPr="00DD455B">
        <w:rPr>
          <w:rFonts w:ascii="Arial" w:hAnsi="Arial" w:cs="Arial"/>
          <w:szCs w:val="24"/>
        </w:rPr>
        <w:t>са (далее - Сводный реестр), и номера открытого ему отдельного лицевого сч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>та;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45" w:history="1">
        <w:r w:rsidRPr="00DD455B">
          <w:rPr>
            <w:rFonts w:ascii="Arial" w:hAnsi="Arial" w:cs="Arial"/>
            <w:szCs w:val="24"/>
          </w:rPr>
          <w:t>строке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Наименование обособленного подразделения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- полное или сокращенное наименование обособленного подразделения с указанием в </w:t>
      </w:r>
      <w:hyperlink w:anchor="P208" w:history="1">
        <w:r w:rsidRPr="00DD455B">
          <w:rPr>
            <w:rFonts w:ascii="Arial" w:hAnsi="Arial" w:cs="Arial"/>
            <w:szCs w:val="24"/>
          </w:rPr>
          <w:t>код</w:t>
        </w:r>
        <w:r w:rsidRPr="00DD455B">
          <w:rPr>
            <w:rFonts w:ascii="Arial" w:hAnsi="Arial" w:cs="Arial"/>
            <w:szCs w:val="24"/>
          </w:rPr>
          <w:t>о</w:t>
        </w:r>
        <w:r w:rsidRPr="00DD455B">
          <w:rPr>
            <w:rFonts w:ascii="Arial" w:hAnsi="Arial" w:cs="Arial"/>
            <w:szCs w:val="24"/>
          </w:rPr>
          <w:t>вой зоне</w:t>
        </w:r>
      </w:hyperlink>
      <w:r w:rsidRPr="00DD455B">
        <w:rPr>
          <w:rFonts w:ascii="Arial" w:hAnsi="Arial" w:cs="Arial"/>
          <w:szCs w:val="24"/>
        </w:rPr>
        <w:t>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уникального кода обособленного учреждения по Сводному реестру и н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мера открытого ему отдельного лицевого счета;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49" w:history="1">
        <w:r w:rsidRPr="00DD455B">
          <w:rPr>
            <w:rFonts w:ascii="Arial" w:hAnsi="Arial" w:cs="Arial"/>
            <w:szCs w:val="24"/>
          </w:rPr>
          <w:t>строке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Наименование органа, осуществляющего функции и полном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чия учредителя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указывается полное или сокращенное наименование органа-учредителя с указанием в </w:t>
      </w:r>
      <w:hyperlink w:anchor="P208" w:history="1">
        <w:r w:rsidRPr="00DD455B">
          <w:rPr>
            <w:rFonts w:ascii="Arial" w:hAnsi="Arial" w:cs="Arial"/>
            <w:szCs w:val="24"/>
          </w:rPr>
          <w:t>кодовой зоне</w:t>
        </w:r>
      </w:hyperlink>
      <w:r w:rsidRPr="00DD455B">
        <w:rPr>
          <w:rFonts w:ascii="Arial" w:hAnsi="Arial" w:cs="Arial"/>
          <w:szCs w:val="24"/>
        </w:rPr>
        <w:t xml:space="preserve"> его отдельного лицевого счета и кода главного распорядителя бюджетных средств (код Главы по БК);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56" w:history="1">
        <w:r w:rsidRPr="00DD455B">
          <w:rPr>
            <w:rFonts w:ascii="Arial" w:hAnsi="Arial" w:cs="Arial"/>
            <w:szCs w:val="24"/>
          </w:rPr>
          <w:t>строке</w:t>
        </w:r>
      </w:hyperlink>
      <w:r w:rsidRPr="00DD45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D455B">
        <w:rPr>
          <w:rFonts w:ascii="Arial" w:hAnsi="Arial" w:cs="Arial"/>
          <w:szCs w:val="24"/>
        </w:rPr>
        <w:t>Наименование органа, осуществляющего ведение лицевого счета</w:t>
      </w:r>
      <w:r>
        <w:rPr>
          <w:rFonts w:ascii="Arial" w:hAnsi="Arial" w:cs="Arial"/>
          <w:szCs w:val="24"/>
        </w:rPr>
        <w:t>»</w:t>
      </w:r>
      <w:r w:rsidRPr="00DD455B">
        <w:rPr>
          <w:rFonts w:ascii="Arial" w:hAnsi="Arial" w:cs="Arial"/>
          <w:szCs w:val="24"/>
        </w:rPr>
        <w:t xml:space="preserve"> указывается наименование органа, в котором учреждению открыт о</w:t>
      </w:r>
      <w:r w:rsidRPr="00DD455B">
        <w:rPr>
          <w:rFonts w:ascii="Arial" w:hAnsi="Arial" w:cs="Arial"/>
          <w:szCs w:val="24"/>
        </w:rPr>
        <w:t>т</w:t>
      </w:r>
      <w:r w:rsidRPr="00DD455B">
        <w:rPr>
          <w:rFonts w:ascii="Arial" w:hAnsi="Arial" w:cs="Arial"/>
          <w:szCs w:val="24"/>
        </w:rPr>
        <w:t xml:space="preserve">дельный лицевой счет, с указанием в </w:t>
      </w:r>
      <w:hyperlink w:anchor="P208" w:history="1">
        <w:r w:rsidRPr="00DD455B">
          <w:rPr>
            <w:rFonts w:ascii="Arial" w:hAnsi="Arial" w:cs="Arial"/>
            <w:szCs w:val="24"/>
          </w:rPr>
          <w:t>кодовой зоне</w:t>
        </w:r>
      </w:hyperlink>
      <w:r w:rsidRPr="00DD455B">
        <w:rPr>
          <w:rFonts w:ascii="Arial" w:hAnsi="Arial" w:cs="Arial"/>
          <w:szCs w:val="24"/>
        </w:rPr>
        <w:t xml:space="preserve"> кода по КОФК.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б) в табличной части: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D455B">
        <w:rPr>
          <w:rFonts w:ascii="Arial" w:hAnsi="Arial" w:cs="Arial"/>
          <w:szCs w:val="24"/>
        </w:rPr>
        <w:t xml:space="preserve">в </w:t>
      </w:r>
      <w:hyperlink w:anchor="P280" w:history="1">
        <w:r w:rsidRPr="00DD455B">
          <w:rPr>
            <w:rFonts w:ascii="Arial" w:hAnsi="Arial" w:cs="Arial"/>
            <w:szCs w:val="24"/>
          </w:rPr>
          <w:t>графах 1</w:t>
        </w:r>
      </w:hyperlink>
      <w:r w:rsidRPr="00DD455B">
        <w:rPr>
          <w:rFonts w:ascii="Arial" w:hAnsi="Arial" w:cs="Arial"/>
          <w:szCs w:val="24"/>
        </w:rPr>
        <w:t xml:space="preserve"> и </w:t>
      </w:r>
      <w:hyperlink w:anchor="P281" w:history="1">
        <w:r w:rsidRPr="00DD455B">
          <w:rPr>
            <w:rFonts w:ascii="Arial" w:hAnsi="Arial" w:cs="Arial"/>
            <w:szCs w:val="24"/>
          </w:rPr>
          <w:t>2</w:t>
        </w:r>
      </w:hyperlink>
      <w:r w:rsidRPr="00DD455B">
        <w:rPr>
          <w:rFonts w:ascii="Arial" w:hAnsi="Arial" w:cs="Arial"/>
          <w:szCs w:val="24"/>
        </w:rPr>
        <w:t xml:space="preserve"> - наименование целевой субсидии и код субсидии в соо</w:t>
      </w:r>
      <w:r w:rsidRPr="00DD455B">
        <w:rPr>
          <w:rFonts w:ascii="Arial" w:hAnsi="Arial" w:cs="Arial"/>
          <w:szCs w:val="24"/>
        </w:rPr>
        <w:t>т</w:t>
      </w:r>
      <w:r w:rsidRPr="00DD455B">
        <w:rPr>
          <w:rFonts w:ascii="Arial" w:hAnsi="Arial" w:cs="Arial"/>
          <w:szCs w:val="24"/>
        </w:rPr>
        <w:t xml:space="preserve">ветствии с </w:t>
      </w:r>
      <w:hyperlink w:anchor="P397" w:history="1">
        <w:r w:rsidRPr="00DD455B">
          <w:rPr>
            <w:rFonts w:ascii="Arial" w:hAnsi="Arial" w:cs="Arial"/>
            <w:szCs w:val="24"/>
          </w:rPr>
          <w:t>Перечнем</w:t>
        </w:r>
      </w:hyperlink>
      <w:r w:rsidRPr="00DD455B">
        <w:rPr>
          <w:rFonts w:ascii="Arial" w:hAnsi="Arial" w:cs="Arial"/>
          <w:szCs w:val="24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Соглашения, а также соответствующего дополнительного аналитического кода, который пр</w:t>
      </w:r>
      <w:r w:rsidRPr="00DD455B">
        <w:rPr>
          <w:rFonts w:ascii="Arial" w:hAnsi="Arial" w:cs="Arial"/>
          <w:szCs w:val="24"/>
        </w:rPr>
        <w:t>и</w:t>
      </w:r>
      <w:r w:rsidRPr="00DD455B">
        <w:rPr>
          <w:rFonts w:ascii="Arial" w:hAnsi="Arial" w:cs="Arial"/>
          <w:szCs w:val="24"/>
        </w:rPr>
        <w:t>нимает значение от 01 до 99;</w:t>
      </w:r>
      <w:proofErr w:type="gramEnd"/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2" w:history="1">
        <w:r w:rsidRPr="00DD455B">
          <w:rPr>
            <w:rFonts w:ascii="Arial" w:hAnsi="Arial" w:cs="Arial"/>
            <w:szCs w:val="24"/>
          </w:rPr>
          <w:t>графах 3</w:t>
        </w:r>
      </w:hyperlink>
      <w:r w:rsidRPr="00DD455B">
        <w:rPr>
          <w:rFonts w:ascii="Arial" w:hAnsi="Arial" w:cs="Arial"/>
          <w:szCs w:val="24"/>
        </w:rPr>
        <w:t xml:space="preserve"> и </w:t>
      </w:r>
      <w:hyperlink w:anchor="P283" w:history="1">
        <w:r w:rsidRPr="00DD455B">
          <w:rPr>
            <w:rFonts w:ascii="Arial" w:hAnsi="Arial" w:cs="Arial"/>
            <w:szCs w:val="24"/>
          </w:rPr>
          <w:t>4</w:t>
        </w:r>
      </w:hyperlink>
      <w:r w:rsidRPr="00DD455B">
        <w:rPr>
          <w:rFonts w:ascii="Arial" w:hAnsi="Arial" w:cs="Arial"/>
          <w:szCs w:val="24"/>
        </w:rPr>
        <w:t xml:space="preserve"> - номер и дата Соглашения. В случае</w:t>
      </w:r>
      <w:proofErr w:type="gramStart"/>
      <w:r w:rsidRPr="00DD455B">
        <w:rPr>
          <w:rFonts w:ascii="Arial" w:hAnsi="Arial" w:cs="Arial"/>
          <w:szCs w:val="24"/>
        </w:rPr>
        <w:t>,</w:t>
      </w:r>
      <w:proofErr w:type="gramEnd"/>
      <w:r w:rsidRPr="00DD455B">
        <w:rPr>
          <w:rFonts w:ascii="Arial" w:hAnsi="Arial" w:cs="Arial"/>
          <w:szCs w:val="24"/>
        </w:rPr>
        <w:t xml:space="preserve"> если заключение Соглашения не предусмотрено, показатели не формируются;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4" w:history="1">
        <w:r w:rsidRPr="00DD455B">
          <w:rPr>
            <w:rFonts w:ascii="Arial" w:hAnsi="Arial" w:cs="Arial"/>
            <w:szCs w:val="24"/>
          </w:rPr>
          <w:t>графе 5</w:t>
        </w:r>
      </w:hyperlink>
      <w:r w:rsidRPr="00DD455B">
        <w:rPr>
          <w:rFonts w:ascii="Arial" w:hAnsi="Arial" w:cs="Arial"/>
          <w:szCs w:val="24"/>
        </w:rPr>
        <w:t xml:space="preserve"> - идентификатор Соглашения. В случае</w:t>
      </w:r>
      <w:proofErr w:type="gramStart"/>
      <w:r w:rsidRPr="00DD455B">
        <w:rPr>
          <w:rFonts w:ascii="Arial" w:hAnsi="Arial" w:cs="Arial"/>
          <w:szCs w:val="24"/>
        </w:rPr>
        <w:t>,</w:t>
      </w:r>
      <w:proofErr w:type="gramEnd"/>
      <w:r w:rsidRPr="00DD455B">
        <w:rPr>
          <w:rFonts w:ascii="Arial" w:hAnsi="Arial" w:cs="Arial"/>
          <w:szCs w:val="24"/>
        </w:rPr>
        <w:t xml:space="preserve"> если заключение С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глашения не предусмотрено, показатели не формируются;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5" w:history="1">
        <w:r w:rsidRPr="00DD455B">
          <w:rPr>
            <w:rFonts w:ascii="Arial" w:hAnsi="Arial" w:cs="Arial"/>
            <w:szCs w:val="24"/>
          </w:rPr>
          <w:t>графе 6</w:t>
        </w:r>
      </w:hyperlink>
      <w:r w:rsidRPr="00DD455B">
        <w:rPr>
          <w:rFonts w:ascii="Arial" w:hAnsi="Arial" w:cs="Arial"/>
          <w:szCs w:val="24"/>
        </w:rPr>
        <w:t xml:space="preserve"> - код объекта ФАИП;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</w:t>
      </w:r>
      <w:r w:rsidRPr="00DD455B">
        <w:rPr>
          <w:rFonts w:ascii="Arial" w:hAnsi="Arial" w:cs="Arial"/>
          <w:szCs w:val="24"/>
        </w:rPr>
        <w:t>и</w:t>
      </w:r>
      <w:r w:rsidRPr="00DD455B">
        <w:rPr>
          <w:rFonts w:ascii="Arial" w:hAnsi="Arial" w:cs="Arial"/>
          <w:szCs w:val="24"/>
        </w:rPr>
        <w:t>руемых поступлений и выплат, в части: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планируемых поступлений целевых субсидий - по коду аналитической группы подвида доходов бюджетов;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lastRenderedPageBreak/>
        <w:t xml:space="preserve">планируемых целевых расходов - по коду </w:t>
      </w:r>
      <w:proofErr w:type="gramStart"/>
      <w:r w:rsidRPr="00DD455B">
        <w:rPr>
          <w:rFonts w:ascii="Arial" w:hAnsi="Arial" w:cs="Arial"/>
          <w:szCs w:val="24"/>
        </w:rPr>
        <w:t>видов расходов классификации расходов бюджетов</w:t>
      </w:r>
      <w:proofErr w:type="gramEnd"/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поступления от возврата дебиторской задолженности прошлых лет, п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 xml:space="preserve">требность в использовании которых подтверждена, - по коду аналитической </w:t>
      </w:r>
      <w:proofErr w:type="gramStart"/>
      <w:r w:rsidRPr="00DD455B">
        <w:rPr>
          <w:rFonts w:ascii="Arial" w:hAnsi="Arial" w:cs="Arial"/>
          <w:szCs w:val="24"/>
        </w:rPr>
        <w:t>группы вида источников финансирования дефицитов бюджетов</w:t>
      </w:r>
      <w:proofErr w:type="gramEnd"/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7" w:history="1">
        <w:r w:rsidRPr="00DD455B">
          <w:rPr>
            <w:rFonts w:ascii="Arial" w:hAnsi="Arial" w:cs="Arial"/>
            <w:szCs w:val="24"/>
          </w:rPr>
          <w:t>графе 8</w:t>
        </w:r>
      </w:hyperlink>
      <w:r w:rsidRPr="00DD455B">
        <w:rPr>
          <w:rFonts w:ascii="Arial" w:hAnsi="Arial" w:cs="Arial"/>
          <w:szCs w:val="24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w:anchor="P281" w:history="1">
        <w:r w:rsidRPr="00DD455B">
          <w:rPr>
            <w:rFonts w:ascii="Arial" w:hAnsi="Arial" w:cs="Arial"/>
            <w:szCs w:val="24"/>
          </w:rPr>
          <w:t>графе 2</w:t>
        </w:r>
      </w:hyperlink>
      <w:r w:rsidRPr="00DD455B">
        <w:rPr>
          <w:rFonts w:ascii="Arial" w:hAnsi="Arial" w:cs="Arial"/>
          <w:szCs w:val="24"/>
        </w:rPr>
        <w:t>, без указ</w:t>
      </w:r>
      <w:r w:rsidRPr="00DD455B">
        <w:rPr>
          <w:rFonts w:ascii="Arial" w:hAnsi="Arial" w:cs="Arial"/>
          <w:szCs w:val="24"/>
        </w:rPr>
        <w:t>а</w:t>
      </w:r>
      <w:r w:rsidRPr="00DD455B">
        <w:rPr>
          <w:rFonts w:ascii="Arial" w:hAnsi="Arial" w:cs="Arial"/>
          <w:szCs w:val="24"/>
        </w:rPr>
        <w:t xml:space="preserve">ния кода бюджетной классификации 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8" w:history="1">
        <w:r w:rsidRPr="00DD455B">
          <w:rPr>
            <w:rFonts w:ascii="Arial" w:hAnsi="Arial" w:cs="Arial"/>
            <w:szCs w:val="24"/>
          </w:rPr>
          <w:t>графе 9</w:t>
        </w:r>
      </w:hyperlink>
      <w:r w:rsidRPr="00DD455B">
        <w:rPr>
          <w:rFonts w:ascii="Arial" w:hAnsi="Arial" w:cs="Arial"/>
          <w:szCs w:val="24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</w:t>
      </w:r>
      <w:r w:rsidRPr="00DD455B">
        <w:rPr>
          <w:rFonts w:ascii="Arial" w:hAnsi="Arial" w:cs="Arial"/>
          <w:szCs w:val="24"/>
        </w:rPr>
        <w:t>в</w:t>
      </w:r>
      <w:r w:rsidRPr="00DD455B">
        <w:rPr>
          <w:rFonts w:ascii="Arial" w:hAnsi="Arial" w:cs="Arial"/>
          <w:szCs w:val="24"/>
        </w:rPr>
        <w:t>ленные условиями предоставления целевых средств, по соответствующему к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 xml:space="preserve">ду субсидии и коду аналитической </w:t>
      </w:r>
      <w:proofErr w:type="gramStart"/>
      <w:r w:rsidRPr="00DD455B">
        <w:rPr>
          <w:rFonts w:ascii="Arial" w:hAnsi="Arial" w:cs="Arial"/>
          <w:szCs w:val="24"/>
        </w:rPr>
        <w:t>группы вида источников финансирования дефицитов</w:t>
      </w:r>
      <w:proofErr w:type="gramEnd"/>
      <w:r w:rsidRPr="00DD455B">
        <w:rPr>
          <w:rFonts w:ascii="Arial" w:hAnsi="Arial" w:cs="Arial"/>
          <w:szCs w:val="24"/>
        </w:rPr>
        <w:t xml:space="preserve"> бюджетов, указанному 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89" w:history="1">
        <w:r w:rsidRPr="00DD455B">
          <w:rPr>
            <w:rFonts w:ascii="Arial" w:hAnsi="Arial" w:cs="Arial"/>
            <w:szCs w:val="24"/>
          </w:rPr>
          <w:t>графе 10</w:t>
        </w:r>
      </w:hyperlink>
      <w:r w:rsidRPr="00DD455B">
        <w:rPr>
          <w:rFonts w:ascii="Arial" w:hAnsi="Arial" w:cs="Arial"/>
          <w:szCs w:val="24"/>
        </w:rPr>
        <w:t xml:space="preserve"> - суммы планируемых в текущем финансовом году поступл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 xml:space="preserve">ний целевых субсидий по соответствующему коду субсидии, указанному в </w:t>
      </w:r>
      <w:hyperlink w:anchor="P281" w:history="1">
        <w:r w:rsidRPr="00DD455B">
          <w:rPr>
            <w:rFonts w:ascii="Arial" w:hAnsi="Arial" w:cs="Arial"/>
            <w:szCs w:val="24"/>
          </w:rPr>
          <w:t>гр</w:t>
        </w:r>
        <w:r w:rsidRPr="00DD455B">
          <w:rPr>
            <w:rFonts w:ascii="Arial" w:hAnsi="Arial" w:cs="Arial"/>
            <w:szCs w:val="24"/>
          </w:rPr>
          <w:t>а</w:t>
        </w:r>
        <w:r w:rsidRPr="00DD455B">
          <w:rPr>
            <w:rFonts w:ascii="Arial" w:hAnsi="Arial" w:cs="Arial"/>
            <w:szCs w:val="24"/>
          </w:rPr>
          <w:t>фе 2</w:t>
        </w:r>
      </w:hyperlink>
      <w:r w:rsidRPr="00DD455B">
        <w:rPr>
          <w:rFonts w:ascii="Arial" w:hAnsi="Arial" w:cs="Arial"/>
          <w:szCs w:val="24"/>
        </w:rPr>
        <w:t xml:space="preserve"> и коду аналитической группы подвида доходов бюджетов, указанному 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</w:t>
      </w:r>
      <w:hyperlink w:anchor="P290" w:history="1">
        <w:r w:rsidRPr="00DD455B">
          <w:rPr>
            <w:rFonts w:ascii="Arial" w:hAnsi="Arial" w:cs="Arial"/>
            <w:szCs w:val="24"/>
          </w:rPr>
          <w:t>графе 11</w:t>
        </w:r>
      </w:hyperlink>
      <w:r w:rsidRPr="00DD455B">
        <w:rPr>
          <w:rFonts w:ascii="Arial" w:hAnsi="Arial" w:cs="Arial"/>
          <w:szCs w:val="24"/>
        </w:rPr>
        <w:t xml:space="preserve"> - итоговая сумма целевых средств, планируемых к использ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>ванию в текущем финансовом году, в соответствии с кодом субсидии, указа</w:t>
      </w:r>
      <w:r w:rsidRPr="00DD455B">
        <w:rPr>
          <w:rFonts w:ascii="Arial" w:hAnsi="Arial" w:cs="Arial"/>
          <w:szCs w:val="24"/>
        </w:rPr>
        <w:t>н</w:t>
      </w:r>
      <w:r w:rsidRPr="00DD455B">
        <w:rPr>
          <w:rFonts w:ascii="Arial" w:hAnsi="Arial" w:cs="Arial"/>
          <w:szCs w:val="24"/>
        </w:rPr>
        <w:t xml:space="preserve">ным в </w:t>
      </w:r>
      <w:hyperlink w:anchor="P281" w:history="1">
        <w:r w:rsidRPr="00DD455B">
          <w:rPr>
            <w:rFonts w:ascii="Arial" w:hAnsi="Arial" w:cs="Arial"/>
            <w:szCs w:val="24"/>
          </w:rPr>
          <w:t>графе 2</w:t>
        </w:r>
      </w:hyperlink>
      <w:r w:rsidRPr="00DD455B">
        <w:rPr>
          <w:rFonts w:ascii="Arial" w:hAnsi="Arial" w:cs="Arial"/>
          <w:szCs w:val="24"/>
        </w:rPr>
        <w:t xml:space="preserve"> (рассчитывается как сумма </w:t>
      </w:r>
      <w:hyperlink w:anchor="P287" w:history="1">
        <w:r w:rsidRPr="00DD455B">
          <w:rPr>
            <w:rFonts w:ascii="Arial" w:hAnsi="Arial" w:cs="Arial"/>
            <w:szCs w:val="24"/>
          </w:rPr>
          <w:t>граф 8</w:t>
        </w:r>
      </w:hyperlink>
      <w:r w:rsidRPr="00DD455B">
        <w:rPr>
          <w:rFonts w:ascii="Arial" w:hAnsi="Arial" w:cs="Arial"/>
          <w:szCs w:val="24"/>
        </w:rPr>
        <w:t xml:space="preserve"> - </w:t>
      </w:r>
      <w:hyperlink w:anchor="P289" w:history="1">
        <w:r w:rsidRPr="00DD455B">
          <w:rPr>
            <w:rFonts w:ascii="Arial" w:hAnsi="Arial" w:cs="Arial"/>
            <w:szCs w:val="24"/>
          </w:rPr>
          <w:t>10</w:t>
        </w:r>
      </w:hyperlink>
      <w:r w:rsidRPr="00DD455B">
        <w:rPr>
          <w:rFonts w:ascii="Arial" w:hAnsi="Arial" w:cs="Arial"/>
          <w:szCs w:val="24"/>
        </w:rPr>
        <w:t>), без указания кода бю</w:t>
      </w:r>
      <w:r w:rsidRPr="00DD455B">
        <w:rPr>
          <w:rFonts w:ascii="Arial" w:hAnsi="Arial" w:cs="Arial"/>
          <w:szCs w:val="24"/>
        </w:rPr>
        <w:t>д</w:t>
      </w:r>
      <w:r w:rsidRPr="00DD455B">
        <w:rPr>
          <w:rFonts w:ascii="Arial" w:hAnsi="Arial" w:cs="Arial"/>
          <w:szCs w:val="24"/>
        </w:rPr>
        <w:t xml:space="preserve">жетной классификации 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>;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D455B">
        <w:rPr>
          <w:rFonts w:ascii="Arial" w:hAnsi="Arial" w:cs="Arial"/>
          <w:szCs w:val="24"/>
        </w:rPr>
        <w:t xml:space="preserve">в </w:t>
      </w:r>
      <w:hyperlink w:anchor="P291" w:history="1">
        <w:r w:rsidRPr="00DD455B">
          <w:rPr>
            <w:rFonts w:ascii="Arial" w:hAnsi="Arial" w:cs="Arial"/>
            <w:szCs w:val="24"/>
          </w:rPr>
          <w:t>графе 12</w:t>
        </w:r>
      </w:hyperlink>
      <w:r w:rsidRPr="00DD455B">
        <w:rPr>
          <w:rFonts w:ascii="Arial" w:hAnsi="Arial" w:cs="Arial"/>
          <w:szCs w:val="24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</w:t>
      </w:r>
      <w:r w:rsidRPr="00DD455B">
        <w:rPr>
          <w:rFonts w:ascii="Arial" w:hAnsi="Arial" w:cs="Arial"/>
          <w:szCs w:val="24"/>
        </w:rPr>
        <w:t>д</w:t>
      </w:r>
      <w:r w:rsidRPr="00DD455B">
        <w:rPr>
          <w:rFonts w:ascii="Arial" w:hAnsi="Arial" w:cs="Arial"/>
          <w:szCs w:val="24"/>
        </w:rPr>
        <w:t>тверждена потребность в направлении их на цели, ранее установленные усл</w:t>
      </w:r>
      <w:r w:rsidRPr="00DD455B">
        <w:rPr>
          <w:rFonts w:ascii="Arial" w:hAnsi="Arial" w:cs="Arial"/>
          <w:szCs w:val="24"/>
        </w:rPr>
        <w:t>о</w:t>
      </w:r>
      <w:r w:rsidRPr="00DD455B">
        <w:rPr>
          <w:rFonts w:ascii="Arial" w:hAnsi="Arial" w:cs="Arial"/>
          <w:szCs w:val="24"/>
        </w:rPr>
        <w:t xml:space="preserve">виями предоставления целевых средств, по соответствующему коду субсидии, указанному в </w:t>
      </w:r>
      <w:hyperlink w:anchor="P281" w:history="1">
        <w:r w:rsidRPr="00DD455B">
          <w:rPr>
            <w:rFonts w:ascii="Arial" w:hAnsi="Arial" w:cs="Arial"/>
            <w:szCs w:val="24"/>
          </w:rPr>
          <w:t>графе 2</w:t>
        </w:r>
      </w:hyperlink>
      <w:r w:rsidRPr="00DD455B">
        <w:rPr>
          <w:rFonts w:ascii="Arial" w:hAnsi="Arial" w:cs="Arial"/>
          <w:szCs w:val="24"/>
        </w:rPr>
        <w:t>, и коду бюджетной классификации</w:t>
      </w:r>
      <w:proofErr w:type="gramEnd"/>
      <w:r w:rsidRPr="00DD455B">
        <w:rPr>
          <w:rFonts w:ascii="Arial" w:hAnsi="Arial" w:cs="Arial"/>
          <w:szCs w:val="24"/>
        </w:rPr>
        <w:t xml:space="preserve">, </w:t>
      </w:r>
      <w:proofErr w:type="gramStart"/>
      <w:r w:rsidRPr="00DD455B">
        <w:rPr>
          <w:rFonts w:ascii="Arial" w:hAnsi="Arial" w:cs="Arial"/>
          <w:szCs w:val="24"/>
        </w:rPr>
        <w:t>указанному</w:t>
      </w:r>
      <w:proofErr w:type="gramEnd"/>
      <w:r w:rsidRPr="00DD455B">
        <w:rPr>
          <w:rFonts w:ascii="Arial" w:hAnsi="Arial" w:cs="Arial"/>
          <w:szCs w:val="24"/>
        </w:rPr>
        <w:t xml:space="preserve"> в </w:t>
      </w:r>
      <w:hyperlink w:anchor="P286" w:history="1">
        <w:r w:rsidRPr="00DD455B">
          <w:rPr>
            <w:rFonts w:ascii="Arial" w:hAnsi="Arial" w:cs="Arial"/>
            <w:szCs w:val="24"/>
          </w:rPr>
          <w:t>графе 7</w:t>
        </w:r>
      </w:hyperlink>
      <w:r w:rsidRPr="00DD455B">
        <w:rPr>
          <w:rFonts w:ascii="Arial" w:hAnsi="Arial" w:cs="Arial"/>
          <w:szCs w:val="24"/>
        </w:rPr>
        <w:t>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 xml:space="preserve">В случае если учреждению (подразделению) </w:t>
      </w:r>
      <w:proofErr w:type="gramStart"/>
      <w:r w:rsidRPr="00DD455B">
        <w:rPr>
          <w:rFonts w:ascii="Arial" w:hAnsi="Arial" w:cs="Arial"/>
          <w:szCs w:val="24"/>
        </w:rPr>
        <w:t>предоставляются несколько целевых субсидий показатели поступлений выплат в Сведениях отражаются</w:t>
      </w:r>
      <w:proofErr w:type="gramEnd"/>
      <w:r w:rsidRPr="00DD455B">
        <w:rPr>
          <w:rFonts w:ascii="Arial" w:hAnsi="Arial" w:cs="Arial"/>
          <w:szCs w:val="24"/>
        </w:rPr>
        <w:t xml:space="preserve"> с формированием промежуточных итогов по каждой целевой субсидии.</w:t>
      </w:r>
    </w:p>
    <w:p w:rsidR="00BB1237" w:rsidRPr="00DD455B" w:rsidRDefault="00BB1237" w:rsidP="00BB123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D455B">
        <w:rPr>
          <w:rFonts w:ascii="Arial" w:hAnsi="Arial" w:cs="Arial"/>
          <w:szCs w:val="24"/>
        </w:rPr>
        <w:t>В Сведениях, представляемых учреждением в целях осуществления ра</w:t>
      </w:r>
      <w:r w:rsidRPr="00DD455B">
        <w:rPr>
          <w:rFonts w:ascii="Arial" w:hAnsi="Arial" w:cs="Arial"/>
          <w:szCs w:val="24"/>
        </w:rPr>
        <w:t>с</w:t>
      </w:r>
      <w:r w:rsidRPr="00DD455B">
        <w:rPr>
          <w:rFonts w:ascii="Arial" w:hAnsi="Arial" w:cs="Arial"/>
          <w:szCs w:val="24"/>
        </w:rPr>
        <w:t>ходов его обособленными подразделениями, планируемые учреждением су</w:t>
      </w:r>
      <w:r w:rsidRPr="00DD455B">
        <w:rPr>
          <w:rFonts w:ascii="Arial" w:hAnsi="Arial" w:cs="Arial"/>
          <w:szCs w:val="24"/>
        </w:rPr>
        <w:t>м</w:t>
      </w:r>
      <w:r w:rsidRPr="00DD455B">
        <w:rPr>
          <w:rFonts w:ascii="Arial" w:hAnsi="Arial" w:cs="Arial"/>
          <w:szCs w:val="24"/>
        </w:rPr>
        <w:t>мы перечислений средств целевых субсидий обособленному подразделению и поступления указанных средств на отдельный лицевой счет, открытый обосо</w:t>
      </w:r>
      <w:r w:rsidRPr="00DD455B">
        <w:rPr>
          <w:rFonts w:ascii="Arial" w:hAnsi="Arial" w:cs="Arial"/>
          <w:szCs w:val="24"/>
        </w:rPr>
        <w:t>б</w:t>
      </w:r>
      <w:r w:rsidRPr="00DD455B">
        <w:rPr>
          <w:rFonts w:ascii="Arial" w:hAnsi="Arial" w:cs="Arial"/>
          <w:szCs w:val="24"/>
        </w:rPr>
        <w:t>ленному подразделению, а также возврат указанных средств на счет учрежд</w:t>
      </w:r>
      <w:r w:rsidRPr="00DD455B">
        <w:rPr>
          <w:rFonts w:ascii="Arial" w:hAnsi="Arial" w:cs="Arial"/>
          <w:szCs w:val="24"/>
        </w:rPr>
        <w:t>е</w:t>
      </w:r>
      <w:r w:rsidRPr="00DD455B">
        <w:rPr>
          <w:rFonts w:ascii="Arial" w:hAnsi="Arial" w:cs="Arial"/>
          <w:szCs w:val="24"/>
        </w:rPr>
        <w:t xml:space="preserve">ния указываются по коду аналитической </w:t>
      </w:r>
      <w:proofErr w:type="gramStart"/>
      <w:r w:rsidRPr="00DD455B">
        <w:rPr>
          <w:rFonts w:ascii="Arial" w:hAnsi="Arial" w:cs="Arial"/>
          <w:szCs w:val="24"/>
        </w:rPr>
        <w:t>группы вида источников финансиров</w:t>
      </w:r>
      <w:r w:rsidRPr="00DD455B">
        <w:rPr>
          <w:rFonts w:ascii="Arial" w:hAnsi="Arial" w:cs="Arial"/>
          <w:szCs w:val="24"/>
        </w:rPr>
        <w:t>а</w:t>
      </w:r>
      <w:r w:rsidRPr="00DD455B">
        <w:rPr>
          <w:rFonts w:ascii="Arial" w:hAnsi="Arial" w:cs="Arial"/>
          <w:szCs w:val="24"/>
        </w:rPr>
        <w:t>ния дефицитов бюджетов</w:t>
      </w:r>
      <w:proofErr w:type="gramEnd"/>
      <w:r w:rsidRPr="00DD455B">
        <w:rPr>
          <w:rFonts w:ascii="Arial" w:hAnsi="Arial" w:cs="Arial"/>
          <w:szCs w:val="24"/>
        </w:rPr>
        <w:t>.</w:t>
      </w:r>
    </w:p>
    <w:p w:rsidR="00BB1237" w:rsidRPr="00591D7C" w:rsidRDefault="00BB1237" w:rsidP="00BB1237">
      <w:pPr>
        <w:pStyle w:val="ConsPlusNormal"/>
        <w:ind w:firstLine="709"/>
        <w:jc w:val="both"/>
      </w:pPr>
    </w:p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BB1237" w:rsidTr="00D432B9">
        <w:tc>
          <w:tcPr>
            <w:tcW w:w="4503" w:type="dxa"/>
          </w:tcPr>
          <w:p w:rsidR="00BB1237" w:rsidRDefault="00BB1237" w:rsidP="00D432B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BB1237" w:rsidRDefault="00BB1237" w:rsidP="00D432B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BB1237" w:rsidRPr="0073715C" w:rsidRDefault="00BB1237" w:rsidP="00D432B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BB1237" w:rsidRDefault="00BB1237" w:rsidP="00D432B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9723CA" w:rsidRDefault="009723CA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9723CA" w:rsidRDefault="009723CA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9723CA" w:rsidRDefault="009723CA" w:rsidP="00BB1237">
      <w:pPr>
        <w:pStyle w:val="ConsPlusNormal"/>
        <w:outlineLvl w:val="1"/>
        <w:rPr>
          <w:rFonts w:ascii="Arial" w:hAnsi="Arial" w:cs="Arial"/>
          <w:szCs w:val="24"/>
        </w:rPr>
      </w:pPr>
      <w:bookmarkStart w:id="9" w:name="_GoBack"/>
      <w:bookmarkEnd w:id="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BB1237" w:rsidTr="00D432B9">
        <w:tc>
          <w:tcPr>
            <w:tcW w:w="4786" w:type="dxa"/>
          </w:tcPr>
          <w:p w:rsidR="00BB1237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9723CA" w:rsidRDefault="009723CA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501" w:type="dxa"/>
          </w:tcPr>
          <w:p w:rsidR="00BB1237" w:rsidRPr="0077678C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>Приложение № 1</w:t>
            </w:r>
          </w:p>
          <w:p w:rsidR="00BB1237" w:rsidRPr="00A56561" w:rsidRDefault="00BB1237" w:rsidP="00D432B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333C71">
              <w:rPr>
                <w:rFonts w:ascii="Arial" w:hAnsi="Arial" w:cs="Arial"/>
                <w:szCs w:val="24"/>
              </w:rPr>
              <w:t>санкционирования расх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дов муниципальных бюджетных учреждений и муниципальных авт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номных учреждений, источником ф</w:t>
            </w:r>
            <w:r w:rsidRPr="00333C71">
              <w:rPr>
                <w:rFonts w:ascii="Arial" w:hAnsi="Arial" w:cs="Arial"/>
                <w:szCs w:val="24"/>
              </w:rPr>
              <w:t>и</w:t>
            </w:r>
            <w:r w:rsidRPr="00333C71">
              <w:rPr>
                <w:rFonts w:ascii="Arial" w:hAnsi="Arial" w:cs="Arial"/>
                <w:szCs w:val="24"/>
              </w:rPr>
              <w:t>нансового обеспечения которых я</w:t>
            </w:r>
            <w:r w:rsidRPr="00333C71">
              <w:rPr>
                <w:rFonts w:ascii="Arial" w:hAnsi="Arial" w:cs="Arial"/>
                <w:szCs w:val="24"/>
              </w:rPr>
              <w:t>в</w:t>
            </w:r>
            <w:r w:rsidRPr="00333C71">
              <w:rPr>
                <w:rFonts w:ascii="Arial" w:hAnsi="Arial" w:cs="Arial"/>
                <w:szCs w:val="24"/>
              </w:rPr>
              <w:t>ляются субсидии, полученные в с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ответствии с абзацем вторым пункта 1 статьи 78.1 и статьей 78.2 Бюдже</w:t>
            </w:r>
            <w:r w:rsidRPr="00333C71">
              <w:rPr>
                <w:rFonts w:ascii="Arial" w:hAnsi="Arial" w:cs="Arial"/>
                <w:szCs w:val="24"/>
              </w:rPr>
              <w:t>т</w:t>
            </w:r>
            <w:r w:rsidRPr="00333C71">
              <w:rPr>
                <w:rFonts w:ascii="Arial" w:hAnsi="Arial" w:cs="Arial"/>
                <w:szCs w:val="24"/>
              </w:rPr>
              <w:t>ного кодекса Российской Федерации</w:t>
            </w:r>
            <w:r w:rsidRPr="00A565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от 19.01.2024</w:t>
            </w:r>
            <w:r w:rsidRPr="00A56561">
              <w:rPr>
                <w:rFonts w:ascii="Arial" w:hAnsi="Arial" w:cs="Arial"/>
                <w:szCs w:val="24"/>
              </w:rPr>
              <w:t xml:space="preserve"> №</w:t>
            </w:r>
            <w:r>
              <w:rPr>
                <w:rFonts w:ascii="Arial" w:hAnsi="Arial" w:cs="Arial"/>
                <w:szCs w:val="24"/>
              </w:rPr>
              <w:t xml:space="preserve"> 33</w:t>
            </w:r>
          </w:p>
          <w:p w:rsidR="00BB1237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BB1237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</w:p>
    <w:p w:rsidR="00BB1237" w:rsidRPr="00A56561" w:rsidRDefault="00BB1237" w:rsidP="00BB1237">
      <w:pPr>
        <w:pStyle w:val="ConsPlusNormal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:rsidR="00BB1237" w:rsidRPr="00A56561" w:rsidRDefault="00BB1237" w:rsidP="00BB1237">
      <w:pPr>
        <w:pStyle w:val="ConsPlusNormal"/>
        <w:jc w:val="both"/>
        <w:rPr>
          <w:rFonts w:ascii="Arial" w:hAnsi="Arial" w:cs="Arial"/>
          <w:szCs w:val="24"/>
        </w:rPr>
      </w:pPr>
    </w:p>
    <w:p w:rsidR="00BB1237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BB1237" w:rsidRPr="00A56561" w:rsidRDefault="00BB1237" w:rsidP="00BB1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>УТВЕРЖДАЮ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A56561">
        <w:rPr>
          <w:rFonts w:ascii="Arial" w:hAnsi="Arial" w:cs="Arial"/>
          <w:sz w:val="24"/>
          <w:szCs w:val="24"/>
        </w:rPr>
        <w:t>(должность лица, утверждающего документ; наименование органа,</w:t>
      </w:r>
      <w:proofErr w:type="gramEnd"/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осуществляющего функции и полномочия учредителя (учреждения)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    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_________________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56561">
        <w:rPr>
          <w:rFonts w:ascii="Arial" w:hAnsi="Arial" w:cs="Arial"/>
          <w:sz w:val="24"/>
          <w:szCs w:val="24"/>
        </w:rPr>
        <w:t>_________________________________________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 xml:space="preserve">          (подпись)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56561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5656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»</w:t>
      </w:r>
      <w:r w:rsidRPr="00A56561">
        <w:rPr>
          <w:rFonts w:ascii="Arial" w:hAnsi="Arial" w:cs="Arial"/>
          <w:sz w:val="24"/>
          <w:szCs w:val="24"/>
        </w:rPr>
        <w:t xml:space="preserve"> ______ 20__ г.</w:t>
      </w:r>
    </w:p>
    <w:p w:rsidR="00BB1237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Pr="00A56561" w:rsidRDefault="00BB1237" w:rsidP="00BB12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1237" w:rsidRPr="00A56561" w:rsidRDefault="00BB1237" w:rsidP="00BB1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202"/>
      <w:bookmarkEnd w:id="10"/>
      <w:r w:rsidRPr="00A56561">
        <w:rPr>
          <w:rFonts w:ascii="Arial" w:hAnsi="Arial" w:cs="Arial"/>
          <w:sz w:val="24"/>
          <w:szCs w:val="24"/>
        </w:rPr>
        <w:t>СВЕДЕНИЯ</w:t>
      </w:r>
    </w:p>
    <w:p w:rsidR="00BB1237" w:rsidRPr="00A56561" w:rsidRDefault="00BB1237" w:rsidP="00BB1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6561">
        <w:rPr>
          <w:rFonts w:ascii="Arial" w:hAnsi="Arial" w:cs="Arial"/>
          <w:sz w:val="24"/>
          <w:szCs w:val="24"/>
        </w:rPr>
        <w:t>ОБ ОПЕРАЦИЯХ С ЦЕЛЕВЫМИ СУБСИДИЯМИ НА 20__ Г.</w:t>
      </w:r>
    </w:p>
    <w:p w:rsidR="00BB1237" w:rsidRPr="00A56561" w:rsidRDefault="00BB1237" w:rsidP="00BB1237">
      <w:pPr>
        <w:pStyle w:val="ConsPlusNormal"/>
        <w:jc w:val="both"/>
        <w:rPr>
          <w:rFonts w:ascii="Arial" w:hAnsi="Arial" w:cs="Arial"/>
          <w:szCs w:val="24"/>
        </w:rPr>
      </w:pPr>
    </w:p>
    <w:p w:rsidR="00BB1237" w:rsidRPr="00591D7C" w:rsidRDefault="00BB1237" w:rsidP="00BB1237">
      <w:pPr>
        <w:sectPr w:rsidR="00BB1237" w:rsidRPr="00591D7C" w:rsidSect="0013034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737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608"/>
        <w:gridCol w:w="2494"/>
        <w:gridCol w:w="964"/>
      </w:tblGrid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1" w:name="P208"/>
            <w:bookmarkEnd w:id="11"/>
            <w:r w:rsidRPr="00A56561">
              <w:rPr>
                <w:rFonts w:ascii="Arial" w:hAnsi="Arial" w:cs="Arial"/>
                <w:sz w:val="20"/>
              </w:rPr>
              <w:t>КОДЫ</w:t>
            </w: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 xml:space="preserve">Форма по </w:t>
            </w:r>
            <w:hyperlink r:id="rId42" w:history="1">
              <w:r w:rsidRPr="00A56561">
                <w:rPr>
                  <w:rFonts w:ascii="Arial" w:hAnsi="Arial" w:cs="Arial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0501016</w:t>
            </w: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от «__» ______ 20__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Дата представления предыдущих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  <w:bookmarkStart w:id="12" w:name="P233"/>
            <w:bookmarkEnd w:id="12"/>
            <w:r w:rsidRPr="00A56561">
              <w:rPr>
                <w:rFonts w:ascii="Arial" w:hAnsi="Arial" w:cs="Arial"/>
                <w:sz w:val="20"/>
              </w:rPr>
              <w:t>Наименование учреждения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  <w:bookmarkStart w:id="13" w:name="P245"/>
            <w:bookmarkEnd w:id="13"/>
            <w:r w:rsidRPr="00A56561">
              <w:rPr>
                <w:rFonts w:ascii="Arial" w:hAnsi="Arial" w:cs="Arial"/>
                <w:sz w:val="20"/>
              </w:rPr>
              <w:t>Наименование обособленного по</w:t>
            </w:r>
            <w:r w:rsidRPr="00A56561">
              <w:rPr>
                <w:rFonts w:ascii="Arial" w:hAnsi="Arial" w:cs="Arial"/>
                <w:sz w:val="20"/>
              </w:rPr>
              <w:t>д</w:t>
            </w:r>
            <w:r w:rsidRPr="00A56561">
              <w:rPr>
                <w:rFonts w:ascii="Arial" w:hAnsi="Arial" w:cs="Arial"/>
                <w:sz w:val="20"/>
              </w:rPr>
              <w:t>разделения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  <w:bookmarkStart w:id="14" w:name="P249"/>
            <w:bookmarkEnd w:id="14"/>
            <w:r w:rsidRPr="00A56561">
              <w:rPr>
                <w:rFonts w:ascii="Arial" w:hAnsi="Arial" w:cs="Arial"/>
                <w:sz w:val="20"/>
              </w:rPr>
              <w:t>Наименование органа, осущест</w:t>
            </w:r>
            <w:r w:rsidRPr="00A56561">
              <w:rPr>
                <w:rFonts w:ascii="Arial" w:hAnsi="Arial" w:cs="Arial"/>
                <w:sz w:val="20"/>
              </w:rPr>
              <w:t>в</w:t>
            </w:r>
            <w:r w:rsidRPr="00A56561">
              <w:rPr>
                <w:rFonts w:ascii="Arial" w:hAnsi="Arial" w:cs="Arial"/>
                <w:sz w:val="20"/>
              </w:rPr>
              <w:t>ляющего функции и полномочия учредителя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  <w:bookmarkStart w:id="15" w:name="P256"/>
            <w:bookmarkEnd w:id="15"/>
            <w:r w:rsidRPr="00A56561">
              <w:rPr>
                <w:rFonts w:ascii="Arial" w:hAnsi="Arial" w:cs="Arial"/>
                <w:sz w:val="20"/>
              </w:rPr>
              <w:t>Наименование органа, осущест</w:t>
            </w:r>
            <w:r w:rsidRPr="00A56561">
              <w:rPr>
                <w:rFonts w:ascii="Arial" w:hAnsi="Arial" w:cs="Arial"/>
                <w:sz w:val="20"/>
              </w:rPr>
              <w:t>в</w:t>
            </w:r>
            <w:r w:rsidRPr="00A56561">
              <w:rPr>
                <w:rFonts w:ascii="Arial" w:hAnsi="Arial" w:cs="Arial"/>
                <w:sz w:val="20"/>
              </w:rPr>
              <w:t>ляющего ведение лицевого счета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 xml:space="preserve">Единица измерения: </w:t>
            </w:r>
            <w:proofErr w:type="spellStart"/>
            <w:r w:rsidRPr="00A56561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 xml:space="preserve">по </w:t>
            </w:r>
            <w:hyperlink r:id="rId43" w:history="1">
              <w:r w:rsidRPr="00A56561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383</w:t>
            </w:r>
          </w:p>
        </w:tc>
      </w:tr>
    </w:tbl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p w:rsidR="00BB1237" w:rsidRPr="00A56561" w:rsidRDefault="00BB1237" w:rsidP="00BB1237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80"/>
        <w:gridCol w:w="567"/>
        <w:gridCol w:w="794"/>
        <w:gridCol w:w="737"/>
        <w:gridCol w:w="907"/>
        <w:gridCol w:w="964"/>
        <w:gridCol w:w="1361"/>
        <w:gridCol w:w="1814"/>
        <w:gridCol w:w="1169"/>
        <w:gridCol w:w="929"/>
        <w:gridCol w:w="1056"/>
      </w:tblGrid>
      <w:tr w:rsidR="00BB1237" w:rsidRPr="00A56561" w:rsidTr="00D432B9">
        <w:tc>
          <w:tcPr>
            <w:tcW w:w="3231" w:type="dxa"/>
            <w:gridSpan w:val="2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lastRenderedPageBreak/>
              <w:t>Целевые субсидии</w:t>
            </w:r>
          </w:p>
        </w:tc>
        <w:tc>
          <w:tcPr>
            <w:tcW w:w="1361" w:type="dxa"/>
            <w:gridSpan w:val="2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Соглашение</w:t>
            </w:r>
          </w:p>
        </w:tc>
        <w:tc>
          <w:tcPr>
            <w:tcW w:w="737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Иде</w:t>
            </w:r>
            <w:r w:rsidRPr="00A56561">
              <w:rPr>
                <w:rFonts w:ascii="Arial" w:hAnsi="Arial" w:cs="Arial"/>
                <w:sz w:val="20"/>
              </w:rPr>
              <w:t>н</w:t>
            </w:r>
            <w:r w:rsidRPr="00A56561">
              <w:rPr>
                <w:rFonts w:ascii="Arial" w:hAnsi="Arial" w:cs="Arial"/>
                <w:sz w:val="20"/>
              </w:rPr>
              <w:t>тиф</w:t>
            </w:r>
            <w:r w:rsidRPr="00A56561">
              <w:rPr>
                <w:rFonts w:ascii="Arial" w:hAnsi="Arial" w:cs="Arial"/>
                <w:sz w:val="20"/>
              </w:rPr>
              <w:t>и</w:t>
            </w:r>
            <w:r w:rsidRPr="00A56561">
              <w:rPr>
                <w:rFonts w:ascii="Arial" w:hAnsi="Arial" w:cs="Arial"/>
                <w:sz w:val="20"/>
              </w:rPr>
              <w:t>катор с</w:t>
            </w:r>
            <w:r w:rsidRPr="00A56561">
              <w:rPr>
                <w:rFonts w:ascii="Arial" w:hAnsi="Arial" w:cs="Arial"/>
                <w:sz w:val="20"/>
              </w:rPr>
              <w:t>о</w:t>
            </w:r>
            <w:r w:rsidRPr="00A56561">
              <w:rPr>
                <w:rFonts w:ascii="Arial" w:hAnsi="Arial" w:cs="Arial"/>
                <w:sz w:val="20"/>
              </w:rPr>
              <w:t>гл</w:t>
            </w:r>
            <w:r w:rsidRPr="00A56561">
              <w:rPr>
                <w:rFonts w:ascii="Arial" w:hAnsi="Arial" w:cs="Arial"/>
                <w:sz w:val="20"/>
              </w:rPr>
              <w:t>а</w:t>
            </w:r>
            <w:r w:rsidRPr="00A56561">
              <w:rPr>
                <w:rFonts w:ascii="Arial" w:hAnsi="Arial" w:cs="Arial"/>
                <w:sz w:val="20"/>
              </w:rPr>
              <w:t>шения</w:t>
            </w:r>
          </w:p>
        </w:tc>
        <w:tc>
          <w:tcPr>
            <w:tcW w:w="907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Код объекта ФАИП</w:t>
            </w:r>
          </w:p>
        </w:tc>
        <w:tc>
          <w:tcPr>
            <w:tcW w:w="964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Анал</w:t>
            </w:r>
            <w:r w:rsidRPr="00A56561">
              <w:rPr>
                <w:rFonts w:ascii="Arial" w:hAnsi="Arial" w:cs="Arial"/>
                <w:sz w:val="20"/>
              </w:rPr>
              <w:t>и</w:t>
            </w:r>
            <w:r w:rsidRPr="00A56561">
              <w:rPr>
                <w:rFonts w:ascii="Arial" w:hAnsi="Arial" w:cs="Arial"/>
                <w:sz w:val="20"/>
              </w:rPr>
              <w:t>тический код п</w:t>
            </w:r>
            <w:r w:rsidRPr="00A56561">
              <w:rPr>
                <w:rFonts w:ascii="Arial" w:hAnsi="Arial" w:cs="Arial"/>
                <w:sz w:val="20"/>
              </w:rPr>
              <w:t>о</w:t>
            </w:r>
            <w:r w:rsidRPr="00A56561">
              <w:rPr>
                <w:rFonts w:ascii="Arial" w:hAnsi="Arial" w:cs="Arial"/>
                <w:sz w:val="20"/>
              </w:rPr>
              <w:t>ступл</w:t>
            </w:r>
            <w:r w:rsidRPr="00A56561">
              <w:rPr>
                <w:rFonts w:ascii="Arial" w:hAnsi="Arial" w:cs="Arial"/>
                <w:sz w:val="20"/>
              </w:rPr>
              <w:t>е</w:t>
            </w:r>
            <w:r w:rsidRPr="00A56561">
              <w:rPr>
                <w:rFonts w:ascii="Arial" w:hAnsi="Arial" w:cs="Arial"/>
                <w:sz w:val="20"/>
              </w:rPr>
              <w:t>ний/выплат</w:t>
            </w:r>
          </w:p>
        </w:tc>
        <w:tc>
          <w:tcPr>
            <w:tcW w:w="1361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Разреше</w:t>
            </w:r>
            <w:r w:rsidRPr="00A56561">
              <w:rPr>
                <w:rFonts w:ascii="Arial" w:hAnsi="Arial" w:cs="Arial"/>
                <w:sz w:val="20"/>
              </w:rPr>
              <w:t>н</w:t>
            </w:r>
            <w:r w:rsidRPr="00A56561">
              <w:rPr>
                <w:rFonts w:ascii="Arial" w:hAnsi="Arial" w:cs="Arial"/>
                <w:sz w:val="20"/>
              </w:rPr>
              <w:t>ный к и</w:t>
            </w:r>
            <w:r w:rsidRPr="00A56561">
              <w:rPr>
                <w:rFonts w:ascii="Arial" w:hAnsi="Arial" w:cs="Arial"/>
                <w:sz w:val="20"/>
              </w:rPr>
              <w:t>с</w:t>
            </w:r>
            <w:r w:rsidRPr="00A56561">
              <w:rPr>
                <w:rFonts w:ascii="Arial" w:hAnsi="Arial" w:cs="Arial"/>
                <w:sz w:val="20"/>
              </w:rPr>
              <w:t xml:space="preserve">пользованию остаток </w:t>
            </w:r>
            <w:proofErr w:type="gramStart"/>
            <w:r w:rsidRPr="00A56561">
              <w:rPr>
                <w:rFonts w:ascii="Arial" w:hAnsi="Arial" w:cs="Arial"/>
                <w:sz w:val="20"/>
              </w:rPr>
              <w:t>ц</w:t>
            </w:r>
            <w:r w:rsidRPr="00A56561">
              <w:rPr>
                <w:rFonts w:ascii="Arial" w:hAnsi="Arial" w:cs="Arial"/>
                <w:sz w:val="20"/>
              </w:rPr>
              <w:t>е</w:t>
            </w:r>
            <w:r w:rsidRPr="00A56561">
              <w:rPr>
                <w:rFonts w:ascii="Arial" w:hAnsi="Arial" w:cs="Arial"/>
                <w:sz w:val="20"/>
              </w:rPr>
              <w:t>левых</w:t>
            </w:r>
            <w:proofErr w:type="gramEnd"/>
            <w:r w:rsidRPr="00A56561">
              <w:rPr>
                <w:rFonts w:ascii="Arial" w:hAnsi="Arial" w:cs="Arial"/>
                <w:sz w:val="20"/>
              </w:rPr>
              <w:t xml:space="preserve"> су</w:t>
            </w:r>
            <w:r w:rsidRPr="00A56561">
              <w:rPr>
                <w:rFonts w:ascii="Arial" w:hAnsi="Arial" w:cs="Arial"/>
                <w:sz w:val="20"/>
              </w:rPr>
              <w:t>б</w:t>
            </w:r>
            <w:r w:rsidRPr="00A56561">
              <w:rPr>
                <w:rFonts w:ascii="Arial" w:hAnsi="Arial" w:cs="Arial"/>
                <w:sz w:val="20"/>
              </w:rPr>
              <w:t>сидии</w:t>
            </w:r>
          </w:p>
        </w:tc>
        <w:tc>
          <w:tcPr>
            <w:tcW w:w="1814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Сумма возврата дебиторской з</w:t>
            </w:r>
            <w:r w:rsidRPr="00A56561">
              <w:rPr>
                <w:rFonts w:ascii="Arial" w:hAnsi="Arial" w:cs="Arial"/>
                <w:sz w:val="20"/>
              </w:rPr>
              <w:t>а</w:t>
            </w:r>
            <w:r w:rsidRPr="00A56561">
              <w:rPr>
                <w:rFonts w:ascii="Arial" w:hAnsi="Arial" w:cs="Arial"/>
                <w:sz w:val="20"/>
              </w:rPr>
              <w:t>долженности прошлых лет, разрешенная к использованию</w:t>
            </w:r>
          </w:p>
        </w:tc>
        <w:tc>
          <w:tcPr>
            <w:tcW w:w="1169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Планир</w:t>
            </w:r>
            <w:r w:rsidRPr="00A56561">
              <w:rPr>
                <w:rFonts w:ascii="Arial" w:hAnsi="Arial" w:cs="Arial"/>
                <w:sz w:val="20"/>
              </w:rPr>
              <w:t>у</w:t>
            </w:r>
            <w:r w:rsidRPr="00A56561">
              <w:rPr>
                <w:rFonts w:ascii="Arial" w:hAnsi="Arial" w:cs="Arial"/>
                <w:sz w:val="20"/>
              </w:rPr>
              <w:t>емые п</w:t>
            </w:r>
            <w:r w:rsidRPr="00A56561">
              <w:rPr>
                <w:rFonts w:ascii="Arial" w:hAnsi="Arial" w:cs="Arial"/>
                <w:sz w:val="20"/>
              </w:rPr>
              <w:t>о</w:t>
            </w:r>
            <w:r w:rsidRPr="00A56561">
              <w:rPr>
                <w:rFonts w:ascii="Arial" w:hAnsi="Arial" w:cs="Arial"/>
                <w:sz w:val="20"/>
              </w:rPr>
              <w:t>ступления текущего года</w:t>
            </w:r>
          </w:p>
        </w:tc>
        <w:tc>
          <w:tcPr>
            <w:tcW w:w="929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Итого к испол</w:t>
            </w:r>
            <w:r w:rsidRPr="00A56561">
              <w:rPr>
                <w:rFonts w:ascii="Arial" w:hAnsi="Arial" w:cs="Arial"/>
                <w:sz w:val="20"/>
              </w:rPr>
              <w:t>ь</w:t>
            </w:r>
            <w:r w:rsidRPr="00A56561">
              <w:rPr>
                <w:rFonts w:ascii="Arial" w:hAnsi="Arial" w:cs="Arial"/>
                <w:sz w:val="20"/>
              </w:rPr>
              <w:t>зованию</w:t>
            </w:r>
          </w:p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(</w:t>
            </w:r>
            <w:hyperlink w:anchor="P287" w:history="1">
              <w:r w:rsidRPr="00A56561">
                <w:rPr>
                  <w:rFonts w:ascii="Arial" w:hAnsi="Arial" w:cs="Arial"/>
                  <w:color w:val="0000FF"/>
                  <w:sz w:val="20"/>
                </w:rPr>
                <w:t>гр. 8</w:t>
              </w:r>
            </w:hyperlink>
            <w:r w:rsidRPr="00A56561">
              <w:rPr>
                <w:rFonts w:ascii="Arial" w:hAnsi="Arial" w:cs="Arial"/>
                <w:sz w:val="20"/>
              </w:rPr>
              <w:t xml:space="preserve"> + </w:t>
            </w:r>
            <w:hyperlink w:anchor="P288" w:history="1">
              <w:r w:rsidRPr="00A56561">
                <w:rPr>
                  <w:rFonts w:ascii="Arial" w:hAnsi="Arial" w:cs="Arial"/>
                  <w:color w:val="0000FF"/>
                  <w:sz w:val="20"/>
                </w:rPr>
                <w:t>гр. 9</w:t>
              </w:r>
            </w:hyperlink>
            <w:r w:rsidRPr="00A56561">
              <w:rPr>
                <w:rFonts w:ascii="Arial" w:hAnsi="Arial" w:cs="Arial"/>
                <w:sz w:val="20"/>
              </w:rPr>
              <w:t xml:space="preserve"> + </w:t>
            </w:r>
            <w:hyperlink w:anchor="P289" w:history="1">
              <w:r w:rsidRPr="00A56561">
                <w:rPr>
                  <w:rFonts w:ascii="Arial" w:hAnsi="Arial" w:cs="Arial"/>
                  <w:color w:val="0000FF"/>
                  <w:sz w:val="20"/>
                </w:rPr>
                <w:t>гр. 10</w:t>
              </w:r>
            </w:hyperlink>
            <w:r w:rsidRPr="00A5656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56" w:type="dxa"/>
            <w:vMerge w:val="restart"/>
            <w:tcBorders>
              <w:righ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Планир</w:t>
            </w:r>
            <w:r w:rsidRPr="00A56561">
              <w:rPr>
                <w:rFonts w:ascii="Arial" w:hAnsi="Arial" w:cs="Arial"/>
                <w:sz w:val="20"/>
              </w:rPr>
              <w:t>у</w:t>
            </w:r>
            <w:r w:rsidRPr="00A56561">
              <w:rPr>
                <w:rFonts w:ascii="Arial" w:hAnsi="Arial" w:cs="Arial"/>
                <w:sz w:val="20"/>
              </w:rPr>
              <w:t>емые в</w:t>
            </w:r>
            <w:r w:rsidRPr="00A56561">
              <w:rPr>
                <w:rFonts w:ascii="Arial" w:hAnsi="Arial" w:cs="Arial"/>
                <w:sz w:val="20"/>
              </w:rPr>
              <w:t>ы</w:t>
            </w:r>
            <w:r w:rsidRPr="00A56561">
              <w:rPr>
                <w:rFonts w:ascii="Arial" w:hAnsi="Arial" w:cs="Arial"/>
                <w:sz w:val="20"/>
              </w:rPr>
              <w:t>платы</w:t>
            </w:r>
          </w:p>
        </w:tc>
      </w:tr>
      <w:tr w:rsidR="00BB1237" w:rsidRPr="00A56561" w:rsidTr="00D432B9">
        <w:trPr>
          <w:trHeight w:val="276"/>
        </w:trPr>
        <w:tc>
          <w:tcPr>
            <w:tcW w:w="2551" w:type="dxa"/>
            <w:vMerge w:val="restart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код су</w:t>
            </w:r>
            <w:r w:rsidRPr="00A56561">
              <w:rPr>
                <w:rFonts w:ascii="Arial" w:hAnsi="Arial" w:cs="Arial"/>
                <w:sz w:val="20"/>
              </w:rPr>
              <w:t>б</w:t>
            </w:r>
            <w:r w:rsidRPr="00A56561">
              <w:rPr>
                <w:rFonts w:ascii="Arial" w:hAnsi="Arial" w:cs="Arial"/>
                <w:sz w:val="20"/>
              </w:rPr>
              <w:t>сидии</w:t>
            </w:r>
          </w:p>
        </w:tc>
        <w:tc>
          <w:tcPr>
            <w:tcW w:w="1361" w:type="dxa"/>
            <w:gridSpan w:val="2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right w:val="nil"/>
            </w:tcBorders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37" w:rsidRPr="00A56561" w:rsidTr="00D432B9">
        <w:tc>
          <w:tcPr>
            <w:tcW w:w="2551" w:type="dxa"/>
            <w:vMerge/>
            <w:tcBorders>
              <w:left w:val="nil"/>
            </w:tcBorders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н</w:t>
            </w:r>
            <w:r w:rsidRPr="00A56561">
              <w:rPr>
                <w:rFonts w:ascii="Arial" w:hAnsi="Arial" w:cs="Arial"/>
                <w:sz w:val="20"/>
              </w:rPr>
              <w:t>о</w:t>
            </w:r>
            <w:r w:rsidRPr="00A56561">
              <w:rPr>
                <w:rFonts w:ascii="Arial" w:hAnsi="Arial" w:cs="Arial"/>
                <w:sz w:val="20"/>
              </w:rPr>
              <w:t>мер</w:t>
            </w:r>
          </w:p>
        </w:tc>
        <w:tc>
          <w:tcPr>
            <w:tcW w:w="794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737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right w:val="nil"/>
            </w:tcBorders>
          </w:tcPr>
          <w:p w:rsidR="00BB1237" w:rsidRPr="00A56561" w:rsidRDefault="00BB1237" w:rsidP="00D43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37" w:rsidRPr="00A56561" w:rsidTr="00D432B9">
        <w:tc>
          <w:tcPr>
            <w:tcW w:w="2551" w:type="dxa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6" w:name="P280"/>
            <w:bookmarkEnd w:id="16"/>
            <w:r w:rsidRPr="00A5656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7" w:name="P281"/>
            <w:bookmarkEnd w:id="17"/>
            <w:r w:rsidRPr="00A5656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8" w:name="P282"/>
            <w:bookmarkEnd w:id="18"/>
            <w:r w:rsidRPr="00A565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4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9" w:name="P283"/>
            <w:bookmarkEnd w:id="19"/>
            <w:r w:rsidRPr="00A5656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0" w:name="P284"/>
            <w:bookmarkEnd w:id="20"/>
            <w:r w:rsidRPr="00A5656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1" w:name="P285"/>
            <w:bookmarkEnd w:id="21"/>
            <w:r w:rsidRPr="00A5656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4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2" w:name="P286"/>
            <w:bookmarkEnd w:id="22"/>
            <w:r w:rsidRPr="00A5656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3" w:name="P287"/>
            <w:bookmarkEnd w:id="23"/>
            <w:r w:rsidRPr="00A5656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4" w:name="P288"/>
            <w:bookmarkEnd w:id="24"/>
            <w:r w:rsidRPr="00A5656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5" w:name="P289"/>
            <w:bookmarkEnd w:id="25"/>
            <w:r w:rsidRPr="00A5656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6" w:name="P290"/>
            <w:bookmarkEnd w:id="26"/>
            <w:r w:rsidRPr="00A5656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56" w:type="dxa"/>
            <w:tcBorders>
              <w:right w:val="nil"/>
            </w:tcBorders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27" w:name="P291"/>
            <w:bookmarkEnd w:id="27"/>
            <w:r w:rsidRPr="00A56561">
              <w:rPr>
                <w:rFonts w:ascii="Arial" w:hAnsi="Arial" w:cs="Arial"/>
                <w:sz w:val="20"/>
              </w:rPr>
              <w:t>12</w:t>
            </w:r>
          </w:p>
        </w:tc>
      </w:tr>
      <w:tr w:rsidR="00BB1237" w:rsidRPr="00A56561" w:rsidTr="00D432B9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Итого по коду целевой субсидии</w:t>
            </w:r>
          </w:p>
        </w:tc>
        <w:tc>
          <w:tcPr>
            <w:tcW w:w="680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94" w:type="dxa"/>
            <w:vAlign w:val="bottom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07" w:type="dxa"/>
            <w:vAlign w:val="bottom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64" w:type="dxa"/>
            <w:vAlign w:val="bottom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B1237" w:rsidRPr="00A56561" w:rsidTr="00D432B9">
        <w:tblPrEx>
          <w:tblBorders>
            <w:right w:val="single" w:sz="4" w:space="0" w:color="auto"/>
          </w:tblBorders>
        </w:tblPrEx>
        <w:tc>
          <w:tcPr>
            <w:tcW w:w="7200" w:type="dxa"/>
            <w:gridSpan w:val="7"/>
            <w:tcBorders>
              <w:left w:val="nil"/>
              <w:bottom w:val="nil"/>
            </w:tcBorders>
          </w:tcPr>
          <w:p w:rsidR="00BB1237" w:rsidRPr="00A56561" w:rsidRDefault="00BB1237" w:rsidP="00D432B9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A56561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61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BB1237" w:rsidRPr="00591D7C" w:rsidRDefault="00BB1237" w:rsidP="00BB1237">
      <w:pPr>
        <w:pStyle w:val="ConsPlusNormal"/>
        <w:jc w:val="both"/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                                             ┌────┐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Руководитель                                               Номер страницы │    │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(уполномоченное лицо) ___________ _________ ____________                  ├────┤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(должность) (подпись) (расшифровка</w:t>
      </w:r>
      <w:proofErr w:type="gramStart"/>
      <w:r w:rsidRPr="00591D7C">
        <w:rPr>
          <w:sz w:val="18"/>
        </w:rPr>
        <w:t xml:space="preserve">    В</w:t>
      </w:r>
      <w:proofErr w:type="gramEnd"/>
      <w:r w:rsidRPr="00591D7C">
        <w:rPr>
          <w:sz w:val="18"/>
        </w:rPr>
        <w:t>сего страниц │    │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                 подписи)                    └────┘</w:t>
      </w:r>
    </w:p>
    <w:p w:rsidR="00BB1237" w:rsidRPr="00591D7C" w:rsidRDefault="00BB1237" w:rsidP="00BB1237">
      <w:pPr>
        <w:pStyle w:val="ConsPlusNonformat"/>
        <w:jc w:val="both"/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Руководитель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финансово-экономической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службы (уполномоченное лицо)      _________ ____________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     </w:t>
      </w:r>
      <w:proofErr w:type="gramStart"/>
      <w:r w:rsidRPr="00591D7C">
        <w:rPr>
          <w:sz w:val="18"/>
        </w:rPr>
        <w:t>(подпись) (расшифровка</w:t>
      </w:r>
      <w:proofErr w:type="gramEnd"/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                 подписи)</w:t>
      </w:r>
    </w:p>
    <w:p w:rsidR="00BB1237" w:rsidRPr="00591D7C" w:rsidRDefault="00BB1237" w:rsidP="00BB1237">
      <w:pPr>
        <w:pStyle w:val="ConsPlusNonformat"/>
        <w:jc w:val="both"/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Ответственный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исполнитель    ___________ ___________________ _________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(должность) (фамилия, инициалы) (телефон)</w:t>
      </w:r>
    </w:p>
    <w:p w:rsidR="00BB1237" w:rsidRPr="00591D7C" w:rsidRDefault="00BB1237" w:rsidP="00BB1237">
      <w:pPr>
        <w:pStyle w:val="ConsPlusNonformat"/>
        <w:jc w:val="both"/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>"__" ________________ 20__ г.</w:t>
      </w:r>
    </w:p>
    <w:p w:rsidR="00BB1237" w:rsidRPr="00591D7C" w:rsidRDefault="00BB1237" w:rsidP="00BB1237">
      <w:pPr>
        <w:sectPr w:rsidR="00BB1237" w:rsidRPr="00591D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lastRenderedPageBreak/>
        <w:t xml:space="preserve">                           ┌ ─ ─ ─ ─ ─ ─ ─ ─ ─ ─ ─ ─ ─ ─ ─ ─ ─ ─ ─ ─ ─ ─ ─┐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ОТМЕТКА 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│ О ПРИНЯТИИ НАСТОЯЩИХ СВЕДЕНИЙ  │</w:t>
      </w:r>
    </w:p>
    <w:p w:rsidR="00BB1237" w:rsidRPr="00591D7C" w:rsidRDefault="00BB1237" w:rsidP="00BB1237">
      <w:pPr>
        <w:pStyle w:val="ConsPlusNonformat"/>
        <w:jc w:val="both"/>
      </w:pP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│Ответственный                                 │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исполнитель ___________ _________ ____________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</w:t>
      </w:r>
      <w:proofErr w:type="gramStart"/>
      <w:r w:rsidRPr="00591D7C">
        <w:rPr>
          <w:sz w:val="18"/>
        </w:rPr>
        <w:t>│            (должность) (подпись) (расшифровка│</w:t>
      </w:r>
      <w:proofErr w:type="gramEnd"/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                                    подписи)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│                                              │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 "__" ____________ 20__ г.</w:t>
      </w:r>
    </w:p>
    <w:p w:rsidR="00BB1237" w:rsidRPr="00591D7C" w:rsidRDefault="00BB1237" w:rsidP="00BB1237">
      <w:pPr>
        <w:pStyle w:val="ConsPlusNonformat"/>
        <w:jc w:val="both"/>
      </w:pPr>
      <w:r w:rsidRPr="00591D7C">
        <w:rPr>
          <w:sz w:val="18"/>
        </w:rPr>
        <w:t xml:space="preserve">                           └ ─ ─ ─ ─ ─ ─ ─ ─ ─ ─ ─ ─ ─ ─ ─ ─ ─ ─ ─ ─ ─ ─ ─┘</w:t>
      </w:r>
    </w:p>
    <w:p w:rsidR="00BB1237" w:rsidRPr="00591D7C" w:rsidRDefault="00BB1237" w:rsidP="00BB1237">
      <w:pPr>
        <w:pStyle w:val="ConsPlusNormal"/>
        <w:jc w:val="both"/>
      </w:pPr>
    </w:p>
    <w:p w:rsidR="00BB1237" w:rsidRPr="00591D7C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Pr="00591D7C" w:rsidRDefault="00BB1237" w:rsidP="00BB1237">
      <w:pPr>
        <w:pStyle w:val="ConsPlusNormal"/>
        <w:jc w:val="both"/>
      </w:pPr>
    </w:p>
    <w:p w:rsidR="00BB1237" w:rsidRPr="00591D7C" w:rsidRDefault="00BB1237" w:rsidP="00BB123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BB1237" w:rsidTr="00D432B9">
        <w:tc>
          <w:tcPr>
            <w:tcW w:w="4786" w:type="dxa"/>
          </w:tcPr>
          <w:p w:rsidR="00BB1237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56561">
              <w:rPr>
                <w:rFonts w:ascii="Arial" w:hAnsi="Arial" w:cs="Arial"/>
              </w:rPr>
              <w:lastRenderedPageBreak/>
              <w:t xml:space="preserve">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501" w:type="dxa"/>
          </w:tcPr>
          <w:p w:rsidR="00BB1237" w:rsidRPr="0077678C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BB1237" w:rsidRPr="00A56561" w:rsidRDefault="00BB1237" w:rsidP="00D432B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333C71">
              <w:rPr>
                <w:rFonts w:ascii="Arial" w:hAnsi="Arial" w:cs="Arial"/>
                <w:szCs w:val="24"/>
              </w:rPr>
              <w:t>санкционирования расх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дов муниципальных бюджетных учреждений и муниципальных авт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номных учреждений, источником ф</w:t>
            </w:r>
            <w:r w:rsidRPr="00333C71">
              <w:rPr>
                <w:rFonts w:ascii="Arial" w:hAnsi="Arial" w:cs="Arial"/>
                <w:szCs w:val="24"/>
              </w:rPr>
              <w:t>и</w:t>
            </w:r>
            <w:r w:rsidRPr="00333C71">
              <w:rPr>
                <w:rFonts w:ascii="Arial" w:hAnsi="Arial" w:cs="Arial"/>
                <w:szCs w:val="24"/>
              </w:rPr>
              <w:t>нансового обеспечения которых я</w:t>
            </w:r>
            <w:r w:rsidRPr="00333C71">
              <w:rPr>
                <w:rFonts w:ascii="Arial" w:hAnsi="Arial" w:cs="Arial"/>
                <w:szCs w:val="24"/>
              </w:rPr>
              <w:t>в</w:t>
            </w:r>
            <w:r w:rsidRPr="00333C71">
              <w:rPr>
                <w:rFonts w:ascii="Arial" w:hAnsi="Arial" w:cs="Arial"/>
                <w:szCs w:val="24"/>
              </w:rPr>
              <w:t>ляются субсидии, полученные в с</w:t>
            </w:r>
            <w:r w:rsidRPr="00333C71">
              <w:rPr>
                <w:rFonts w:ascii="Arial" w:hAnsi="Arial" w:cs="Arial"/>
                <w:szCs w:val="24"/>
              </w:rPr>
              <w:t>о</w:t>
            </w:r>
            <w:r w:rsidRPr="00333C71">
              <w:rPr>
                <w:rFonts w:ascii="Arial" w:hAnsi="Arial" w:cs="Arial"/>
                <w:szCs w:val="24"/>
              </w:rPr>
              <w:t>ответствии с абзацем вторым пункта 1 статьи 78.1 и статьей 78.2 Бюдже</w:t>
            </w:r>
            <w:r w:rsidRPr="00333C71">
              <w:rPr>
                <w:rFonts w:ascii="Arial" w:hAnsi="Arial" w:cs="Arial"/>
                <w:szCs w:val="24"/>
              </w:rPr>
              <w:t>т</w:t>
            </w:r>
            <w:r w:rsidRPr="00333C71">
              <w:rPr>
                <w:rFonts w:ascii="Arial" w:hAnsi="Arial" w:cs="Arial"/>
                <w:szCs w:val="24"/>
              </w:rPr>
              <w:t>ного кодекса Российской Федерации</w:t>
            </w:r>
            <w:r w:rsidRPr="00A565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от 19.01.2024</w:t>
            </w:r>
            <w:r w:rsidRPr="00A56561">
              <w:rPr>
                <w:rFonts w:ascii="Arial" w:hAnsi="Arial" w:cs="Arial"/>
                <w:szCs w:val="24"/>
              </w:rPr>
              <w:t xml:space="preserve"> №</w:t>
            </w:r>
            <w:r>
              <w:rPr>
                <w:rFonts w:ascii="Arial" w:hAnsi="Arial" w:cs="Arial"/>
                <w:szCs w:val="24"/>
              </w:rPr>
              <w:t xml:space="preserve"> 33</w:t>
            </w:r>
          </w:p>
          <w:p w:rsidR="00BB1237" w:rsidRDefault="00BB1237" w:rsidP="00D432B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:rsidR="00BB1237" w:rsidRDefault="00BB1237" w:rsidP="00BB1237">
      <w:pPr>
        <w:pStyle w:val="ConsPlusNormal"/>
        <w:outlineLvl w:val="1"/>
        <w:rPr>
          <w:rFonts w:ascii="Arial" w:hAnsi="Arial" w:cs="Arial"/>
        </w:rPr>
      </w:pPr>
    </w:p>
    <w:p w:rsidR="00BB1237" w:rsidRDefault="00BB1237" w:rsidP="00BB1237">
      <w:pPr>
        <w:pStyle w:val="ConsPlusNormal"/>
        <w:outlineLvl w:val="1"/>
        <w:rPr>
          <w:rFonts w:ascii="Arial" w:hAnsi="Arial" w:cs="Arial"/>
        </w:rPr>
      </w:pPr>
    </w:p>
    <w:p w:rsidR="00BB1237" w:rsidRDefault="00BB1237" w:rsidP="00BB1237">
      <w:pPr>
        <w:pStyle w:val="ConsPlusNormal"/>
        <w:outlineLvl w:val="1"/>
        <w:rPr>
          <w:rFonts w:ascii="Arial" w:hAnsi="Arial" w:cs="Arial"/>
        </w:rPr>
      </w:pPr>
    </w:p>
    <w:p w:rsidR="00BB1237" w:rsidRPr="00A56561" w:rsidRDefault="00BB1237" w:rsidP="00BB1237">
      <w:pPr>
        <w:pStyle w:val="ConsPlusNormal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56561">
        <w:rPr>
          <w:rFonts w:ascii="Arial" w:hAnsi="Arial" w:cs="Arial"/>
        </w:rPr>
        <w:t xml:space="preserve"> </w:t>
      </w:r>
    </w:p>
    <w:p w:rsidR="00BB1237" w:rsidRPr="00A56561" w:rsidRDefault="00BB1237" w:rsidP="00BB1237">
      <w:pPr>
        <w:pStyle w:val="ConsPlusNormal"/>
        <w:jc w:val="both"/>
        <w:rPr>
          <w:rFonts w:ascii="Arial" w:hAnsi="Arial" w:cs="Arial"/>
        </w:rPr>
      </w:pPr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bookmarkStart w:id="28" w:name="P397"/>
      <w:bookmarkEnd w:id="28"/>
      <w:r w:rsidRPr="00A56561">
        <w:rPr>
          <w:rFonts w:ascii="Arial" w:hAnsi="Arial" w:cs="Arial"/>
          <w:b w:val="0"/>
        </w:rPr>
        <w:t>ПЕРЕЧЕНЬ</w:t>
      </w:r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r w:rsidRPr="00A56561">
        <w:rPr>
          <w:rFonts w:ascii="Arial" w:hAnsi="Arial" w:cs="Arial"/>
          <w:b w:val="0"/>
        </w:rPr>
        <w:t xml:space="preserve">КОДОВ ЦЕЛЕВЫХ СУБСИДИЙ, ПРЕДОСТАВЛЯЕМЫХ </w:t>
      </w:r>
      <w:proofErr w:type="gramStart"/>
      <w:r w:rsidRPr="00A56561">
        <w:rPr>
          <w:rFonts w:ascii="Arial" w:hAnsi="Arial" w:cs="Arial"/>
          <w:b w:val="0"/>
        </w:rPr>
        <w:t>МУНИЦИПАЛЬНЫМ</w:t>
      </w:r>
      <w:proofErr w:type="gramEnd"/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r w:rsidRPr="00A56561">
        <w:rPr>
          <w:rFonts w:ascii="Arial" w:hAnsi="Arial" w:cs="Arial"/>
          <w:b w:val="0"/>
        </w:rPr>
        <w:t>БЮДЖЕТНЫМ УЧРЕЖДЕНИЯМ И МУНИЦИПАЛЬНЫМ</w:t>
      </w:r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r w:rsidRPr="00A56561">
        <w:rPr>
          <w:rFonts w:ascii="Arial" w:hAnsi="Arial" w:cs="Arial"/>
          <w:b w:val="0"/>
        </w:rPr>
        <w:t xml:space="preserve"> АВТОНОМНЫМ УЧРЕЖДЕНИЯМ</w:t>
      </w:r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r w:rsidRPr="00A56561">
        <w:rPr>
          <w:rFonts w:ascii="Arial" w:hAnsi="Arial" w:cs="Arial"/>
          <w:b w:val="0"/>
        </w:rPr>
        <w:t>В СООТВЕТСТВИИ С АБЗАЦЕМ ВТОРЫМ ПУНКТА 1 СТАТЬИ 78.1</w:t>
      </w:r>
    </w:p>
    <w:p w:rsidR="00BB1237" w:rsidRPr="00A56561" w:rsidRDefault="00BB1237" w:rsidP="00BB1237">
      <w:pPr>
        <w:pStyle w:val="ConsPlusTitle"/>
        <w:jc w:val="center"/>
        <w:rPr>
          <w:rFonts w:ascii="Arial" w:hAnsi="Arial" w:cs="Arial"/>
          <w:b w:val="0"/>
        </w:rPr>
      </w:pPr>
      <w:r w:rsidRPr="00A56561">
        <w:rPr>
          <w:rFonts w:ascii="Arial" w:hAnsi="Arial" w:cs="Arial"/>
          <w:b w:val="0"/>
        </w:rPr>
        <w:t>И СТАТЬЕЙ 78.2 БЮДЖЕТНОГО КОДЕКСА РОССИЙСКОЙ ФЕДЕРАЦИИ</w:t>
      </w:r>
    </w:p>
    <w:p w:rsidR="00BB1237" w:rsidRPr="00A56561" w:rsidRDefault="00BB1237" w:rsidP="00BB1237">
      <w:pPr>
        <w:spacing w:after="1"/>
        <w:rPr>
          <w:rFonts w:ascii="Arial" w:hAnsi="Arial" w:cs="Arial"/>
        </w:rPr>
      </w:pPr>
    </w:p>
    <w:p w:rsidR="00BB1237" w:rsidRPr="00A56561" w:rsidRDefault="00BB1237" w:rsidP="00BB1237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BB1237" w:rsidRPr="00A56561" w:rsidTr="00D432B9">
        <w:tc>
          <w:tcPr>
            <w:tcW w:w="510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 xml:space="preserve">№ </w:t>
            </w:r>
            <w:proofErr w:type="gramStart"/>
            <w:r w:rsidRPr="00A56561">
              <w:rPr>
                <w:rFonts w:ascii="Arial" w:hAnsi="Arial" w:cs="Arial"/>
              </w:rPr>
              <w:t>п</w:t>
            </w:r>
            <w:proofErr w:type="gramEnd"/>
            <w:r w:rsidRPr="00A56561">
              <w:rPr>
                <w:rFonts w:ascii="Arial" w:hAnsi="Arial" w:cs="Arial"/>
              </w:rPr>
              <w:t>/п</w:t>
            </w:r>
          </w:p>
        </w:tc>
        <w:tc>
          <w:tcPr>
            <w:tcW w:w="7313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124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>Код су</w:t>
            </w:r>
            <w:r w:rsidRPr="00A56561">
              <w:rPr>
                <w:rFonts w:ascii="Arial" w:hAnsi="Arial" w:cs="Arial"/>
              </w:rPr>
              <w:t>б</w:t>
            </w:r>
            <w:r w:rsidRPr="00A56561">
              <w:rPr>
                <w:rFonts w:ascii="Arial" w:hAnsi="Arial" w:cs="Arial"/>
              </w:rPr>
              <w:t xml:space="preserve">сидии </w:t>
            </w:r>
            <w:hyperlink w:anchor="P689" w:history="1">
              <w:r w:rsidRPr="00A56561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</w:tr>
      <w:tr w:rsidR="00BB1237" w:rsidRPr="00A56561" w:rsidTr="00D432B9">
        <w:tc>
          <w:tcPr>
            <w:tcW w:w="510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>1</w:t>
            </w:r>
          </w:p>
        </w:tc>
        <w:tc>
          <w:tcPr>
            <w:tcW w:w="7313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BB1237" w:rsidRPr="00A56561" w:rsidTr="00D432B9">
        <w:tc>
          <w:tcPr>
            <w:tcW w:w="510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>2</w:t>
            </w:r>
          </w:p>
        </w:tc>
        <w:tc>
          <w:tcPr>
            <w:tcW w:w="7313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BB1237" w:rsidRPr="00A56561" w:rsidTr="00D432B9">
        <w:tc>
          <w:tcPr>
            <w:tcW w:w="510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56561">
              <w:rPr>
                <w:rFonts w:ascii="Arial" w:hAnsi="Arial" w:cs="Arial"/>
              </w:rPr>
              <w:t>3</w:t>
            </w:r>
          </w:p>
        </w:tc>
        <w:tc>
          <w:tcPr>
            <w:tcW w:w="7313" w:type="dxa"/>
          </w:tcPr>
          <w:p w:rsidR="00BB1237" w:rsidRPr="00A56561" w:rsidRDefault="00BB1237" w:rsidP="00D432B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BB1237" w:rsidRPr="00A56561" w:rsidRDefault="00BB1237" w:rsidP="00D432B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BB1237" w:rsidRPr="00A56561" w:rsidRDefault="00BB1237" w:rsidP="00BB1237">
      <w:pPr>
        <w:pStyle w:val="ConsPlusNormal"/>
        <w:ind w:firstLine="540"/>
        <w:jc w:val="both"/>
        <w:rPr>
          <w:rFonts w:ascii="Arial" w:hAnsi="Arial" w:cs="Arial"/>
        </w:rPr>
      </w:pPr>
      <w:r w:rsidRPr="00A56561">
        <w:rPr>
          <w:rFonts w:ascii="Arial" w:hAnsi="Arial" w:cs="Arial"/>
        </w:rPr>
        <w:t>--------------------------------</w:t>
      </w:r>
    </w:p>
    <w:p w:rsidR="00BB1237" w:rsidRPr="00A56561" w:rsidRDefault="00BB1237" w:rsidP="00BB123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9" w:name="P689"/>
      <w:bookmarkEnd w:id="29"/>
      <w:r w:rsidRPr="00A56561">
        <w:rPr>
          <w:rFonts w:ascii="Arial" w:hAnsi="Arial" w:cs="Arial"/>
        </w:rPr>
        <w:t>&lt;1</w:t>
      </w:r>
      <w:proofErr w:type="gramStart"/>
      <w:r w:rsidRPr="00A56561">
        <w:rPr>
          <w:rFonts w:ascii="Arial" w:hAnsi="Arial" w:cs="Arial"/>
        </w:rPr>
        <w:t>&gt; В</w:t>
      </w:r>
      <w:proofErr w:type="gramEnd"/>
      <w:r w:rsidRPr="00A56561">
        <w:rPr>
          <w:rFonts w:ascii="Arial" w:hAnsi="Arial" w:cs="Arial"/>
        </w:rPr>
        <w:t xml:space="preserve"> случае предоставления целевых субсидий в рамках реализации ф</w:t>
      </w:r>
      <w:r w:rsidRPr="00A56561">
        <w:rPr>
          <w:rFonts w:ascii="Arial" w:hAnsi="Arial" w:cs="Arial"/>
        </w:rPr>
        <w:t>е</w:t>
      </w:r>
      <w:r w:rsidRPr="00A56561">
        <w:rPr>
          <w:rFonts w:ascii="Arial" w:hAnsi="Arial" w:cs="Arial"/>
        </w:rPr>
        <w:t>деральных проектов, входящих в состав соответствующего национального пр</w:t>
      </w:r>
      <w:r w:rsidRPr="00A56561">
        <w:rPr>
          <w:rFonts w:ascii="Arial" w:hAnsi="Arial" w:cs="Arial"/>
        </w:rPr>
        <w:t>о</w:t>
      </w:r>
      <w:r w:rsidRPr="00A56561">
        <w:rPr>
          <w:rFonts w:ascii="Arial" w:hAnsi="Arial" w:cs="Arial"/>
        </w:rPr>
        <w:t>екта, в код субсидии дополнительно включается код федерального проекта, с</w:t>
      </w:r>
      <w:r w:rsidRPr="00A56561">
        <w:rPr>
          <w:rFonts w:ascii="Arial" w:hAnsi="Arial" w:cs="Arial"/>
        </w:rPr>
        <w:t>о</w:t>
      </w:r>
      <w:r w:rsidRPr="00A56561">
        <w:rPr>
          <w:rFonts w:ascii="Arial" w:hAnsi="Arial" w:cs="Arial"/>
        </w:rPr>
        <w:t>ответствующий 4 - 5 разрядам кода целевой статьи расходов местного бюдж</w:t>
      </w:r>
      <w:r w:rsidRPr="00A56561">
        <w:rPr>
          <w:rFonts w:ascii="Arial" w:hAnsi="Arial" w:cs="Arial"/>
        </w:rPr>
        <w:t>е</w:t>
      </w:r>
      <w:r w:rsidRPr="00A56561">
        <w:rPr>
          <w:rFonts w:ascii="Arial" w:hAnsi="Arial" w:cs="Arial"/>
        </w:rPr>
        <w:t>та.</w:t>
      </w:r>
    </w:p>
    <w:p w:rsidR="00BB1237" w:rsidRDefault="00BB1237" w:rsidP="00BB1237">
      <w:pPr>
        <w:pStyle w:val="ConsPlusNormal"/>
        <w:jc w:val="both"/>
      </w:pPr>
    </w:p>
    <w:p w:rsidR="00BB1237" w:rsidRDefault="00BB1237" w:rsidP="00BB1237">
      <w:pPr>
        <w:pStyle w:val="ConsPlusNormal"/>
        <w:jc w:val="both"/>
      </w:pPr>
    </w:p>
    <w:p w:rsidR="00BB1237" w:rsidRDefault="00BB1237" w:rsidP="00BB1237"/>
    <w:p w:rsidR="00BB1237" w:rsidRDefault="00BB1237" w:rsidP="00BB1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1237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B1237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B1237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B1237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ermEnd w:id="1975531379"/>
    <w:p w:rsidR="00BB1237" w:rsidRPr="005D034A" w:rsidRDefault="00BB1237" w:rsidP="00BB1237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BB1237" w:rsidRPr="005D034A" w:rsidSect="00B72F1C">
      <w:headerReference w:type="default" r:id="rId44"/>
      <w:headerReference w:type="first" r:id="rId45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B" w:rsidRDefault="00B2727B" w:rsidP="00B87C1B">
      <w:pPr>
        <w:spacing w:after="0" w:line="240" w:lineRule="auto"/>
      </w:pPr>
      <w:r>
        <w:separator/>
      </w:r>
    </w:p>
  </w:endnote>
  <w:endnote w:type="continuationSeparator" w:id="0">
    <w:p w:rsidR="00B2727B" w:rsidRDefault="00B2727B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37" w:rsidRDefault="00BB12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37" w:rsidRDefault="00BB12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37" w:rsidRDefault="00BB12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B" w:rsidRDefault="00B2727B" w:rsidP="00B87C1B">
      <w:pPr>
        <w:spacing w:after="0" w:line="240" w:lineRule="auto"/>
      </w:pPr>
      <w:r>
        <w:separator/>
      </w:r>
    </w:p>
  </w:footnote>
  <w:footnote w:type="continuationSeparator" w:id="0">
    <w:p w:rsidR="00B2727B" w:rsidRDefault="00B2727B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37" w:rsidRDefault="00BB12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13843"/>
      <w:docPartObj>
        <w:docPartGallery w:val="Page Numbers (Top of Page)"/>
        <w:docPartUnique/>
      </w:docPartObj>
    </w:sdtPr>
    <w:sdtEndPr/>
    <w:sdtContent>
      <w:p w:rsidR="00BB1237" w:rsidRDefault="00B2727B">
        <w:pPr>
          <w:jc w:val="center"/>
        </w:pPr>
      </w:p>
    </w:sdtContent>
  </w:sdt>
  <w:p w:rsidR="00BB1237" w:rsidRDefault="00BB12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37" w:rsidRDefault="00BB12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723CA">
          <w:rPr>
            <w:rFonts w:ascii="Arial" w:hAnsi="Arial" w:cs="Arial"/>
            <w:noProof/>
            <w:sz w:val="20"/>
            <w:szCs w:val="20"/>
          </w:rPr>
          <w:t>15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13A3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B6EAC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3CA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27B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237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A2E4A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BB1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B1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BB1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B1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3DC2D534D58094D94BA52490A4F41F0EC0C42850AEB6027F4506A24B938A1F6603054CC9F28D6D257E0F9C1F923E89B0B9CCD8FBFd6A4L" TargetMode="External"/><Relationship Id="rId18" Type="http://schemas.openxmlformats.org/officeDocument/2006/relationships/hyperlink" Target="https://login.consultant.ru/link/?req=doc&amp;base=LAW&amp;n=462285&amp;dst=100019" TargetMode="External"/><Relationship Id="rId26" Type="http://schemas.openxmlformats.org/officeDocument/2006/relationships/hyperlink" Target="https://login.consultant.ru/link/?req=doc&amp;base=LAW&amp;n=463334&amp;dst=100067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1836&amp;dst=101474" TargetMode="External"/><Relationship Id="rId34" Type="http://schemas.openxmlformats.org/officeDocument/2006/relationships/hyperlink" Target="consultantplus://offline/ref=BB83DC2D534D58094D94BA52490A4F41F0E50341800EEB6027F4506A24B938A1F6603050C49C2589D742F1A1CCF135F79B1480CF8DdBACL" TargetMode="External"/><Relationship Id="rId42" Type="http://schemas.openxmlformats.org/officeDocument/2006/relationships/hyperlink" Target="consultantplus://offline/ref=BB83DC2D534D58094D94BA52490A4F41F0ED0346840CEB6027F4506A24B938A1E460685ACD9330DC8718A6ACCEdFA8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83DC2D534D58094D94BA52490A4F41F0E302468300EB6027F4506A24B938A1F6603056CD9A2DDB850DF0FD88AC26F6921483CE91BF6530dAAEL" TargetMode="External"/><Relationship Id="rId17" Type="http://schemas.openxmlformats.org/officeDocument/2006/relationships/hyperlink" Target="consultantplus://offline/ref=BB83DC2D534D58094D94BA52490A4F41F0EC0C42850AEB6027F4506A24B938A1F6603056CD982ADE850DF0FD88AC26F6921483CE91BF6530dAAEL" TargetMode="External"/><Relationship Id="rId25" Type="http://schemas.openxmlformats.org/officeDocument/2006/relationships/hyperlink" Target="https://login.consultant.ru/link/?req=doc&amp;base=LAW&amp;n=463334&amp;dst=100065" TargetMode="External"/><Relationship Id="rId33" Type="http://schemas.openxmlformats.org/officeDocument/2006/relationships/hyperlink" Target="consultantplus://offline/ref=BB83DC2D534D58094D94BA52490A4F41F0E50341800EEB6027F4506A24B938A1F6603050C49D2589D742F1A1CCF135F79B1480CF8DdBACL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3DC2D534D58094D94BA52490A4F41F0EC0C42850AEB6027F4506A24B938A1F6603054CC9F28D6D257E0F9C1F923E89B0B9CCD8FBFd6A4L" TargetMode="External"/><Relationship Id="rId20" Type="http://schemas.openxmlformats.org/officeDocument/2006/relationships/hyperlink" Target="https://login.consultant.ru/link/?req=doc&amp;base=LAW&amp;n=461836&amp;dst=3064" TargetMode="External"/><Relationship Id="rId29" Type="http://schemas.openxmlformats.org/officeDocument/2006/relationships/hyperlink" Target="https://login.consultant.ru/link/?req=doc&amp;base=LAW&amp;n=463334&amp;dst=110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3DC2D534D58094D94BA52490A4F41F0EC0C46850FEB6027F4506A24B938A1F6603052C4907A8CC253A9ACC4E72AF7840882CDd8AEL" TargetMode="External"/><Relationship Id="rId24" Type="http://schemas.openxmlformats.org/officeDocument/2006/relationships/hyperlink" Target="https://login.consultant.ru/link/?req=doc&amp;base=LAW&amp;n=463334&amp;dst=89" TargetMode="External"/><Relationship Id="rId32" Type="http://schemas.openxmlformats.org/officeDocument/2006/relationships/hyperlink" Target="consultantplus://offline/ref=BB83DC2D534D58094D94BA52490A4F41F0E50341800EEB6027F4506A24B938A1F6603050C49E2589D742F1A1CCF135F79B1480CF8DdBAC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3DC2D534D58094D94BA52490A4F41F0ED0346840CEB6027F4506A24B938A1E460685ACD9330DC8718A6ACCEdFA8L" TargetMode="External"/><Relationship Id="rId23" Type="http://schemas.openxmlformats.org/officeDocument/2006/relationships/hyperlink" Target="https://login.consultant.ru/link/?req=doc&amp;base=LAW&amp;n=463334&amp;dst=100066" TargetMode="External"/><Relationship Id="rId28" Type="http://schemas.openxmlformats.org/officeDocument/2006/relationships/hyperlink" Target="https://login.consultant.ru/link/?req=doc&amp;base=LAW&amp;n=463334&amp;dst=100071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B83DC2D534D58094D94BA52490A4F41F0EC0C46850FEB6027F4506A24B938A1F6603056CD9B2CDB8F0DF0FD88AC26F6921483CE91BF6530dAAEL" TargetMode="External"/><Relationship Id="rId19" Type="http://schemas.openxmlformats.org/officeDocument/2006/relationships/hyperlink" Target="https://login.consultant.ru/link/?req=doc&amp;base=LAW&amp;n=461836&amp;dst=3054" TargetMode="External"/><Relationship Id="rId31" Type="http://schemas.openxmlformats.org/officeDocument/2006/relationships/hyperlink" Target="consultantplus://offline/ref=BB83DC2D534D58094D94BA52490A4F41F0E50341800EEB6027F4506A24B938A1F6603050C49B2589D742F1A1CCF135F79B1480CF8DdBACL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83DC2D534D58094D94BA52490A4F41F0EC0C42850AEB6027F4506A24B938A1F6603056CD982ADE850DF0FD88AC26F6921483CE91BF6530dAAEL" TargetMode="External"/><Relationship Id="rId22" Type="http://schemas.openxmlformats.org/officeDocument/2006/relationships/hyperlink" Target="https://login.consultant.ru/link/?req=doc&amp;base=LAW&amp;n=463334&amp;dst=88" TargetMode="External"/><Relationship Id="rId27" Type="http://schemas.openxmlformats.org/officeDocument/2006/relationships/hyperlink" Target="https://login.consultant.ru/link/?req=doc&amp;base=LAW&amp;n=463334&amp;dst=100070" TargetMode="External"/><Relationship Id="rId30" Type="http://schemas.openxmlformats.org/officeDocument/2006/relationships/hyperlink" Target="consultantplus://offline/ref=BB83DC2D534D58094D94BA52490A4F41F0E50341800EEB6027F4506A24B938A1F6603050CA9C2589D742F1A1CCF135F79B1480CF8DdBACL" TargetMode="External"/><Relationship Id="rId35" Type="http://schemas.openxmlformats.org/officeDocument/2006/relationships/hyperlink" Target="consultantplus://offline/ref=BB83DC2D534D58094D94BA52490A4F41F0E50341800EEB6027F4506A24B938A1F660305FC8982589D742F1A1CCF135F79B1480CF8DdBACL" TargetMode="External"/><Relationship Id="rId43" Type="http://schemas.openxmlformats.org/officeDocument/2006/relationships/hyperlink" Target="consultantplus://offline/ref=BB83DC2D534D58094D94BA52490A4F41F0ED0649810BEB6027F4506A24B938A1F6603056CD9A27DC800DF0FD88AC26F6921483CE91BF6530dA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D548-E6DB-465B-906C-CC725AB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5253</Words>
  <Characters>29946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</cp:revision>
  <cp:lastPrinted>2023-11-29T12:18:00Z</cp:lastPrinted>
  <dcterms:created xsi:type="dcterms:W3CDTF">2024-01-19T12:17:00Z</dcterms:created>
  <dcterms:modified xsi:type="dcterms:W3CDTF">2024-01-22T06:20:00Z</dcterms:modified>
</cp:coreProperties>
</file>