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242903386" w:edGrp="everyone"/>
      <w:r w:rsidR="00427E3A">
        <w:rPr>
          <w:rFonts w:ascii="Arial" w:hAnsi="Arial" w:cs="Arial"/>
          <w:sz w:val="24"/>
          <w:szCs w:val="24"/>
        </w:rPr>
        <w:t>1</w:t>
      </w:r>
      <w:r w:rsidR="009148BE">
        <w:rPr>
          <w:rFonts w:ascii="Arial" w:hAnsi="Arial" w:cs="Arial"/>
          <w:sz w:val="24"/>
          <w:szCs w:val="24"/>
        </w:rPr>
        <w:t>9</w:t>
      </w:r>
      <w:r w:rsidR="00A72B08">
        <w:rPr>
          <w:rFonts w:ascii="Arial" w:hAnsi="Arial" w:cs="Arial"/>
          <w:sz w:val="24"/>
          <w:szCs w:val="24"/>
        </w:rPr>
        <w:t>.</w:t>
      </w:r>
      <w:r w:rsidR="00427E3A">
        <w:rPr>
          <w:rFonts w:ascii="Arial" w:hAnsi="Arial" w:cs="Arial"/>
          <w:sz w:val="24"/>
          <w:szCs w:val="24"/>
        </w:rPr>
        <w:t>01</w:t>
      </w:r>
      <w:r w:rsidR="00A72B08">
        <w:rPr>
          <w:rFonts w:ascii="Arial" w:hAnsi="Arial" w:cs="Arial"/>
          <w:sz w:val="24"/>
          <w:szCs w:val="24"/>
        </w:rPr>
        <w:t>.</w:t>
      </w:r>
      <w:permEnd w:id="1242903386"/>
      <w:r w:rsidRPr="00682E47">
        <w:rPr>
          <w:rFonts w:ascii="Arial" w:hAnsi="Arial" w:cs="Arial"/>
          <w:sz w:val="24"/>
          <w:szCs w:val="24"/>
        </w:rPr>
        <w:t>202</w:t>
      </w:r>
      <w:permStart w:id="1513772062" w:edGrp="everyone"/>
      <w:r w:rsidR="00427E3A">
        <w:rPr>
          <w:rFonts w:ascii="Arial" w:hAnsi="Arial" w:cs="Arial"/>
          <w:sz w:val="24"/>
          <w:szCs w:val="24"/>
        </w:rPr>
        <w:t>4</w:t>
      </w:r>
      <w:permEnd w:id="151377206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225455183" w:edGrp="everyone"/>
      <w:r w:rsidR="009148BE">
        <w:rPr>
          <w:rFonts w:ascii="Arial" w:hAnsi="Arial" w:cs="Arial"/>
          <w:sz w:val="24"/>
          <w:szCs w:val="24"/>
        </w:rPr>
        <w:t>31</w:t>
      </w:r>
      <w:permEnd w:id="22545518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FR2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27E3A" w:rsidTr="00427E3A">
        <w:tc>
          <w:tcPr>
            <w:tcW w:w="4643" w:type="dxa"/>
          </w:tcPr>
          <w:p w:rsidR="009148BE" w:rsidRPr="00081972" w:rsidRDefault="009148BE" w:rsidP="009148BE">
            <w:pPr>
              <w:pStyle w:val="ConsPlusTitle"/>
              <w:rPr>
                <w:sz w:val="28"/>
                <w:szCs w:val="28"/>
              </w:rPr>
            </w:pPr>
            <w:permStart w:id="1651975946" w:edGrp="everyone"/>
            <w:r w:rsidRPr="00333C71">
              <w:rPr>
                <w:rFonts w:ascii="Arial" w:hAnsi="Arial" w:cs="Arial"/>
                <w:b w:val="0"/>
                <w:szCs w:val="24"/>
              </w:rPr>
              <w:t>О</w:t>
            </w:r>
            <w:r>
              <w:rPr>
                <w:rFonts w:ascii="Arial" w:hAnsi="Arial" w:cs="Arial"/>
                <w:b w:val="0"/>
                <w:szCs w:val="24"/>
              </w:rPr>
              <w:t>б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утверждении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П</w:t>
            </w:r>
            <w:r>
              <w:rPr>
                <w:rFonts w:ascii="Arial" w:hAnsi="Arial" w:cs="Arial"/>
                <w:b w:val="0"/>
                <w:szCs w:val="24"/>
              </w:rPr>
              <w:t>орядка учета бю</w:t>
            </w:r>
            <w:r>
              <w:rPr>
                <w:rFonts w:ascii="Arial" w:hAnsi="Arial" w:cs="Arial"/>
                <w:b w:val="0"/>
                <w:szCs w:val="24"/>
              </w:rPr>
              <w:t>д</w:t>
            </w:r>
            <w:r>
              <w:rPr>
                <w:rFonts w:ascii="Arial" w:hAnsi="Arial" w:cs="Arial"/>
                <w:b w:val="0"/>
                <w:szCs w:val="24"/>
              </w:rPr>
              <w:t>жетных и денежных обязательств п</w:t>
            </w:r>
            <w:r>
              <w:rPr>
                <w:rFonts w:ascii="Arial" w:hAnsi="Arial" w:cs="Arial"/>
                <w:b w:val="0"/>
                <w:szCs w:val="24"/>
              </w:rPr>
              <w:t>о</w:t>
            </w:r>
            <w:r>
              <w:rPr>
                <w:rFonts w:ascii="Arial" w:hAnsi="Arial" w:cs="Arial"/>
                <w:b w:val="0"/>
                <w:szCs w:val="24"/>
              </w:rPr>
              <w:t>лучателей средств местного бюджета</w:t>
            </w:r>
          </w:p>
          <w:p w:rsidR="00427E3A" w:rsidRDefault="00427E3A" w:rsidP="00427E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4" w:type="dxa"/>
          </w:tcPr>
          <w:p w:rsidR="00427E3A" w:rsidRDefault="00427E3A" w:rsidP="000440FA">
            <w:pPr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9148BE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A82">
        <w:rPr>
          <w:rFonts w:ascii="Arial" w:hAnsi="Arial" w:cs="Arial"/>
          <w:sz w:val="24"/>
          <w:szCs w:val="24"/>
        </w:rPr>
        <w:t xml:space="preserve">В соответствии с </w:t>
      </w:r>
      <w:hyperlink r:id="rId10">
        <w:r w:rsidRPr="00E55A82">
          <w:rPr>
            <w:rFonts w:ascii="Arial" w:hAnsi="Arial" w:cs="Arial"/>
            <w:sz w:val="24"/>
            <w:szCs w:val="24"/>
          </w:rPr>
          <w:t>пунктами 1</w:t>
        </w:r>
      </w:hyperlink>
      <w:r w:rsidRPr="00E55A82">
        <w:rPr>
          <w:rFonts w:ascii="Arial" w:hAnsi="Arial" w:cs="Arial"/>
          <w:sz w:val="24"/>
          <w:szCs w:val="24"/>
        </w:rPr>
        <w:t xml:space="preserve">, </w:t>
      </w:r>
      <w:hyperlink r:id="rId11">
        <w:r w:rsidRPr="00E55A82">
          <w:rPr>
            <w:rFonts w:ascii="Arial" w:hAnsi="Arial" w:cs="Arial"/>
            <w:sz w:val="24"/>
            <w:szCs w:val="24"/>
          </w:rPr>
          <w:t>2</w:t>
        </w:r>
      </w:hyperlink>
      <w:r w:rsidRPr="00E55A82">
        <w:rPr>
          <w:rFonts w:ascii="Arial" w:hAnsi="Arial" w:cs="Arial"/>
          <w:sz w:val="24"/>
          <w:szCs w:val="24"/>
        </w:rPr>
        <w:t xml:space="preserve">, </w:t>
      </w:r>
      <w:hyperlink r:id="rId12">
        <w:r w:rsidRPr="00E55A82">
          <w:rPr>
            <w:rFonts w:ascii="Arial" w:hAnsi="Arial" w:cs="Arial"/>
            <w:sz w:val="24"/>
            <w:szCs w:val="24"/>
          </w:rPr>
          <w:t>абзацем третьим пункта 5 статьи 219</w:t>
        </w:r>
      </w:hyperlink>
      <w:r w:rsidRPr="00E55A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55A82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427E3A">
        <w:rPr>
          <w:rFonts w:ascii="Arial" w:hAnsi="Arial" w:cs="Arial"/>
          <w:sz w:val="24"/>
          <w:szCs w:val="24"/>
        </w:rPr>
        <w:t xml:space="preserve">,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 xml:space="preserve">1. </w:t>
      </w:r>
      <w:r w:rsidR="009148BE" w:rsidRPr="0074469D">
        <w:rPr>
          <w:rFonts w:ascii="Arial" w:hAnsi="Arial" w:cs="Arial"/>
          <w:szCs w:val="24"/>
        </w:rPr>
        <w:t>Утвердить Порядок</w:t>
      </w:r>
      <w:r w:rsidR="009148BE" w:rsidRPr="00F1663F">
        <w:rPr>
          <w:rFonts w:ascii="Arial" w:hAnsi="Arial" w:cs="Arial"/>
          <w:szCs w:val="24"/>
        </w:rPr>
        <w:t xml:space="preserve"> </w:t>
      </w:r>
      <w:r w:rsidR="009148BE">
        <w:rPr>
          <w:rFonts w:ascii="Arial" w:hAnsi="Arial" w:cs="Arial"/>
          <w:szCs w:val="24"/>
        </w:rPr>
        <w:t>учета бюджетных и денежных обязательств пол</w:t>
      </w:r>
      <w:r w:rsidR="009148BE">
        <w:rPr>
          <w:rFonts w:ascii="Arial" w:hAnsi="Arial" w:cs="Arial"/>
          <w:szCs w:val="24"/>
        </w:rPr>
        <w:t>у</w:t>
      </w:r>
      <w:r w:rsidR="009148BE">
        <w:rPr>
          <w:rFonts w:ascii="Arial" w:hAnsi="Arial" w:cs="Arial"/>
          <w:szCs w:val="24"/>
        </w:rPr>
        <w:t xml:space="preserve">чателей средств местного бюджета </w:t>
      </w:r>
      <w:r w:rsidR="009148BE" w:rsidRPr="0074469D">
        <w:rPr>
          <w:rFonts w:ascii="Arial" w:hAnsi="Arial" w:cs="Arial"/>
          <w:szCs w:val="24"/>
        </w:rPr>
        <w:t>(прилагается).</w:t>
      </w:r>
    </w:p>
    <w:p w:rsidR="00427E3A" w:rsidRPr="004C0EB6" w:rsidRDefault="00427E3A" w:rsidP="00427E3A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427E3A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 xml:space="preserve">2. </w:t>
      </w:r>
      <w:r w:rsidR="009148BE">
        <w:rPr>
          <w:rFonts w:ascii="Arial" w:hAnsi="Arial" w:cs="Arial"/>
          <w:color w:val="000000"/>
          <w:sz w:val="24"/>
          <w:szCs w:val="24"/>
        </w:rPr>
        <w:t>Признать утратившим силу постановление администрации Светлоя</w:t>
      </w:r>
      <w:r w:rsidR="009148BE">
        <w:rPr>
          <w:rFonts w:ascii="Arial" w:hAnsi="Arial" w:cs="Arial"/>
          <w:color w:val="000000"/>
          <w:sz w:val="24"/>
          <w:szCs w:val="24"/>
        </w:rPr>
        <w:t>р</w:t>
      </w:r>
      <w:r w:rsidR="009148BE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 от 20.12.2021 № 2262  «</w:t>
      </w:r>
      <w:r w:rsidR="009148BE" w:rsidRPr="00E40CC8">
        <w:rPr>
          <w:rFonts w:ascii="Arial" w:hAnsi="Arial" w:cs="Arial"/>
          <w:sz w:val="24"/>
          <w:shd w:val="clear" w:color="auto" w:fill="FFFFFF"/>
        </w:rPr>
        <w:t>Об утверждении Порядка принятия и учета бюджетных и денежных обяз</w:t>
      </w:r>
      <w:r w:rsidR="009148BE" w:rsidRPr="00E40CC8">
        <w:rPr>
          <w:rFonts w:ascii="Arial" w:hAnsi="Arial" w:cs="Arial"/>
          <w:sz w:val="24"/>
          <w:shd w:val="clear" w:color="auto" w:fill="FFFFFF"/>
        </w:rPr>
        <w:t>а</w:t>
      </w:r>
      <w:r w:rsidR="009148BE" w:rsidRPr="00E40CC8">
        <w:rPr>
          <w:rFonts w:ascii="Arial" w:hAnsi="Arial" w:cs="Arial"/>
          <w:sz w:val="24"/>
          <w:shd w:val="clear" w:color="auto" w:fill="FFFFFF"/>
        </w:rPr>
        <w:t>тельств получателей средств бюджета Светлоярского муниципального района Волгоградской области и бюджета Светлоярского городского поселения Све</w:t>
      </w:r>
      <w:r w:rsidR="009148BE" w:rsidRPr="00E40CC8">
        <w:rPr>
          <w:rFonts w:ascii="Arial" w:hAnsi="Arial" w:cs="Arial"/>
          <w:sz w:val="24"/>
          <w:shd w:val="clear" w:color="auto" w:fill="FFFFFF"/>
        </w:rPr>
        <w:t>т</w:t>
      </w:r>
      <w:r w:rsidR="009148BE" w:rsidRPr="00E40CC8">
        <w:rPr>
          <w:rFonts w:ascii="Arial" w:hAnsi="Arial" w:cs="Arial"/>
          <w:sz w:val="24"/>
          <w:shd w:val="clear" w:color="auto" w:fill="FFFFFF"/>
        </w:rPr>
        <w:t>лоярского муниципального района Волгоградской области</w:t>
      </w:r>
      <w:r w:rsidR="009148BE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427E3A" w:rsidRPr="004C0EB6" w:rsidRDefault="00427E3A" w:rsidP="00427E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48BE" w:rsidRDefault="00427E3A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 xml:space="preserve">3. </w:t>
      </w:r>
      <w:r w:rsidR="009148BE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01.01.2024. </w:t>
      </w:r>
    </w:p>
    <w:p w:rsidR="009148BE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8BE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D14FD">
        <w:rPr>
          <w:rFonts w:ascii="Arial" w:hAnsi="Arial" w:cs="Arial"/>
          <w:sz w:val="24"/>
          <w:szCs w:val="24"/>
        </w:rPr>
        <w:t>(Иванова 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9148BE" w:rsidRPr="004C0EB6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48BE" w:rsidRPr="004C0EB6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4C0EB6">
        <w:rPr>
          <w:rFonts w:ascii="Arial" w:hAnsi="Arial" w:cs="Arial"/>
          <w:color w:val="000000"/>
          <w:sz w:val="24"/>
          <w:szCs w:val="24"/>
        </w:rPr>
        <w:t>. Отделу бюджетно-финансовой политики администрации Светлоярск</w:t>
      </w:r>
      <w:r w:rsidRPr="004C0EB6">
        <w:rPr>
          <w:rFonts w:ascii="Arial" w:hAnsi="Arial" w:cs="Arial"/>
          <w:color w:val="000000"/>
          <w:sz w:val="24"/>
          <w:szCs w:val="24"/>
        </w:rPr>
        <w:t>о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Волгоградской области (Коптева Е.Н.) разместить настоящее постановление на финансовом портале </w:t>
      </w:r>
      <w:r w:rsidRPr="004C0EB6">
        <w:rPr>
          <w:rFonts w:ascii="Arial" w:hAnsi="Arial" w:cs="Arial"/>
          <w:sz w:val="24"/>
          <w:szCs w:val="24"/>
        </w:rPr>
        <w:t>официального сайта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 Све</w:t>
      </w:r>
      <w:r w:rsidRPr="004C0EB6">
        <w:rPr>
          <w:rFonts w:ascii="Arial" w:hAnsi="Arial" w:cs="Arial"/>
          <w:color w:val="000000"/>
          <w:sz w:val="24"/>
          <w:szCs w:val="24"/>
        </w:rPr>
        <w:t>т</w:t>
      </w:r>
      <w:r w:rsidRPr="004C0EB6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9148BE" w:rsidRDefault="009148BE" w:rsidP="009148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8BE" w:rsidRDefault="009148BE" w:rsidP="009148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8BE" w:rsidRPr="009D14FD" w:rsidRDefault="009148BE" w:rsidP="009148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8BE" w:rsidRDefault="009148BE" w:rsidP="009148BE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Pr="009D14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полняющего обязанности </w:t>
      </w:r>
      <w:r w:rsidRPr="009D14FD">
        <w:rPr>
          <w:rFonts w:ascii="Arial" w:hAnsi="Arial" w:cs="Arial"/>
          <w:sz w:val="24"/>
          <w:szCs w:val="24"/>
        </w:rPr>
        <w:t xml:space="preserve">заместителя главы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Подхватилину О.И.</w:t>
      </w:r>
    </w:p>
    <w:p w:rsidR="00427E3A" w:rsidRDefault="00427E3A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 муниципального района                                                                В.В.Фадеев</w:t>
      </w: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</w:p>
    <w:p w:rsidR="009148BE" w:rsidRDefault="009148BE" w:rsidP="0091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УТВЕРЖДЕН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48BE" w:rsidRDefault="009148BE" w:rsidP="0091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148BE" w:rsidRDefault="009148BE" w:rsidP="0091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Светлоярского муниципального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9148BE" w:rsidRDefault="009148BE" w:rsidP="0091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района Волгоградской области </w:t>
      </w:r>
    </w:p>
    <w:p w:rsidR="009148BE" w:rsidRPr="001B48EE" w:rsidRDefault="009148BE" w:rsidP="00914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от </w:t>
      </w:r>
      <w:r w:rsidR="001F32E9">
        <w:rPr>
          <w:rFonts w:ascii="Arial" w:hAnsi="Arial" w:cs="Arial"/>
          <w:sz w:val="24"/>
          <w:szCs w:val="24"/>
        </w:rPr>
        <w:t>19.01.2024</w:t>
      </w:r>
      <w:r w:rsidRPr="001B48EE">
        <w:rPr>
          <w:rFonts w:ascii="Arial" w:hAnsi="Arial" w:cs="Arial"/>
          <w:sz w:val="24"/>
          <w:szCs w:val="24"/>
        </w:rPr>
        <w:t xml:space="preserve"> № </w:t>
      </w:r>
      <w:r w:rsidR="001F32E9">
        <w:rPr>
          <w:rFonts w:ascii="Arial" w:hAnsi="Arial" w:cs="Arial"/>
          <w:sz w:val="24"/>
          <w:szCs w:val="24"/>
        </w:rPr>
        <w:t>31</w:t>
      </w:r>
    </w:p>
    <w:p w:rsidR="009148BE" w:rsidRPr="00434DA2" w:rsidRDefault="009148BE" w:rsidP="009148BE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24"/>
        </w:rPr>
      </w:pPr>
    </w:p>
    <w:p w:rsidR="009148BE" w:rsidRPr="008224CD" w:rsidRDefault="009148BE" w:rsidP="009148B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9148BE" w:rsidRPr="008224CD" w:rsidRDefault="009148BE" w:rsidP="009148B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9148BE" w:rsidRDefault="009148BE" w:rsidP="009148BE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 w:rsidRPr="00333C71">
        <w:rPr>
          <w:rFonts w:ascii="Arial" w:hAnsi="Arial" w:cs="Arial"/>
          <w:szCs w:val="24"/>
        </w:rPr>
        <w:t xml:space="preserve"> </w:t>
      </w:r>
    </w:p>
    <w:p w:rsidR="009148BE" w:rsidRDefault="009148BE" w:rsidP="009148B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 xml:space="preserve">учета бюджетных и денежных обязательств </w:t>
      </w:r>
    </w:p>
    <w:p w:rsidR="009148BE" w:rsidRPr="00E40CC8" w:rsidRDefault="009148BE" w:rsidP="009148B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получателей средств местного бюджета</w:t>
      </w:r>
    </w:p>
    <w:p w:rsidR="009148BE" w:rsidRPr="009A49D0" w:rsidRDefault="009148BE" w:rsidP="009148B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148BE" w:rsidRPr="00E40CC8" w:rsidRDefault="009148BE" w:rsidP="009148BE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E40CC8">
        <w:rPr>
          <w:rFonts w:ascii="Arial" w:hAnsi="Arial" w:cs="Arial"/>
          <w:b w:val="0"/>
          <w:szCs w:val="24"/>
        </w:rPr>
        <w:t>I. Общие положения</w:t>
      </w:r>
    </w:p>
    <w:p w:rsidR="009148BE" w:rsidRPr="00436246" w:rsidRDefault="009148BE" w:rsidP="009148BE">
      <w:pPr>
        <w:pStyle w:val="ConsPlusNormal"/>
        <w:jc w:val="both"/>
        <w:rPr>
          <w:rFonts w:ascii="Arial" w:hAnsi="Arial" w:cs="Arial"/>
          <w:sz w:val="18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 xml:space="preserve">1. Настоящий </w:t>
      </w:r>
      <w:r>
        <w:rPr>
          <w:rFonts w:ascii="Arial" w:hAnsi="Arial" w:cs="Arial"/>
          <w:szCs w:val="24"/>
        </w:rPr>
        <w:t>Порядок</w:t>
      </w:r>
      <w:r w:rsidRPr="00E40CC8">
        <w:rPr>
          <w:rFonts w:ascii="Arial" w:hAnsi="Arial" w:cs="Arial"/>
          <w:szCs w:val="24"/>
        </w:rPr>
        <w:t xml:space="preserve"> устанавливает порядок исполнения </w:t>
      </w:r>
      <w:r>
        <w:rPr>
          <w:rFonts w:ascii="Arial" w:hAnsi="Arial" w:cs="Arial"/>
          <w:szCs w:val="24"/>
        </w:rPr>
        <w:t xml:space="preserve">бюджета </w:t>
      </w:r>
      <w:r w:rsidRPr="00FA1E21">
        <w:rPr>
          <w:rFonts w:ascii="Arial" w:hAnsi="Arial" w:cs="Arial"/>
          <w:szCs w:val="24"/>
        </w:rPr>
        <w:t xml:space="preserve">Светлоярского муниципального района Волгоградской области </w:t>
      </w:r>
      <w:r>
        <w:rPr>
          <w:rFonts w:ascii="Arial" w:hAnsi="Arial" w:cs="Arial"/>
          <w:szCs w:val="24"/>
        </w:rPr>
        <w:t xml:space="preserve">(бюджета </w:t>
      </w:r>
      <w:r w:rsidRPr="00FA1E21">
        <w:rPr>
          <w:rFonts w:ascii="Arial" w:hAnsi="Arial" w:cs="Arial"/>
          <w:szCs w:val="24"/>
        </w:rPr>
        <w:t>Све</w:t>
      </w:r>
      <w:r w:rsidRPr="00FA1E21">
        <w:rPr>
          <w:rFonts w:ascii="Arial" w:hAnsi="Arial" w:cs="Arial"/>
          <w:szCs w:val="24"/>
        </w:rPr>
        <w:t>т</w:t>
      </w:r>
      <w:r w:rsidRPr="00FA1E21">
        <w:rPr>
          <w:rFonts w:ascii="Arial" w:hAnsi="Arial" w:cs="Arial"/>
          <w:szCs w:val="24"/>
        </w:rPr>
        <w:t>лоярского городского поселения Светлоярского муниципального района Волг</w:t>
      </w:r>
      <w:r w:rsidRPr="00FA1E21">
        <w:rPr>
          <w:rFonts w:ascii="Arial" w:hAnsi="Arial" w:cs="Arial"/>
          <w:szCs w:val="24"/>
        </w:rPr>
        <w:t>о</w:t>
      </w:r>
      <w:r w:rsidRPr="00FA1E21">
        <w:rPr>
          <w:rFonts w:ascii="Arial" w:hAnsi="Arial" w:cs="Arial"/>
          <w:szCs w:val="24"/>
        </w:rPr>
        <w:t>градской области</w:t>
      </w:r>
      <w:r>
        <w:rPr>
          <w:rFonts w:ascii="Arial" w:hAnsi="Arial" w:cs="Arial"/>
          <w:szCs w:val="24"/>
        </w:rPr>
        <w:t>) -</w:t>
      </w:r>
      <w:r w:rsidRPr="00FA1E21">
        <w:rPr>
          <w:rFonts w:ascii="Arial" w:hAnsi="Arial" w:cs="Arial"/>
          <w:szCs w:val="24"/>
        </w:rPr>
        <w:t xml:space="preserve"> (далее – местный бюджет) </w:t>
      </w:r>
      <w:r w:rsidRPr="00E40CC8">
        <w:rPr>
          <w:rFonts w:ascii="Arial" w:hAnsi="Arial" w:cs="Arial"/>
          <w:szCs w:val="24"/>
        </w:rPr>
        <w:t>по расходам в части постановки на учет бюджетных и денежных обязательств получателей средств местного бюджета и внесения в них изменений органом, осуществляющим открытие и ведение лицевого счета получателя средств местного бюджета (далее соотве</w:t>
      </w:r>
      <w:r w:rsidRPr="00E40CC8">
        <w:rPr>
          <w:rFonts w:ascii="Arial" w:hAnsi="Arial" w:cs="Arial"/>
          <w:szCs w:val="24"/>
        </w:rPr>
        <w:t>т</w:t>
      </w:r>
      <w:r w:rsidRPr="00E40CC8">
        <w:rPr>
          <w:rFonts w:ascii="Arial" w:hAnsi="Arial" w:cs="Arial"/>
          <w:szCs w:val="24"/>
        </w:rPr>
        <w:t>ственно - орган, осуществляющий ведение лицевого счета, бюджетные обяз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тельства, денежные обязательства)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</w:t>
      </w:r>
      <w:r w:rsidRPr="00E40CC8">
        <w:rPr>
          <w:rFonts w:ascii="Arial" w:hAnsi="Arial" w:cs="Arial"/>
          <w:szCs w:val="24"/>
        </w:rPr>
        <w:t>е</w:t>
      </w:r>
      <w:r w:rsidRPr="00E40CC8">
        <w:rPr>
          <w:rFonts w:ascii="Arial" w:hAnsi="Arial" w:cs="Arial"/>
          <w:szCs w:val="24"/>
        </w:rPr>
        <w:t>данным полномочиям получателя бюджетных средств, открытых в установле</w:t>
      </w:r>
      <w:r w:rsidRPr="00E40CC8">
        <w:rPr>
          <w:rFonts w:ascii="Arial" w:hAnsi="Arial" w:cs="Arial"/>
          <w:szCs w:val="24"/>
        </w:rPr>
        <w:t>н</w:t>
      </w:r>
      <w:r w:rsidRPr="00E40CC8">
        <w:rPr>
          <w:rFonts w:ascii="Arial" w:hAnsi="Arial" w:cs="Arial"/>
          <w:szCs w:val="24"/>
        </w:rPr>
        <w:t>ном порядке в соответствующем органе &lt;1&gt; (далее - соответствующий лицевой счет получателя бюджетных средств).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  <w:r w:rsidRPr="00E40CC8">
        <w:rPr>
          <w:rFonts w:ascii="Arial" w:hAnsi="Arial" w:cs="Arial"/>
          <w:sz w:val="18"/>
          <w:szCs w:val="24"/>
        </w:rPr>
        <w:t>--------------------------------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  <w:r w:rsidRPr="00E40CC8">
        <w:rPr>
          <w:rFonts w:ascii="Arial" w:hAnsi="Arial" w:cs="Arial"/>
          <w:sz w:val="18"/>
          <w:szCs w:val="24"/>
        </w:rPr>
        <w:t xml:space="preserve">&lt;1&gt; </w:t>
      </w:r>
      <w:hyperlink r:id="rId13">
        <w:r w:rsidRPr="00E40CC8">
          <w:rPr>
            <w:rFonts w:ascii="Arial" w:hAnsi="Arial" w:cs="Arial"/>
            <w:sz w:val="18"/>
            <w:szCs w:val="24"/>
          </w:rPr>
          <w:t>Пункт 9 статьи 220.1</w:t>
        </w:r>
      </w:hyperlink>
      <w:r w:rsidRPr="00E40CC8">
        <w:rPr>
          <w:rFonts w:ascii="Arial" w:hAnsi="Arial" w:cs="Arial"/>
          <w:sz w:val="18"/>
          <w:szCs w:val="24"/>
        </w:rPr>
        <w:t xml:space="preserve"> Бюджетного кодекса Российской Федера</w:t>
      </w:r>
      <w:r>
        <w:rPr>
          <w:rFonts w:ascii="Arial" w:hAnsi="Arial" w:cs="Arial"/>
          <w:sz w:val="18"/>
          <w:szCs w:val="24"/>
        </w:rPr>
        <w:t>ции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szCs w:val="24"/>
        </w:rPr>
        <w:t xml:space="preserve">2.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349">
        <w:r w:rsidRPr="00E40CC8">
          <w:rPr>
            <w:rFonts w:ascii="Arial" w:hAnsi="Arial" w:cs="Arial"/>
            <w:color w:val="000000" w:themeColor="text1"/>
            <w:szCs w:val="24"/>
          </w:rPr>
          <w:t>приложениях №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526">
        <w:r w:rsidRPr="00E40CC8">
          <w:rPr>
            <w:rFonts w:ascii="Arial" w:hAnsi="Arial" w:cs="Arial"/>
            <w:color w:val="000000" w:themeColor="text1"/>
            <w:szCs w:val="24"/>
          </w:rPr>
          <w:t>№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к настоящему Порядку соответственно.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CC8">
        <w:rPr>
          <w:rFonts w:ascii="Arial" w:hAnsi="Arial" w:cs="Arial"/>
          <w:sz w:val="24"/>
          <w:szCs w:val="24"/>
        </w:rPr>
        <w:t>3. Сведения о бюджетном обязательстве и Сведения о денежном обяз</w:t>
      </w:r>
      <w:r w:rsidRPr="00E40CC8">
        <w:rPr>
          <w:rFonts w:ascii="Arial" w:hAnsi="Arial" w:cs="Arial"/>
          <w:sz w:val="24"/>
          <w:szCs w:val="24"/>
        </w:rPr>
        <w:t>а</w:t>
      </w:r>
      <w:r w:rsidRPr="00E40CC8">
        <w:rPr>
          <w:rFonts w:ascii="Arial" w:hAnsi="Arial" w:cs="Arial"/>
          <w:sz w:val="24"/>
          <w:szCs w:val="24"/>
        </w:rPr>
        <w:t>тельстве формируются в форме электронного документа в соответствующих информационных системах, в том числе Министерства финансов Российской Федерации и Федерального казначейства (далее - информационная система), и подписываются усиленной квалифицированной электронной подписью (далее - электронная подпись) руководителя или иного лица, уполномоченного действ</w:t>
      </w:r>
      <w:r w:rsidRPr="00E40CC8">
        <w:rPr>
          <w:rFonts w:ascii="Arial" w:hAnsi="Arial" w:cs="Arial"/>
          <w:sz w:val="24"/>
          <w:szCs w:val="24"/>
        </w:rPr>
        <w:t>о</w:t>
      </w:r>
      <w:r w:rsidRPr="00E40CC8">
        <w:rPr>
          <w:rFonts w:ascii="Arial" w:hAnsi="Arial" w:cs="Arial"/>
          <w:sz w:val="24"/>
          <w:szCs w:val="24"/>
        </w:rPr>
        <w:t>вать в установленном законодательством Российской Федерации порядке (д</w:t>
      </w:r>
      <w:r w:rsidRPr="00E40CC8">
        <w:rPr>
          <w:rFonts w:ascii="Arial" w:hAnsi="Arial" w:cs="Arial"/>
          <w:sz w:val="24"/>
          <w:szCs w:val="24"/>
        </w:rPr>
        <w:t>а</w:t>
      </w:r>
      <w:r w:rsidRPr="00E40CC8">
        <w:rPr>
          <w:rFonts w:ascii="Arial" w:hAnsi="Arial" w:cs="Arial"/>
          <w:sz w:val="24"/>
          <w:szCs w:val="24"/>
        </w:rPr>
        <w:t>лее - уполномоченное лицо) от имени получателя средств местного бюджета или в случаях, предусмотренных настоящим Порядком, органом</w:t>
      </w:r>
      <w:r>
        <w:rPr>
          <w:rFonts w:ascii="Arial" w:hAnsi="Arial" w:cs="Arial"/>
          <w:sz w:val="24"/>
          <w:szCs w:val="24"/>
        </w:rPr>
        <w:t>,</w:t>
      </w:r>
      <w:r w:rsidRPr="00E40CC8">
        <w:rPr>
          <w:rFonts w:ascii="Arial" w:hAnsi="Arial" w:cs="Arial"/>
          <w:sz w:val="24"/>
          <w:szCs w:val="24"/>
        </w:rPr>
        <w:t xml:space="preserve"> осуществл</w:t>
      </w:r>
      <w:r w:rsidRPr="00E40CC8">
        <w:rPr>
          <w:rFonts w:ascii="Arial" w:hAnsi="Arial" w:cs="Arial"/>
          <w:sz w:val="24"/>
          <w:szCs w:val="24"/>
        </w:rPr>
        <w:t>я</w:t>
      </w:r>
      <w:r w:rsidRPr="00E40CC8">
        <w:rPr>
          <w:rFonts w:ascii="Arial" w:hAnsi="Arial" w:cs="Arial"/>
          <w:sz w:val="24"/>
          <w:szCs w:val="24"/>
        </w:rPr>
        <w:t>ющим ведение лицевого счета, в соответствующей информационной системе.</w:t>
      </w: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szCs w:val="24"/>
        </w:rPr>
        <w:t>4. Сведения о бюджетном обязательстве и Сведения о денежном обяз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 xml:space="preserve">тельстве формируются получателем средств местного бюджета или органом, осуществляющим ведение лицевого счета, с учетом </w:t>
      </w:r>
      <w:r w:rsidRPr="00E40CC8">
        <w:rPr>
          <w:rFonts w:ascii="Arial" w:hAnsi="Arial" w:cs="Arial"/>
          <w:color w:val="000000" w:themeColor="text1"/>
          <w:szCs w:val="24"/>
        </w:rPr>
        <w:t xml:space="preserve">положений </w:t>
      </w:r>
      <w:hyperlink w:anchor="P79">
        <w:r w:rsidRPr="00E40CC8">
          <w:rPr>
            <w:rFonts w:ascii="Arial" w:hAnsi="Arial" w:cs="Arial"/>
            <w:color w:val="000000" w:themeColor="text1"/>
            <w:szCs w:val="24"/>
          </w:rPr>
          <w:t>пунктов 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228">
        <w:r w:rsidRPr="00E40CC8">
          <w:rPr>
            <w:rFonts w:ascii="Arial" w:hAnsi="Arial" w:cs="Arial"/>
            <w:color w:val="000000" w:themeColor="text1"/>
            <w:szCs w:val="24"/>
          </w:rPr>
          <w:t>22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5. Сведения о бюджетном обязательстве и Сведения о денежном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 xml:space="preserve">тельстве формируются на основании документов, предусмотренных в </w:t>
      </w:r>
      <w:hyperlink w:anchor="P637">
        <w:r w:rsidRPr="00E40CC8">
          <w:rPr>
            <w:rFonts w:ascii="Arial" w:hAnsi="Arial" w:cs="Arial"/>
            <w:color w:val="000000" w:themeColor="text1"/>
            <w:szCs w:val="24"/>
          </w:rPr>
          <w:t>графах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638">
        <w:r w:rsidRPr="00E40CC8">
          <w:rPr>
            <w:rFonts w:ascii="Arial" w:hAnsi="Arial" w:cs="Arial"/>
            <w:color w:val="000000" w:themeColor="text1"/>
            <w:szCs w:val="24"/>
          </w:rPr>
          <w:t>3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 документов, на основании которых возникают бюджетные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тельства</w:t>
      </w:r>
      <w:r>
        <w:rPr>
          <w:rFonts w:ascii="Arial" w:hAnsi="Arial" w:cs="Arial"/>
          <w:color w:val="000000" w:themeColor="text1"/>
          <w:szCs w:val="24"/>
        </w:rPr>
        <w:t xml:space="preserve"> получателей средств местного бюджета</w:t>
      </w:r>
      <w:r w:rsidRPr="00E40CC8">
        <w:rPr>
          <w:rFonts w:ascii="Arial" w:hAnsi="Arial" w:cs="Arial"/>
          <w:color w:val="000000" w:themeColor="text1"/>
          <w:szCs w:val="24"/>
        </w:rPr>
        <w:t>, и документов, подтвержд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ющих возникновение денежных обязательств</w:t>
      </w:r>
      <w:r w:rsidRPr="00232322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получателей средств местного бюджета</w:t>
      </w:r>
      <w:r w:rsidRPr="00E40CC8">
        <w:rPr>
          <w:rFonts w:ascii="Arial" w:hAnsi="Arial" w:cs="Arial"/>
          <w:color w:val="000000" w:themeColor="text1"/>
          <w:szCs w:val="24"/>
        </w:rPr>
        <w:t xml:space="preserve">, согласно </w:t>
      </w:r>
      <w:hyperlink w:anchor="P624">
        <w:r w:rsidRPr="00E40CC8">
          <w:rPr>
            <w:rFonts w:ascii="Arial" w:hAnsi="Arial" w:cs="Arial"/>
            <w:color w:val="000000" w:themeColor="text1"/>
            <w:szCs w:val="24"/>
          </w:rPr>
          <w:t>приложению № 3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к настоящему Порядку (далее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ственно - Перечень, документы-основания, документы, подтверждающие во</w:t>
      </w:r>
      <w:r w:rsidRPr="00E40CC8">
        <w:rPr>
          <w:rFonts w:ascii="Arial" w:hAnsi="Arial" w:cs="Arial"/>
          <w:color w:val="000000" w:themeColor="text1"/>
          <w:szCs w:val="24"/>
        </w:rPr>
        <w:t>з</w:t>
      </w:r>
      <w:r w:rsidRPr="00E40CC8">
        <w:rPr>
          <w:rFonts w:ascii="Arial" w:hAnsi="Arial" w:cs="Arial"/>
          <w:color w:val="000000" w:themeColor="text1"/>
          <w:szCs w:val="24"/>
        </w:rPr>
        <w:t>никновение денежных обязательств).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Информация, содержащаяся в Сведениях о бюджетном </w:t>
      </w:r>
      <w:r w:rsidRPr="00E40CC8">
        <w:rPr>
          <w:rFonts w:ascii="Arial" w:hAnsi="Arial" w:cs="Arial"/>
          <w:szCs w:val="24"/>
        </w:rPr>
        <w:t>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ющем возникновение денежного обязательства.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Сведения о бюджетном обязательстве и Сведения о денежном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тельстве формируются с использованием информационной системы финанс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вого органа, за исключением случая формирования Сведений о бюджетном обязательстве и Сведений о денежном обязательстве с использованием ед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ной информационной системы в сфере закупок (далее - единая информацио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ная система) &lt;1.1&gt; на основании документов-оснований, документов, подтве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 xml:space="preserve">ждающих возникновение денежного обязательства, предусмотренных </w:t>
      </w:r>
      <w:hyperlink w:anchor="P639">
        <w:r w:rsidRPr="00E40CC8">
          <w:rPr>
            <w:rFonts w:ascii="Arial" w:hAnsi="Arial" w:cs="Arial"/>
            <w:color w:val="000000" w:themeColor="text1"/>
            <w:szCs w:val="24"/>
          </w:rPr>
          <w:t>пунктами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42">
        <w:r w:rsidRPr="00E40CC8">
          <w:rPr>
            <w:rFonts w:ascii="Arial" w:hAnsi="Arial" w:cs="Arial"/>
            <w:color w:val="000000" w:themeColor="text1"/>
            <w:szCs w:val="24"/>
          </w:rPr>
          <w:t>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51">
        <w:r w:rsidRPr="00E40CC8">
          <w:rPr>
            <w:rFonts w:ascii="Arial" w:hAnsi="Arial" w:cs="Arial"/>
            <w:color w:val="000000" w:themeColor="text1"/>
            <w:szCs w:val="24"/>
          </w:rPr>
          <w:t>3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57">
        <w:r w:rsidRPr="00E40CC8">
          <w:rPr>
            <w:rFonts w:ascii="Arial" w:hAnsi="Arial" w:cs="Arial"/>
            <w:color w:val="000000" w:themeColor="text1"/>
            <w:szCs w:val="24"/>
          </w:rPr>
          <w:t>3.</w:t>
        </w:r>
      </w:hyperlink>
      <w:r w:rsidRPr="00E40CC8">
        <w:rPr>
          <w:rFonts w:ascii="Arial" w:hAnsi="Arial" w:cs="Arial"/>
          <w:color w:val="000000" w:themeColor="text1"/>
          <w:szCs w:val="24"/>
        </w:rPr>
        <w:t>1 Перечня, подлежащих размещению в единой информационной с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 xml:space="preserve">стеме, а также </w:t>
      </w:r>
      <w:hyperlink w:anchor="P679">
        <w:r w:rsidRPr="00E40CC8">
          <w:rPr>
            <w:rFonts w:ascii="Arial" w:hAnsi="Arial" w:cs="Arial"/>
            <w:color w:val="000000" w:themeColor="text1"/>
            <w:szCs w:val="24"/>
          </w:rPr>
          <w:t>пунктом 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сведения о которых подлежат включению в определенный законодательством Российской Федерации о контрактной сист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ме в сфере закупок товаров, работ, услуг для обеспечения государственных и муниципальных нужд реестр контрактов, заключенных заказчиками в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 xml:space="preserve">ствии с порядком, предусмотренным </w:t>
      </w:r>
      <w:hyperlink r:id="rId14">
        <w:r w:rsidRPr="00E40CC8">
          <w:rPr>
            <w:rFonts w:ascii="Arial" w:hAnsi="Arial" w:cs="Arial"/>
            <w:color w:val="000000" w:themeColor="text1"/>
            <w:szCs w:val="24"/>
          </w:rPr>
          <w:t>частью 6 статьи 103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Федерального закона от </w:t>
      </w:r>
      <w:r>
        <w:rPr>
          <w:rFonts w:ascii="Arial" w:hAnsi="Arial" w:cs="Arial"/>
          <w:color w:val="000000" w:themeColor="text1"/>
          <w:szCs w:val="24"/>
        </w:rPr>
        <w:t>0</w:t>
      </w:r>
      <w:r w:rsidRPr="00E40CC8">
        <w:rPr>
          <w:rFonts w:ascii="Arial" w:hAnsi="Arial" w:cs="Arial"/>
          <w:color w:val="000000" w:themeColor="text1"/>
          <w:szCs w:val="24"/>
        </w:rPr>
        <w:t>5</w:t>
      </w:r>
      <w:r>
        <w:rPr>
          <w:rFonts w:ascii="Arial" w:hAnsi="Arial" w:cs="Arial"/>
          <w:color w:val="000000" w:themeColor="text1"/>
          <w:szCs w:val="24"/>
        </w:rPr>
        <w:t>.04.</w:t>
      </w:r>
      <w:r w:rsidRPr="00E40CC8">
        <w:rPr>
          <w:rFonts w:ascii="Arial" w:hAnsi="Arial" w:cs="Arial"/>
          <w:color w:val="000000" w:themeColor="text1"/>
          <w:szCs w:val="24"/>
        </w:rPr>
        <w:t xml:space="preserve">2013 </w:t>
      </w:r>
      <w:r w:rsidRPr="00E40CC8">
        <w:rPr>
          <w:rFonts w:ascii="Arial" w:hAnsi="Arial" w:cs="Arial"/>
          <w:szCs w:val="24"/>
        </w:rPr>
        <w:t xml:space="preserve">№ 44-ФЗ </w:t>
      </w:r>
      <w:r>
        <w:rPr>
          <w:rFonts w:ascii="Arial" w:hAnsi="Arial" w:cs="Arial"/>
          <w:szCs w:val="24"/>
        </w:rPr>
        <w:t>«</w:t>
      </w:r>
      <w:r w:rsidRPr="00E40CC8">
        <w:rPr>
          <w:rFonts w:ascii="Arial" w:hAnsi="Arial" w:cs="Arial"/>
          <w:szCs w:val="24"/>
        </w:rPr>
        <w:t>О контрактной системе в сфере закупок товаров, р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бот, услуг для обеспечения государственных и муниципальных нужд</w:t>
      </w:r>
      <w:r>
        <w:rPr>
          <w:rFonts w:ascii="Arial" w:hAnsi="Arial" w:cs="Arial"/>
          <w:szCs w:val="24"/>
        </w:rPr>
        <w:t>»</w:t>
      </w:r>
      <w:r w:rsidRPr="00E40CC8">
        <w:rPr>
          <w:rFonts w:ascii="Arial" w:hAnsi="Arial" w:cs="Arial"/>
          <w:szCs w:val="24"/>
        </w:rPr>
        <w:t xml:space="preserve"> (далее соответственно - реестр контрактов, Федеральный закон №</w:t>
      </w:r>
      <w:r>
        <w:rPr>
          <w:rFonts w:ascii="Arial" w:hAnsi="Arial" w:cs="Arial"/>
          <w:szCs w:val="24"/>
        </w:rPr>
        <w:t xml:space="preserve"> </w:t>
      </w:r>
      <w:r w:rsidRPr="00E40CC8">
        <w:rPr>
          <w:rFonts w:ascii="Arial" w:hAnsi="Arial" w:cs="Arial"/>
          <w:szCs w:val="24"/>
        </w:rPr>
        <w:t>44-ФЗ) &lt;1.2&gt;.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  <w:r w:rsidRPr="00CE2D72">
        <w:rPr>
          <w:rFonts w:ascii="Arial" w:hAnsi="Arial" w:cs="Arial"/>
          <w:sz w:val="18"/>
          <w:szCs w:val="24"/>
        </w:rPr>
        <w:t>--------------------------------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&lt;1.1&gt; </w:t>
      </w:r>
      <w:hyperlink r:id="rId15">
        <w:r w:rsidRPr="00CE2D72">
          <w:rPr>
            <w:rFonts w:ascii="Arial" w:hAnsi="Arial" w:cs="Arial"/>
            <w:color w:val="000000" w:themeColor="text1"/>
            <w:sz w:val="18"/>
            <w:szCs w:val="24"/>
          </w:rPr>
          <w:t>Положение</w:t>
        </w:r>
      </w:hyperlink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 о единой информационной системе в сфере закупок, утвержденное постановл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е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нием Правительства Российской Федерации от 27</w:t>
      </w:r>
      <w:r>
        <w:rPr>
          <w:rFonts w:ascii="Arial" w:hAnsi="Arial" w:cs="Arial"/>
          <w:color w:val="000000" w:themeColor="text1"/>
          <w:sz w:val="18"/>
          <w:szCs w:val="24"/>
        </w:rPr>
        <w:t>.01.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2022 № 60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&lt;1.2&gt; </w:t>
      </w:r>
      <w:hyperlink r:id="rId16">
        <w:r w:rsidRPr="00CE2D72">
          <w:rPr>
            <w:rFonts w:ascii="Arial" w:hAnsi="Arial" w:cs="Arial"/>
            <w:color w:val="000000" w:themeColor="text1"/>
            <w:sz w:val="18"/>
            <w:szCs w:val="24"/>
          </w:rPr>
          <w:t>Правила</w:t>
        </w:r>
      </w:hyperlink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 ведения реестра контрактов, заключенных заказчиками, утвержденные постано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в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лением Правительства Российской Федерации от 27</w:t>
      </w:r>
      <w:r>
        <w:rPr>
          <w:rFonts w:ascii="Arial" w:hAnsi="Arial" w:cs="Arial"/>
          <w:color w:val="000000" w:themeColor="text1"/>
          <w:sz w:val="18"/>
          <w:szCs w:val="24"/>
        </w:rPr>
        <w:t>.01.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2022 № 60 (далее - Правила ведения реестра ко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н</w:t>
      </w:r>
      <w:r w:rsidRPr="00CE2D72">
        <w:rPr>
          <w:rFonts w:ascii="Arial" w:hAnsi="Arial" w:cs="Arial"/>
          <w:color w:val="000000" w:themeColor="text1"/>
          <w:sz w:val="18"/>
          <w:szCs w:val="24"/>
        </w:rPr>
        <w:t>трактов).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6. При отсутствии в информационной системе документа-основания (д</w:t>
      </w:r>
      <w:r w:rsidRPr="00E40CC8">
        <w:rPr>
          <w:rFonts w:ascii="Arial" w:hAnsi="Arial" w:cs="Arial"/>
          <w:szCs w:val="24"/>
        </w:rPr>
        <w:t>о</w:t>
      </w:r>
      <w:r w:rsidRPr="00E40CC8">
        <w:rPr>
          <w:rFonts w:ascii="Arial" w:hAnsi="Arial" w:cs="Arial"/>
          <w:szCs w:val="24"/>
        </w:rPr>
        <w:t>кумента, подтверждающего возникновение денежного обязательства) получ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тель средств местного бюджета направляет в орган, осуществляющий ведение лицевого счета,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</w:t>
      </w:r>
      <w:r w:rsidRPr="00E40CC8">
        <w:rPr>
          <w:rFonts w:ascii="Arial" w:hAnsi="Arial" w:cs="Arial"/>
          <w:szCs w:val="24"/>
        </w:rPr>
        <w:t>к</w:t>
      </w:r>
      <w:r w:rsidRPr="00E40CC8">
        <w:rPr>
          <w:rFonts w:ascii="Arial" w:hAnsi="Arial" w:cs="Arial"/>
          <w:szCs w:val="24"/>
        </w:rPr>
        <w:t>тронной копии указанного документа на бумажном носителе, созданной п</w:t>
      </w:r>
      <w:r w:rsidRPr="00E40CC8">
        <w:rPr>
          <w:rFonts w:ascii="Arial" w:hAnsi="Arial" w:cs="Arial"/>
          <w:szCs w:val="24"/>
        </w:rPr>
        <w:t>о</w:t>
      </w:r>
      <w:r w:rsidRPr="00E40CC8">
        <w:rPr>
          <w:rFonts w:ascii="Arial" w:hAnsi="Arial" w:cs="Arial"/>
          <w:szCs w:val="24"/>
        </w:rPr>
        <w:t>средством его сканирования, или копии электронного документа, подтвержде</w:t>
      </w:r>
      <w:r w:rsidRPr="00E40CC8">
        <w:rPr>
          <w:rFonts w:ascii="Arial" w:hAnsi="Arial" w:cs="Arial"/>
          <w:szCs w:val="24"/>
        </w:rPr>
        <w:t>н</w:t>
      </w:r>
      <w:r w:rsidRPr="00E40CC8">
        <w:rPr>
          <w:rFonts w:ascii="Arial" w:hAnsi="Arial" w:cs="Arial"/>
          <w:szCs w:val="24"/>
        </w:rPr>
        <w:t>ной электронной подписью лица, имеющего право действовать от имени пол</w:t>
      </w:r>
      <w:r w:rsidRPr="00E40CC8">
        <w:rPr>
          <w:rFonts w:ascii="Arial" w:hAnsi="Arial" w:cs="Arial"/>
          <w:szCs w:val="24"/>
        </w:rPr>
        <w:t>у</w:t>
      </w:r>
      <w:r w:rsidRPr="00E40CC8">
        <w:rPr>
          <w:rFonts w:ascii="Arial" w:hAnsi="Arial" w:cs="Arial"/>
          <w:szCs w:val="24"/>
        </w:rPr>
        <w:t>чателя средств местного бюджета.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7. При формировании Сведений о бюджетном обязательстве и Сведений о денежном обязательстве применяются справочники, реестры и классифик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торы, используемые в информационной системе, в соответствии с настоящим Порядком.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148BE" w:rsidRPr="00CE2D72" w:rsidRDefault="009148BE" w:rsidP="009148BE">
      <w:pPr>
        <w:pStyle w:val="ConsPlusTitle"/>
        <w:jc w:val="center"/>
        <w:outlineLvl w:val="1"/>
        <w:rPr>
          <w:rFonts w:ascii="Arial" w:hAnsi="Arial" w:cs="Arial"/>
          <w:b w:val="0"/>
          <w:szCs w:val="24"/>
        </w:rPr>
      </w:pPr>
      <w:r w:rsidRPr="00CE2D72">
        <w:rPr>
          <w:rFonts w:ascii="Arial" w:hAnsi="Arial" w:cs="Arial"/>
          <w:b w:val="0"/>
          <w:szCs w:val="24"/>
        </w:rPr>
        <w:lastRenderedPageBreak/>
        <w:t>II. Постановка на учет бюджетных обязательств и внесение</w:t>
      </w:r>
    </w:p>
    <w:p w:rsidR="009148BE" w:rsidRPr="00CE2D72" w:rsidRDefault="009148BE" w:rsidP="009148BE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CE2D72">
        <w:rPr>
          <w:rFonts w:ascii="Arial" w:hAnsi="Arial" w:cs="Arial"/>
          <w:b w:val="0"/>
          <w:szCs w:val="24"/>
        </w:rPr>
        <w:t>в них изменений</w:t>
      </w:r>
    </w:p>
    <w:p w:rsidR="009148BE" w:rsidRPr="00AF7551" w:rsidRDefault="009148BE" w:rsidP="009148BE">
      <w:pPr>
        <w:pStyle w:val="ConsPlusNormal"/>
        <w:jc w:val="both"/>
        <w:rPr>
          <w:rFonts w:ascii="Arial" w:hAnsi="Arial" w:cs="Arial"/>
          <w:sz w:val="18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79"/>
      <w:bookmarkEnd w:id="0"/>
      <w:r w:rsidRPr="00E40CC8">
        <w:rPr>
          <w:rFonts w:ascii="Arial" w:hAnsi="Arial" w:cs="Arial"/>
          <w:color w:val="000000" w:themeColor="text1"/>
          <w:szCs w:val="24"/>
        </w:rPr>
        <w:t>8. Сведения о бюджетных обязательствах, возникших на основании д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кументов-оснований, предусмотренных </w:t>
      </w:r>
      <w:hyperlink w:anchor="P640">
        <w:r w:rsidRPr="00E40CC8">
          <w:rPr>
            <w:rFonts w:ascii="Arial" w:hAnsi="Arial" w:cs="Arial"/>
            <w:color w:val="000000" w:themeColor="text1"/>
            <w:szCs w:val="24"/>
          </w:rPr>
          <w:t>пунктами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676">
        <w:r w:rsidRPr="00E40CC8">
          <w:rPr>
            <w:rFonts w:ascii="Arial" w:hAnsi="Arial" w:cs="Arial"/>
            <w:color w:val="000000" w:themeColor="text1"/>
            <w:szCs w:val="24"/>
          </w:rPr>
          <w:t>3.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4, </w:t>
      </w:r>
      <w:hyperlink w:anchor="P711">
        <w:r w:rsidRPr="00E40CC8">
          <w:rPr>
            <w:rFonts w:ascii="Arial" w:hAnsi="Arial" w:cs="Arial"/>
            <w:color w:val="000000" w:themeColor="text1"/>
            <w:szCs w:val="24"/>
          </w:rPr>
          <w:t>6.1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30">
        <w:r w:rsidRPr="00E40CC8">
          <w:rPr>
            <w:rFonts w:ascii="Arial" w:hAnsi="Arial" w:cs="Arial"/>
            <w:color w:val="000000" w:themeColor="text1"/>
            <w:szCs w:val="24"/>
          </w:rPr>
          <w:t>8.1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58">
        <w:r w:rsidRPr="00E40CC8">
          <w:rPr>
            <w:rFonts w:ascii="Arial" w:hAnsi="Arial" w:cs="Arial"/>
            <w:color w:val="000000" w:themeColor="text1"/>
            <w:szCs w:val="24"/>
          </w:rPr>
          <w:t>9.1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 (далее - принимаемые бюджетные обязательства), а также докуме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 xml:space="preserve">тов-оснований, предусмотренных </w:t>
      </w: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пунктами 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701">
        <w:r w:rsidRPr="00E40CC8">
          <w:rPr>
            <w:rFonts w:ascii="Arial" w:hAnsi="Arial" w:cs="Arial"/>
            <w:color w:val="000000" w:themeColor="text1"/>
            <w:szCs w:val="24"/>
          </w:rPr>
          <w:t>6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15">
        <w:r w:rsidRPr="00E40CC8">
          <w:rPr>
            <w:rFonts w:ascii="Arial" w:hAnsi="Arial" w:cs="Arial"/>
            <w:color w:val="000000" w:themeColor="text1"/>
            <w:szCs w:val="24"/>
          </w:rPr>
          <w:t>7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21">
        <w:r w:rsidRPr="00E40CC8">
          <w:rPr>
            <w:rFonts w:ascii="Arial" w:hAnsi="Arial" w:cs="Arial"/>
            <w:color w:val="000000" w:themeColor="text1"/>
            <w:szCs w:val="24"/>
          </w:rPr>
          <w:t>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34">
        <w:r w:rsidRPr="00E40CC8">
          <w:rPr>
            <w:rFonts w:ascii="Arial" w:hAnsi="Arial" w:cs="Arial"/>
            <w:color w:val="000000" w:themeColor="text1"/>
            <w:szCs w:val="24"/>
          </w:rPr>
          <w:t>9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62">
        <w:r w:rsidRPr="00E40CC8">
          <w:rPr>
            <w:rFonts w:ascii="Arial" w:hAnsi="Arial" w:cs="Arial"/>
            <w:color w:val="000000" w:themeColor="text1"/>
            <w:szCs w:val="24"/>
          </w:rPr>
          <w:t>10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791">
        <w:r w:rsidRPr="00E40CC8">
          <w:rPr>
            <w:rFonts w:ascii="Arial" w:hAnsi="Arial" w:cs="Arial"/>
            <w:color w:val="000000" w:themeColor="text1"/>
            <w:szCs w:val="24"/>
          </w:rPr>
          <w:t>14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</w:t>
      </w:r>
      <w:r w:rsidRPr="00E40CC8">
        <w:rPr>
          <w:rFonts w:ascii="Arial" w:hAnsi="Arial" w:cs="Arial"/>
          <w:color w:val="000000" w:themeColor="text1"/>
          <w:szCs w:val="24"/>
        </w:rPr>
        <w:t>ч</w:t>
      </w:r>
      <w:r w:rsidRPr="00E40CC8">
        <w:rPr>
          <w:rFonts w:ascii="Arial" w:hAnsi="Arial" w:cs="Arial"/>
          <w:color w:val="000000" w:themeColor="text1"/>
          <w:szCs w:val="24"/>
        </w:rPr>
        <w:t>ня (далее - принятые бюджетные обязательства), формируются в соответствии с настоящим Порядком: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а) органом, осуществляющим ведение лицевого счета: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части принимаемых бюджетных обязательств, возникающих на основ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 xml:space="preserve">нии документов-оснований, предусмотренных </w:t>
      </w:r>
      <w:hyperlink w:anchor="P664">
        <w:r w:rsidRPr="00E40CC8">
          <w:rPr>
            <w:rFonts w:ascii="Arial" w:hAnsi="Arial" w:cs="Arial"/>
            <w:color w:val="000000" w:themeColor="text1"/>
            <w:szCs w:val="24"/>
          </w:rPr>
          <w:t>3.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2 - </w:t>
      </w:r>
      <w:hyperlink w:anchor="P676">
        <w:r w:rsidRPr="00E40CC8">
          <w:rPr>
            <w:rFonts w:ascii="Arial" w:hAnsi="Arial" w:cs="Arial"/>
            <w:color w:val="000000" w:themeColor="text1"/>
            <w:szCs w:val="24"/>
          </w:rPr>
          <w:t>3.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4, </w:t>
      </w:r>
      <w:hyperlink w:anchor="P711">
        <w:r w:rsidRPr="00E40CC8">
          <w:rPr>
            <w:rFonts w:ascii="Arial" w:hAnsi="Arial" w:cs="Arial"/>
            <w:color w:val="000000" w:themeColor="text1"/>
            <w:szCs w:val="24"/>
          </w:rPr>
          <w:t>6.1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30">
        <w:r w:rsidRPr="00E40CC8">
          <w:rPr>
            <w:rFonts w:ascii="Arial" w:hAnsi="Arial" w:cs="Arial"/>
            <w:color w:val="000000" w:themeColor="text1"/>
            <w:szCs w:val="24"/>
          </w:rPr>
          <w:t>8.1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58">
        <w:r w:rsidRPr="00E40CC8">
          <w:rPr>
            <w:rFonts w:ascii="Arial" w:hAnsi="Arial" w:cs="Arial"/>
            <w:color w:val="000000" w:themeColor="text1"/>
            <w:szCs w:val="24"/>
          </w:rPr>
          <w:t>9.1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речня</w:t>
      </w:r>
      <w:r>
        <w:rPr>
          <w:rFonts w:ascii="Arial" w:hAnsi="Arial" w:cs="Arial"/>
          <w:color w:val="000000" w:themeColor="text1"/>
          <w:szCs w:val="24"/>
        </w:rPr>
        <w:t>,</w:t>
      </w:r>
      <w:r w:rsidRPr="00E40CC8">
        <w:rPr>
          <w:rFonts w:ascii="Arial" w:hAnsi="Arial" w:cs="Arial"/>
          <w:color w:val="000000" w:themeColor="text1"/>
          <w:szCs w:val="24"/>
        </w:rPr>
        <w:t xml:space="preserve"> - не позднее одного рабочего дня, следующего за днем представления в орган, осуществляющий ведение лицевого счета документа-основания (при наличии технической реализации);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части принятых бюджетных обязательств, возникших на основании д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кументов-оснований, предусмотренных: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701">
        <w:r w:rsidRPr="00E40CC8">
          <w:rPr>
            <w:rFonts w:ascii="Arial" w:hAnsi="Arial" w:cs="Arial"/>
            <w:color w:val="000000" w:themeColor="text1"/>
            <w:szCs w:val="24"/>
          </w:rPr>
          <w:t>пунктами 6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15">
        <w:r w:rsidRPr="00E40CC8">
          <w:rPr>
            <w:rFonts w:ascii="Arial" w:hAnsi="Arial" w:cs="Arial"/>
            <w:color w:val="000000" w:themeColor="text1"/>
            <w:szCs w:val="24"/>
          </w:rPr>
          <w:t>7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21">
        <w:r w:rsidRPr="00E40CC8">
          <w:rPr>
            <w:rFonts w:ascii="Arial" w:hAnsi="Arial" w:cs="Arial"/>
            <w:color w:val="000000" w:themeColor="text1"/>
            <w:szCs w:val="24"/>
          </w:rPr>
          <w:t>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34">
        <w:r w:rsidRPr="00E40CC8">
          <w:rPr>
            <w:rFonts w:ascii="Arial" w:hAnsi="Arial" w:cs="Arial"/>
            <w:color w:val="000000" w:themeColor="text1"/>
            <w:szCs w:val="24"/>
          </w:rPr>
          <w:t>9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62">
        <w:r w:rsidRPr="00E40CC8">
          <w:rPr>
            <w:rFonts w:ascii="Arial" w:hAnsi="Arial" w:cs="Arial"/>
            <w:color w:val="000000" w:themeColor="text1"/>
            <w:szCs w:val="24"/>
          </w:rPr>
          <w:t>10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 - одновременно с включением сведений о соответствующем документе-основании в реестр соглашений (дог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воров) о предоставлении субсидий, бюджетных инвестиций, межбюджетных трансфертов, ведение которого осуществляется в порядке, установленном М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нистерством финансов Российской Федерации (далее - реестр соглашений);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791">
        <w:r w:rsidRPr="00E40CC8">
          <w:rPr>
            <w:rFonts w:ascii="Arial" w:hAnsi="Arial" w:cs="Arial"/>
            <w:color w:val="000000" w:themeColor="text1"/>
            <w:szCs w:val="24"/>
          </w:rPr>
          <w:t>пунктом 14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228">
        <w:r w:rsidRPr="00E40CC8">
          <w:rPr>
            <w:rFonts w:ascii="Arial" w:hAnsi="Arial" w:cs="Arial"/>
            <w:color w:val="000000" w:themeColor="text1"/>
            <w:szCs w:val="24"/>
          </w:rPr>
          <w:t>абзацем первым пункта 22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ка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Формирование Сведений о бюджетных обязательствах, возникших на о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 xml:space="preserve">новании документов-оснований, предусмотренных </w:t>
      </w:r>
      <w:hyperlink w:anchor="P791">
        <w:r w:rsidRPr="00E40CC8">
          <w:rPr>
            <w:rFonts w:ascii="Arial" w:hAnsi="Arial" w:cs="Arial"/>
            <w:color w:val="000000" w:themeColor="text1"/>
            <w:szCs w:val="24"/>
          </w:rPr>
          <w:t>пунктом 14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</w:t>
      </w:r>
      <w:r w:rsidRPr="00E40CC8">
        <w:rPr>
          <w:rFonts w:ascii="Arial" w:hAnsi="Arial" w:cs="Arial"/>
          <w:color w:val="000000" w:themeColor="text1"/>
          <w:szCs w:val="24"/>
        </w:rPr>
        <w:t>ч</w:t>
      </w:r>
      <w:r w:rsidRPr="00E40CC8">
        <w:rPr>
          <w:rFonts w:ascii="Arial" w:hAnsi="Arial" w:cs="Arial"/>
          <w:color w:val="000000" w:themeColor="text1"/>
          <w:szCs w:val="24"/>
        </w:rPr>
        <w:t>ня, осуществляется органом, осуществляющим ведение лицевого счета, после проверки наличия в распоряжении о совершении казначейских платежей (далее - распоряжение), представленном получателем средств местного бюджета в соответствии с порядком казначейского обслуживания, установленным Фед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ральным казначейством &lt;3&gt;, типа бюджетного обязательства;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CE2D72">
        <w:rPr>
          <w:rFonts w:ascii="Arial" w:hAnsi="Arial" w:cs="Arial"/>
          <w:color w:val="000000" w:themeColor="text1"/>
          <w:sz w:val="18"/>
          <w:szCs w:val="24"/>
        </w:rPr>
        <w:t>--------------------------------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&lt;3&gt; </w:t>
      </w:r>
      <w:hyperlink r:id="rId17">
        <w:r w:rsidRPr="00CE2D72">
          <w:rPr>
            <w:rFonts w:ascii="Arial" w:hAnsi="Arial" w:cs="Arial"/>
            <w:color w:val="000000" w:themeColor="text1"/>
            <w:sz w:val="18"/>
            <w:szCs w:val="24"/>
          </w:rPr>
          <w:t>Пункт 4 статьи 242.14</w:t>
        </w:r>
      </w:hyperlink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 Бюджетного кодекса Российской Федерации 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б) получателем средств местного бюджета: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640">
        <w:r w:rsidRPr="00E40CC8">
          <w:rPr>
            <w:rFonts w:ascii="Arial" w:hAnsi="Arial" w:cs="Arial"/>
            <w:color w:val="000000" w:themeColor="text1"/>
            <w:szCs w:val="24"/>
          </w:rPr>
          <w:t>пунктами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643">
        <w:r w:rsidRPr="00E40CC8">
          <w:rPr>
            <w:rFonts w:ascii="Arial" w:hAnsi="Arial" w:cs="Arial"/>
            <w:color w:val="000000" w:themeColor="text1"/>
            <w:szCs w:val="24"/>
          </w:rPr>
          <w:t>2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подлежащих размещению в единой и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формационной системе, -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кумента;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643">
        <w:r w:rsidRPr="00E40CC8">
          <w:rPr>
            <w:rFonts w:ascii="Arial" w:hAnsi="Arial" w:cs="Arial"/>
            <w:color w:val="000000" w:themeColor="text1"/>
            <w:szCs w:val="24"/>
          </w:rPr>
          <w:t>пунктом 2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не подлежащих размещению в единой и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 xml:space="preserve">формационной системе, - одновременно с направлением в соответствующий орган выписки из приглашения принять участие в определении поставщика (подрядчика, исполнителя) в соответствии с </w:t>
      </w:r>
      <w:hyperlink r:id="rId18">
        <w:r w:rsidRPr="00E40CC8">
          <w:rPr>
            <w:rFonts w:ascii="Arial" w:hAnsi="Arial" w:cs="Arial"/>
            <w:color w:val="000000" w:themeColor="text1"/>
            <w:szCs w:val="24"/>
          </w:rPr>
          <w:t xml:space="preserve">подпунктом </w:t>
        </w:r>
        <w:r>
          <w:rPr>
            <w:rFonts w:ascii="Arial" w:hAnsi="Arial" w:cs="Arial"/>
            <w:color w:val="000000" w:themeColor="text1"/>
            <w:szCs w:val="24"/>
          </w:rPr>
          <w:t>«</w:t>
        </w:r>
        <w:r w:rsidRPr="00E40CC8">
          <w:rPr>
            <w:rFonts w:ascii="Arial" w:hAnsi="Arial" w:cs="Arial"/>
            <w:color w:val="000000" w:themeColor="text1"/>
            <w:szCs w:val="24"/>
          </w:rPr>
          <w:t>а</w:t>
        </w:r>
        <w:r>
          <w:rPr>
            <w:rFonts w:ascii="Arial" w:hAnsi="Arial" w:cs="Arial"/>
            <w:color w:val="000000" w:themeColor="text1"/>
            <w:szCs w:val="24"/>
          </w:rPr>
          <w:t>»</w:t>
        </w:r>
        <w:r w:rsidRPr="00E40CC8">
          <w:rPr>
            <w:rFonts w:ascii="Arial" w:hAnsi="Arial" w:cs="Arial"/>
            <w:color w:val="000000" w:themeColor="text1"/>
            <w:szCs w:val="24"/>
          </w:rPr>
          <w:t xml:space="preserve"> пункта 26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Правил осуществления контроля, предусмотренного частями 5 и 5.1 статьи 99 Фед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рального закона</w:t>
      </w:r>
      <w:r>
        <w:rPr>
          <w:rFonts w:ascii="Arial" w:hAnsi="Arial" w:cs="Arial"/>
          <w:color w:val="000000" w:themeColor="text1"/>
          <w:szCs w:val="24"/>
        </w:rPr>
        <w:t xml:space="preserve"> «</w:t>
      </w:r>
      <w:r w:rsidRPr="00E40CC8">
        <w:rPr>
          <w:rFonts w:ascii="Arial" w:hAnsi="Arial" w:cs="Arial"/>
          <w:color w:val="000000" w:themeColor="text1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color w:val="000000" w:themeColor="text1"/>
          <w:szCs w:val="24"/>
        </w:rPr>
        <w:t>»</w:t>
      </w:r>
      <w:r w:rsidRPr="00E40CC8">
        <w:rPr>
          <w:rFonts w:ascii="Arial" w:hAnsi="Arial" w:cs="Arial"/>
          <w:color w:val="000000" w:themeColor="text1"/>
          <w:szCs w:val="24"/>
        </w:rPr>
        <w:t>, утвержденных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становлением Правительства Российской Федерации от </w:t>
      </w:r>
      <w:r>
        <w:rPr>
          <w:rFonts w:ascii="Arial" w:hAnsi="Arial" w:cs="Arial"/>
          <w:color w:val="000000" w:themeColor="text1"/>
          <w:szCs w:val="24"/>
        </w:rPr>
        <w:t>0</w:t>
      </w:r>
      <w:r w:rsidRPr="00E40CC8">
        <w:rPr>
          <w:rFonts w:ascii="Arial" w:hAnsi="Arial" w:cs="Arial"/>
          <w:color w:val="000000" w:themeColor="text1"/>
          <w:szCs w:val="24"/>
        </w:rPr>
        <w:t>6</w:t>
      </w:r>
      <w:r>
        <w:rPr>
          <w:rFonts w:ascii="Arial" w:hAnsi="Arial" w:cs="Arial"/>
          <w:color w:val="000000" w:themeColor="text1"/>
          <w:szCs w:val="24"/>
        </w:rPr>
        <w:t>.08.</w:t>
      </w:r>
      <w:r w:rsidRPr="00E40CC8">
        <w:rPr>
          <w:rFonts w:ascii="Arial" w:hAnsi="Arial" w:cs="Arial"/>
          <w:color w:val="000000" w:themeColor="text1"/>
          <w:szCs w:val="24"/>
        </w:rPr>
        <w:t xml:space="preserve">2020 № 1193 </w:t>
      </w:r>
      <w:r w:rsidRPr="00E40CC8">
        <w:rPr>
          <w:rFonts w:ascii="Arial" w:hAnsi="Arial" w:cs="Arial"/>
          <w:color w:val="000000" w:themeColor="text1"/>
          <w:szCs w:val="24"/>
        </w:rPr>
        <w:lastRenderedPageBreak/>
        <w:t>(далее - Правила контроля № 1193);</w:t>
      </w: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652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пунктом 3 графы 2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Перечня, подлежащих размещению в единой инфо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р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мационной системе, - одновременно с направлением в орган, о</w:t>
      </w:r>
      <w:r w:rsidRPr="00E40CC8">
        <w:rPr>
          <w:rFonts w:ascii="Arial" w:hAnsi="Arial" w:cs="Arial"/>
          <w:sz w:val="24"/>
          <w:szCs w:val="24"/>
        </w:rPr>
        <w:t xml:space="preserve">существляющий контроль в соответствии с </w:t>
      </w:r>
      <w:hyperlink r:id="rId19" w:history="1">
        <w:r w:rsidRPr="00E40CC8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E40CC8">
        <w:rPr>
          <w:rFonts w:ascii="Arial" w:hAnsi="Arial" w:cs="Arial"/>
          <w:sz w:val="24"/>
          <w:szCs w:val="24"/>
        </w:rPr>
        <w:t xml:space="preserve"> Федерального закон</w:t>
      </w:r>
      <w:r>
        <w:rPr>
          <w:rFonts w:ascii="Arial" w:hAnsi="Arial" w:cs="Arial"/>
          <w:sz w:val="24"/>
          <w:szCs w:val="24"/>
        </w:rPr>
        <w:t>а</w:t>
      </w:r>
      <w:r w:rsidRPr="00E40CC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E40CC8">
        <w:rPr>
          <w:rFonts w:ascii="Arial" w:hAnsi="Arial" w:cs="Arial"/>
          <w:sz w:val="24"/>
          <w:szCs w:val="24"/>
        </w:rPr>
        <w:t>44-ФЗ (далее – контрольный орган в сфере закупок) проекта муниципального контра</w:t>
      </w:r>
      <w:r w:rsidRPr="00E40CC8">
        <w:rPr>
          <w:rFonts w:ascii="Arial" w:hAnsi="Arial" w:cs="Arial"/>
          <w:sz w:val="24"/>
          <w:szCs w:val="24"/>
        </w:rPr>
        <w:t>к</w:t>
      </w:r>
      <w:r w:rsidRPr="00E40CC8">
        <w:rPr>
          <w:rFonts w:ascii="Arial" w:hAnsi="Arial" w:cs="Arial"/>
          <w:sz w:val="24"/>
          <w:szCs w:val="24"/>
        </w:rPr>
        <w:t xml:space="preserve">та 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с единственным поставщиком (подрядчиком, исполнителем) в соответствии с </w:t>
      </w:r>
      <w:hyperlink r:id="rId20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пунктом 24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Правил контроля № 1193;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658">
        <w:r w:rsidRPr="00E40CC8">
          <w:rPr>
            <w:rFonts w:ascii="Arial" w:hAnsi="Arial" w:cs="Arial"/>
            <w:color w:val="000000" w:themeColor="text1"/>
            <w:szCs w:val="24"/>
          </w:rPr>
          <w:t>пунктом 3.1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подлежащих размещению в единой и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 xml:space="preserve">формационной системе, - одновременно с направлением в </w:t>
      </w:r>
      <w:r w:rsidRPr="00E40CC8">
        <w:rPr>
          <w:rFonts w:ascii="Arial" w:hAnsi="Arial" w:cs="Arial"/>
          <w:szCs w:val="24"/>
        </w:rPr>
        <w:t>контрольный орган в сфере закупок</w:t>
      </w:r>
      <w:r w:rsidRPr="00E40CC8">
        <w:rPr>
          <w:rFonts w:ascii="Arial" w:hAnsi="Arial" w:cs="Arial"/>
          <w:color w:val="000000" w:themeColor="text1"/>
          <w:szCs w:val="24"/>
        </w:rPr>
        <w:t xml:space="preserve"> проекта соглашения об изменении условий муниципального ко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 xml:space="preserve">тракта в соответствии с </w:t>
      </w:r>
      <w:hyperlink r:id="rId21">
        <w:r w:rsidRPr="00E40CC8">
          <w:rPr>
            <w:rFonts w:ascii="Arial" w:hAnsi="Arial" w:cs="Arial"/>
            <w:color w:val="000000" w:themeColor="text1"/>
            <w:szCs w:val="24"/>
          </w:rPr>
          <w:t>пунктом 24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Правил контроля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E40CC8">
        <w:rPr>
          <w:rFonts w:ascii="Arial" w:hAnsi="Arial" w:cs="Arial"/>
          <w:color w:val="000000" w:themeColor="text1"/>
          <w:szCs w:val="24"/>
        </w:rPr>
        <w:t>№ 1193;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в части принятых бюджетных обязательств, возникших на основании д</w:t>
      </w:r>
      <w:r w:rsidRPr="00E40CC8">
        <w:rPr>
          <w:rFonts w:ascii="Arial" w:hAnsi="Arial" w:cs="Arial"/>
          <w:szCs w:val="24"/>
        </w:rPr>
        <w:t>о</w:t>
      </w:r>
      <w:r w:rsidRPr="00E40CC8">
        <w:rPr>
          <w:rFonts w:ascii="Arial" w:hAnsi="Arial" w:cs="Arial"/>
          <w:szCs w:val="24"/>
        </w:rPr>
        <w:t>кументов-оснований, предусмотренных: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пунктом 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сведения о котором подлежат включению в реестр контрактов, - одновременно с направлением в </w:t>
      </w:r>
      <w:r w:rsidRPr="00E40CC8">
        <w:rPr>
          <w:rFonts w:ascii="Arial" w:hAnsi="Arial" w:cs="Arial"/>
          <w:szCs w:val="24"/>
        </w:rPr>
        <w:t>контрольный орган в сфере закупок</w:t>
      </w:r>
      <w:r w:rsidRPr="00E40CC8">
        <w:rPr>
          <w:rFonts w:ascii="Arial" w:hAnsi="Arial" w:cs="Arial"/>
          <w:color w:val="000000" w:themeColor="text1"/>
          <w:szCs w:val="24"/>
        </w:rPr>
        <w:t xml:space="preserve"> сведений о заключенном муниципальном контракте, подлежащих включению в реестр контрактов в соответствии с </w:t>
      </w:r>
      <w:hyperlink r:id="rId22">
        <w:r w:rsidRPr="00E40CC8">
          <w:rPr>
            <w:rFonts w:ascii="Arial" w:hAnsi="Arial" w:cs="Arial"/>
            <w:color w:val="000000" w:themeColor="text1"/>
            <w:szCs w:val="24"/>
          </w:rPr>
          <w:t>Правилами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ведения реестра контрактов;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пунктом 5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 - не позднее двадцати рабочих дней, след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ющих за днем заключения муниципального контракта, договора, указанных в названном пункте </w:t>
      </w:r>
      <w:hyperlink w:anchor="P637">
        <w:r w:rsidRPr="00E40CC8">
          <w:rPr>
            <w:rFonts w:ascii="Arial" w:hAnsi="Arial" w:cs="Arial"/>
            <w:color w:val="000000" w:themeColor="text1"/>
            <w:szCs w:val="24"/>
          </w:rPr>
          <w:t>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701">
        <w:r w:rsidRPr="00E40CC8">
          <w:rPr>
            <w:rFonts w:ascii="Arial" w:hAnsi="Arial" w:cs="Arial"/>
            <w:color w:val="000000" w:themeColor="text1"/>
            <w:szCs w:val="24"/>
          </w:rPr>
          <w:t>пунктами 6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15">
        <w:r w:rsidRPr="00E40CC8">
          <w:rPr>
            <w:rFonts w:ascii="Arial" w:hAnsi="Arial" w:cs="Arial"/>
            <w:color w:val="000000" w:themeColor="text1"/>
            <w:szCs w:val="24"/>
          </w:rPr>
          <w:t>7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21">
        <w:r w:rsidRPr="00E40CC8">
          <w:rPr>
            <w:rFonts w:ascii="Arial" w:hAnsi="Arial" w:cs="Arial"/>
            <w:color w:val="000000" w:themeColor="text1"/>
            <w:szCs w:val="24"/>
          </w:rPr>
          <w:t>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34">
        <w:r w:rsidRPr="00E40CC8">
          <w:rPr>
            <w:rFonts w:ascii="Arial" w:hAnsi="Arial" w:cs="Arial"/>
            <w:color w:val="000000" w:themeColor="text1"/>
            <w:szCs w:val="24"/>
          </w:rPr>
          <w:t>9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62">
        <w:r w:rsidRPr="00E40CC8">
          <w:rPr>
            <w:rFonts w:ascii="Arial" w:hAnsi="Arial" w:cs="Arial"/>
            <w:color w:val="000000" w:themeColor="text1"/>
            <w:szCs w:val="24"/>
          </w:rPr>
          <w:t>10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сведения о которых не подлежат включению в реестр соглашений, - не позднее двадцати рабочих дней, след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ющих за днем заключения соглашения (договора);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772">
        <w:r w:rsidRPr="00E40CC8">
          <w:rPr>
            <w:rFonts w:ascii="Arial" w:hAnsi="Arial" w:cs="Arial"/>
            <w:color w:val="000000" w:themeColor="text1"/>
            <w:szCs w:val="24"/>
          </w:rPr>
          <w:t>пунктом 11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- не позднее двадцати рабочих дней, сл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дующих за днем доведения лимитов бюджетных обязательств на принятие и исполнение получателем средств местного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жетного обязательства, содержащего расчет годового объема оплаты труда (денежного содержания, денежного довольствия), в пределах доведенных л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митов бюджетных обязательств на соответствующие цели;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778">
        <w:r w:rsidRPr="00E40CC8">
          <w:rPr>
            <w:rFonts w:ascii="Arial" w:hAnsi="Arial" w:cs="Arial"/>
            <w:color w:val="000000" w:themeColor="text1"/>
            <w:szCs w:val="24"/>
          </w:rPr>
          <w:t>пунктами 12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785">
        <w:r w:rsidRPr="00E40CC8">
          <w:rPr>
            <w:rFonts w:ascii="Arial" w:hAnsi="Arial" w:cs="Arial"/>
            <w:color w:val="000000" w:themeColor="text1"/>
            <w:szCs w:val="24"/>
          </w:rPr>
          <w:t>13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 в срок, установленный бюджетным 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конодательством Российской Федерации для представления в установленном порядке &lt;5&gt; получателем средств местного 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ного  бюджета по исполнению исполнительного документа, решения налогового органа о взыскании налога, сбора, страхового взноса, пеней и штрафов, пред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сматривающее обращение взыскания на средства бюджетов бюджетной сист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мы Российской Федерации (далее - решение налогового органа);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CE2D72">
        <w:rPr>
          <w:rFonts w:ascii="Arial" w:hAnsi="Arial" w:cs="Arial"/>
          <w:color w:val="000000" w:themeColor="text1"/>
          <w:sz w:val="18"/>
          <w:szCs w:val="24"/>
        </w:rPr>
        <w:t>--------------------------------</w:t>
      </w:r>
    </w:p>
    <w:p w:rsidR="009148BE" w:rsidRPr="00CE2D72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&lt;5&gt; </w:t>
      </w:r>
      <w:hyperlink r:id="rId23">
        <w:r w:rsidRPr="00CE2D72">
          <w:rPr>
            <w:rFonts w:ascii="Arial" w:hAnsi="Arial" w:cs="Arial"/>
            <w:color w:val="000000" w:themeColor="text1"/>
            <w:sz w:val="18"/>
            <w:szCs w:val="24"/>
          </w:rPr>
          <w:t>Абзац первый пункта 3 статьи 242.3</w:t>
        </w:r>
      </w:hyperlink>
      <w:r w:rsidRPr="00CE2D72">
        <w:rPr>
          <w:rFonts w:ascii="Arial" w:hAnsi="Arial" w:cs="Arial"/>
          <w:color w:val="000000" w:themeColor="text1"/>
          <w:sz w:val="18"/>
          <w:szCs w:val="24"/>
        </w:rPr>
        <w:t xml:space="preserve"> Бюджетного кодекса Российской Федера</w:t>
      </w:r>
      <w:r>
        <w:rPr>
          <w:rFonts w:ascii="Arial" w:hAnsi="Arial" w:cs="Arial"/>
          <w:color w:val="000000" w:themeColor="text1"/>
          <w:sz w:val="18"/>
          <w:szCs w:val="24"/>
        </w:rPr>
        <w:t>ции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791">
        <w:r w:rsidRPr="00E40CC8">
          <w:rPr>
            <w:rFonts w:ascii="Arial" w:hAnsi="Arial" w:cs="Arial"/>
            <w:color w:val="000000" w:themeColor="text1"/>
            <w:szCs w:val="24"/>
          </w:rPr>
          <w:t>пунктом 14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исполнение денежных обязательств по к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торым осуществляется в случаях, установленных </w:t>
      </w:r>
      <w:hyperlink w:anchor="P234">
        <w:r w:rsidRPr="00E40CC8">
          <w:rPr>
            <w:rFonts w:ascii="Arial" w:hAnsi="Arial" w:cs="Arial"/>
            <w:color w:val="000000" w:themeColor="text1"/>
            <w:szCs w:val="24"/>
          </w:rPr>
          <w:t>абзацами третьим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239">
        <w:r w:rsidRPr="00E40CC8">
          <w:rPr>
            <w:rFonts w:ascii="Arial" w:hAnsi="Arial" w:cs="Arial"/>
            <w:color w:val="000000" w:themeColor="text1"/>
            <w:szCs w:val="24"/>
          </w:rPr>
          <w:t>седьмым пункта 22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Порядка, не позднее двадцат</w:t>
      </w:r>
      <w:r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 xml:space="preserve"> рабочих дней со дня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ступления документа-основания получателю средств местного  бюджета для оплаты.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При направлении в орган, осуществляющий ведение лицевого счета, Сведений о бюджетном обязательстве, возникшем на основании документа-основания, предусмотренного </w:t>
      </w:r>
      <w:hyperlink w:anchor="P772">
        <w:r w:rsidRPr="00E40CC8">
          <w:rPr>
            <w:rFonts w:ascii="Arial" w:hAnsi="Arial" w:cs="Arial"/>
            <w:color w:val="000000" w:themeColor="text1"/>
            <w:szCs w:val="24"/>
          </w:rPr>
          <w:t>пунктом 11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копия указанного документа-основания в орган, осуществляющий ведение лицевого счета не </w:t>
      </w:r>
      <w:r w:rsidRPr="00E40CC8">
        <w:rPr>
          <w:rFonts w:ascii="Arial" w:hAnsi="Arial" w:cs="Arial"/>
          <w:color w:val="000000" w:themeColor="text1"/>
          <w:szCs w:val="24"/>
        </w:rPr>
        <w:lastRenderedPageBreak/>
        <w:t>представляется.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" w:name="P114"/>
      <w:bookmarkEnd w:id="1"/>
      <w:r w:rsidRPr="00E40CC8">
        <w:rPr>
          <w:rFonts w:ascii="Arial" w:hAnsi="Arial" w:cs="Arial"/>
          <w:color w:val="000000" w:themeColor="text1"/>
          <w:szCs w:val="24"/>
        </w:rPr>
        <w:t>9. Для внесения изменений в поставленное на учет бюджетное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тельство (аннулирования неисполненной части бюджетного обязательства) формируются Сведения о бюджетном обязательстве в соответствии с полож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 xml:space="preserve">ниями </w:t>
      </w:r>
      <w:hyperlink w:anchor="P79">
        <w:r w:rsidRPr="00E40CC8">
          <w:rPr>
            <w:rFonts w:ascii="Arial" w:hAnsi="Arial" w:cs="Arial"/>
            <w:color w:val="000000" w:themeColor="text1"/>
            <w:szCs w:val="24"/>
          </w:rPr>
          <w:t>пункта 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" w:name="P116"/>
      <w:bookmarkEnd w:id="2"/>
      <w:r w:rsidRPr="00E40CC8">
        <w:rPr>
          <w:rFonts w:ascii="Arial" w:hAnsi="Arial" w:cs="Arial"/>
          <w:color w:val="000000" w:themeColor="text1"/>
          <w:szCs w:val="24"/>
        </w:rPr>
        <w:t>В случае внесения изменений в бюджетное обязательство, предусматр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 xml:space="preserve">вающих изменение суммы принятого бюджетного обязательства, возникшего на основании документов-оснований, предусмотренных </w:t>
      </w:r>
      <w:hyperlink w:anchor="P679">
        <w:r w:rsidRPr="00E40CC8">
          <w:rPr>
            <w:rFonts w:ascii="Arial" w:hAnsi="Arial" w:cs="Arial"/>
            <w:color w:val="000000" w:themeColor="text1"/>
            <w:szCs w:val="24"/>
          </w:rPr>
          <w:t>пунктами 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00">
        <w:r w:rsidRPr="00E40CC8">
          <w:rPr>
            <w:rFonts w:ascii="Arial" w:hAnsi="Arial" w:cs="Arial"/>
            <w:color w:val="000000" w:themeColor="text1"/>
            <w:szCs w:val="24"/>
          </w:rPr>
          <w:t>6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20">
        <w:r w:rsidRPr="00E40CC8">
          <w:rPr>
            <w:rFonts w:ascii="Arial" w:hAnsi="Arial" w:cs="Arial"/>
            <w:color w:val="000000" w:themeColor="text1"/>
            <w:szCs w:val="24"/>
          </w:rPr>
          <w:t>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733">
        <w:r w:rsidRPr="00E40CC8">
          <w:rPr>
            <w:rFonts w:ascii="Arial" w:hAnsi="Arial" w:cs="Arial"/>
            <w:color w:val="000000" w:themeColor="text1"/>
            <w:szCs w:val="24"/>
          </w:rPr>
          <w:t>9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речня, Сведения о бюджетном обязательстве формируются на основании д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кументов-оснований, предусмотренных </w:t>
      </w:r>
      <w:hyperlink w:anchor="P658">
        <w:r w:rsidRPr="00E40CC8">
          <w:rPr>
            <w:rFonts w:ascii="Arial" w:hAnsi="Arial" w:cs="Arial"/>
            <w:color w:val="000000" w:themeColor="text1"/>
            <w:szCs w:val="24"/>
          </w:rPr>
          <w:t>3.1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11">
        <w:r w:rsidRPr="00E40CC8">
          <w:rPr>
            <w:rFonts w:ascii="Arial" w:hAnsi="Arial" w:cs="Arial"/>
            <w:color w:val="000000" w:themeColor="text1"/>
            <w:szCs w:val="24"/>
          </w:rPr>
          <w:t>6.1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30">
        <w:r w:rsidRPr="00E40CC8">
          <w:rPr>
            <w:rFonts w:ascii="Arial" w:hAnsi="Arial" w:cs="Arial"/>
            <w:color w:val="000000" w:themeColor="text1"/>
            <w:szCs w:val="24"/>
          </w:rPr>
          <w:t>8.1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758">
        <w:r w:rsidRPr="00E40CC8">
          <w:rPr>
            <w:rFonts w:ascii="Arial" w:hAnsi="Arial" w:cs="Arial"/>
            <w:color w:val="000000" w:themeColor="text1"/>
            <w:szCs w:val="24"/>
          </w:rPr>
          <w:t>9.1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до внесения изменений в поставленное на учет бюджетное обязательство для осуществления проверки, предусмотренной: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136">
        <w:r w:rsidRPr="00E40CC8">
          <w:rPr>
            <w:rFonts w:ascii="Arial" w:hAnsi="Arial" w:cs="Arial"/>
            <w:color w:val="000000" w:themeColor="text1"/>
            <w:szCs w:val="24"/>
          </w:rPr>
          <w:t>абзацами четвертым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пункта 11 настоящего Порядка - в случае, если д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кументом-основанием предусматривается увеличение суммы принятого бю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жетного обязательства по соответствующему коду бюджетной классификации;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144">
        <w:r w:rsidRPr="00E40CC8">
          <w:rPr>
            <w:rFonts w:ascii="Arial" w:hAnsi="Arial" w:cs="Arial"/>
            <w:color w:val="000000" w:themeColor="text1"/>
            <w:szCs w:val="24"/>
          </w:rPr>
          <w:t>абзацем девятым пункта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 - в случае, если док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ментом-основанием предусматривается уменьшение суммы принятого бюдже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ного обязательства по соответствующему коду бюджетной классификации.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случае внесения изменений в поставленное на учет бюджетное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 xml:space="preserve">тельство без внесения изменений в документ-основание, предусмотренный </w:t>
      </w: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пунктами 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688">
        <w:r w:rsidRPr="00E40CC8">
          <w:rPr>
            <w:rFonts w:ascii="Arial" w:hAnsi="Arial" w:cs="Arial"/>
            <w:color w:val="000000" w:themeColor="text1"/>
            <w:szCs w:val="24"/>
          </w:rPr>
          <w:t>5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получатель средств местного бюджета фо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мирует Сведения о бюджетном обязательстве не позднее двадцать рабочих дней, следующих за днем возникновения обстоятельств, требующих внесения изменений в бюджетное обязательство.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При формировании Сведений о бюджетном обязательстве получателем средств местного бюджета в соответствии с </w:t>
      </w:r>
      <w:hyperlink w:anchor="P116">
        <w:r w:rsidRPr="00E40CC8">
          <w:rPr>
            <w:rFonts w:ascii="Arial" w:hAnsi="Arial" w:cs="Arial"/>
            <w:color w:val="000000" w:themeColor="text1"/>
            <w:szCs w:val="24"/>
          </w:rPr>
          <w:t>абзацем вторым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 орган, осуществляющий ведение лицевого счета дополнительно осуществляет проверку, предусмотренную </w:t>
      </w:r>
      <w:hyperlink w:anchor="P130">
        <w:r w:rsidRPr="00E40CC8">
          <w:rPr>
            <w:rFonts w:ascii="Arial" w:hAnsi="Arial" w:cs="Arial"/>
            <w:color w:val="000000" w:themeColor="text1"/>
            <w:szCs w:val="24"/>
          </w:rPr>
          <w:t>абзацами вторым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35">
        <w:r w:rsidRPr="00E40CC8">
          <w:rPr>
            <w:rFonts w:ascii="Arial" w:hAnsi="Arial" w:cs="Arial"/>
            <w:color w:val="000000" w:themeColor="text1"/>
            <w:szCs w:val="24"/>
          </w:rPr>
          <w:t>третьим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138">
        <w:r w:rsidRPr="00E40CC8">
          <w:rPr>
            <w:rFonts w:ascii="Arial" w:hAnsi="Arial" w:cs="Arial"/>
            <w:color w:val="000000" w:themeColor="text1"/>
            <w:szCs w:val="24"/>
          </w:rPr>
          <w:t>пятым пункта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10. В случае внесения изменений в бюджетное обязательство без внес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орган, осуществляющий ведение лицевого счета,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вторно не представляется.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случае внесения изменений в бюджетное обязательство в связи с вн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сением изменений в документ-основание, документ, предусматривающий вн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сение изменений в документ-основание, отсутствующий в информационной с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стеме, направляется получателем средств местного бюджета в орган, ос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ществляющий ведение лицевого счета одновременно с формированием Св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дений о бюджетном обязательстве.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128"/>
      <w:bookmarkEnd w:id="3"/>
      <w:r w:rsidRPr="00E40CC8">
        <w:rPr>
          <w:rFonts w:ascii="Arial" w:hAnsi="Arial" w:cs="Arial"/>
          <w:szCs w:val="24"/>
        </w:rPr>
        <w:t>11. При постановке на учет бюджетных обязательств (внесении в них и</w:t>
      </w:r>
      <w:r w:rsidRPr="00E40CC8">
        <w:rPr>
          <w:rFonts w:ascii="Arial" w:hAnsi="Arial" w:cs="Arial"/>
          <w:szCs w:val="24"/>
        </w:rPr>
        <w:t>з</w:t>
      </w:r>
      <w:r w:rsidRPr="00E40CC8">
        <w:rPr>
          <w:rFonts w:ascii="Arial" w:hAnsi="Arial" w:cs="Arial"/>
          <w:szCs w:val="24"/>
        </w:rPr>
        <w:t>менений) в соответствии со Сведениями о бюджетном обязательстве, сформ</w:t>
      </w:r>
      <w:r w:rsidRPr="00E40CC8">
        <w:rPr>
          <w:rFonts w:ascii="Arial" w:hAnsi="Arial" w:cs="Arial"/>
          <w:szCs w:val="24"/>
        </w:rPr>
        <w:t>и</w:t>
      </w:r>
      <w:r w:rsidRPr="00E40CC8">
        <w:rPr>
          <w:rFonts w:ascii="Arial" w:hAnsi="Arial" w:cs="Arial"/>
          <w:szCs w:val="24"/>
        </w:rPr>
        <w:t>рованными получателем средств местного бюджета, орган, осуществляющий ведение лицевого счета, осуществляет их проверку по следующим направл</w:t>
      </w:r>
      <w:r w:rsidRPr="00E40CC8">
        <w:rPr>
          <w:rFonts w:ascii="Arial" w:hAnsi="Arial" w:cs="Arial"/>
          <w:szCs w:val="24"/>
        </w:rPr>
        <w:t>е</w:t>
      </w:r>
      <w:r w:rsidRPr="00E40CC8">
        <w:rPr>
          <w:rFonts w:ascii="Arial" w:hAnsi="Arial" w:cs="Arial"/>
          <w:szCs w:val="24"/>
        </w:rPr>
        <w:t>ниям: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130"/>
      <w:bookmarkEnd w:id="4"/>
      <w:r w:rsidRPr="00E40CC8">
        <w:rPr>
          <w:rFonts w:ascii="Arial" w:hAnsi="Arial" w:cs="Arial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</w:t>
      </w:r>
      <w:r w:rsidRPr="00E40CC8">
        <w:rPr>
          <w:rFonts w:ascii="Arial" w:hAnsi="Arial" w:cs="Arial"/>
          <w:szCs w:val="24"/>
        </w:rPr>
        <w:lastRenderedPageBreak/>
        <w:t>представлению получателями средств местного бюджета в орган, осуществл</w:t>
      </w:r>
      <w:r w:rsidRPr="00E40CC8">
        <w:rPr>
          <w:rFonts w:ascii="Arial" w:hAnsi="Arial" w:cs="Arial"/>
          <w:szCs w:val="24"/>
        </w:rPr>
        <w:t>я</w:t>
      </w:r>
      <w:r w:rsidRPr="00E40CC8">
        <w:rPr>
          <w:rFonts w:ascii="Arial" w:hAnsi="Arial" w:cs="Arial"/>
          <w:szCs w:val="24"/>
        </w:rPr>
        <w:t>ющий ведение лицевого счета, для постановки на учет бюджетных обяз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тельств в соответствии с настоящим Порядком или включению в реестр ко</w:t>
      </w:r>
      <w:r w:rsidRPr="00E40CC8">
        <w:rPr>
          <w:rFonts w:ascii="Arial" w:hAnsi="Arial" w:cs="Arial"/>
          <w:szCs w:val="24"/>
        </w:rPr>
        <w:t>н</w:t>
      </w:r>
      <w:r w:rsidRPr="00E40CC8">
        <w:rPr>
          <w:rFonts w:ascii="Arial" w:hAnsi="Arial" w:cs="Arial"/>
          <w:szCs w:val="24"/>
        </w:rPr>
        <w:t>трактов;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5" w:name="P135"/>
      <w:bookmarkEnd w:id="5"/>
      <w:r w:rsidRPr="00E40CC8">
        <w:rPr>
          <w:rFonts w:ascii="Arial" w:hAnsi="Arial" w:cs="Arial"/>
          <w:color w:val="000000" w:themeColor="text1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349">
        <w:r w:rsidRPr="00E40CC8">
          <w:rPr>
            <w:rFonts w:ascii="Arial" w:hAnsi="Arial" w:cs="Arial"/>
            <w:color w:val="000000" w:themeColor="text1"/>
            <w:szCs w:val="24"/>
          </w:rPr>
          <w:t>прилож</w:t>
        </w:r>
        <w:r w:rsidRPr="00E40CC8">
          <w:rPr>
            <w:rFonts w:ascii="Arial" w:hAnsi="Arial" w:cs="Arial"/>
            <w:color w:val="000000" w:themeColor="text1"/>
            <w:szCs w:val="24"/>
          </w:rPr>
          <w:t>е</w:t>
        </w:r>
        <w:r w:rsidRPr="00E40CC8">
          <w:rPr>
            <w:rFonts w:ascii="Arial" w:hAnsi="Arial" w:cs="Arial"/>
            <w:color w:val="000000" w:themeColor="text1"/>
            <w:szCs w:val="24"/>
          </w:rPr>
          <w:t>нием №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к настоящему Порядку;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6" w:name="P136"/>
      <w:bookmarkEnd w:id="6"/>
      <w:r w:rsidRPr="00E40CC8">
        <w:rPr>
          <w:rFonts w:ascii="Arial" w:hAnsi="Arial" w:cs="Arial"/>
          <w:color w:val="000000" w:themeColor="text1"/>
          <w:szCs w:val="24"/>
        </w:rPr>
        <w:t>непревышение суммы бюджетного обязательства по соответствующим кодам классификации расходов местного бюджета над суммой неиспользова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ных лимитов бюджетных обязательств (бюджетных ассигнований на исполн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ние публичных нормативных обязательств), отраженных на соответствующем лицевом счете получателя бюджетных средств, отдельно для текущего фина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сового года, для первого и для второго года планового периода;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7" w:name="P137"/>
      <w:bookmarkStart w:id="8" w:name="P138"/>
      <w:bookmarkEnd w:id="7"/>
      <w:bookmarkEnd w:id="8"/>
      <w:r w:rsidRPr="00E40CC8">
        <w:rPr>
          <w:rFonts w:ascii="Arial" w:hAnsi="Arial" w:cs="Arial"/>
          <w:color w:val="000000" w:themeColor="text1"/>
          <w:szCs w:val="24"/>
        </w:rPr>
        <w:t>соответствие предмета бюджетного обязательства, указанного в Свед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ниях о бюджетном обязательстве, документе-основании, коду вида (кодам в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дов) расходов классификации расходов местного бюджета, указанному в Св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дениях о бюджетном обязательстве, документе-основании.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случае формирования Сведений о бюджетном обязательстве органом, осуществляющим ведение лицевого счета, при постановке на учет бюджетного обязательства (внесении в него изменений), осуществляется проверка, пред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смотренная </w:t>
      </w:r>
      <w:hyperlink w:anchor="P136">
        <w:r w:rsidRPr="00E40CC8">
          <w:rPr>
            <w:rFonts w:ascii="Arial" w:hAnsi="Arial" w:cs="Arial"/>
            <w:color w:val="000000" w:themeColor="text1"/>
            <w:szCs w:val="24"/>
          </w:rPr>
          <w:t>абзацами четвертым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При постановке на учет бюджетных обязательств, возникающих на осн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вании документа-основания, предусмотренного </w:t>
      </w: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пунктом 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сведения о котором подлежат включению в реестр контрактов, орган, ос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ществляющий ведение лицевого счета, при проведении проверки, предусмо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 xml:space="preserve">ренной </w:t>
      </w:r>
      <w:hyperlink w:anchor="P130">
        <w:r w:rsidRPr="00E40CC8">
          <w:rPr>
            <w:rFonts w:ascii="Arial" w:hAnsi="Arial" w:cs="Arial"/>
            <w:color w:val="000000" w:themeColor="text1"/>
            <w:szCs w:val="24"/>
          </w:rPr>
          <w:t>абзацем вторым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пункта, осуществляет проверку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ствия информации, включаемой в Сведения о бюджетном обязательстве, ан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логичной информации, подлежащей включению в реестр контрактов, и услов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ям документа-основания.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При постановке на учет бюджетных обязательств, возникающих на осн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вании документов-оснований, предусмотренных </w:t>
      </w:r>
      <w:hyperlink w:anchor="P640">
        <w:r w:rsidRPr="00E40CC8">
          <w:rPr>
            <w:rFonts w:ascii="Arial" w:hAnsi="Arial" w:cs="Arial"/>
            <w:color w:val="000000" w:themeColor="text1"/>
            <w:szCs w:val="24"/>
          </w:rPr>
          <w:t>пунктом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43">
        <w:r w:rsidRPr="00E40CC8">
          <w:rPr>
            <w:rFonts w:ascii="Arial" w:hAnsi="Arial" w:cs="Arial"/>
            <w:color w:val="000000" w:themeColor="text1"/>
            <w:szCs w:val="24"/>
          </w:rPr>
          <w:t>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52">
        <w:r w:rsidRPr="00E40CC8">
          <w:rPr>
            <w:rFonts w:ascii="Arial" w:hAnsi="Arial" w:cs="Arial"/>
            <w:color w:val="000000" w:themeColor="text1"/>
            <w:szCs w:val="24"/>
          </w:rPr>
          <w:t>3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58">
        <w:r w:rsidRPr="00E40CC8">
          <w:rPr>
            <w:rFonts w:ascii="Arial" w:hAnsi="Arial" w:cs="Arial"/>
            <w:color w:val="000000" w:themeColor="text1"/>
            <w:szCs w:val="24"/>
          </w:rPr>
          <w:t>3.1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подлежащих размещению в единой информационной системе, при проведении проверки, предусмотренной </w:t>
      </w:r>
      <w:hyperlink w:anchor="P138">
        <w:r w:rsidRPr="00E40CC8">
          <w:rPr>
            <w:rFonts w:ascii="Arial" w:hAnsi="Arial" w:cs="Arial"/>
            <w:color w:val="000000" w:themeColor="text1"/>
            <w:szCs w:val="24"/>
          </w:rPr>
          <w:t xml:space="preserve">абзацем пятым </w:t>
        </w:r>
      </w:hyperlink>
      <w:r w:rsidRPr="00E40CC8">
        <w:rPr>
          <w:rFonts w:ascii="Arial" w:hAnsi="Arial" w:cs="Arial"/>
          <w:color w:val="000000" w:themeColor="text1"/>
          <w:szCs w:val="24"/>
        </w:rPr>
        <w:t>настоящего пункта, о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ган, осуществляющий ведение лицевого счета, осуществляет проверку соо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 xml:space="preserve">ветствия информации, включаемой в Сведения о бюджетном обязательстве, аналогичной информации, подлежащей проверке в соответствии с </w:t>
      </w:r>
      <w:hyperlink r:id="rId24">
        <w:r w:rsidRPr="00E40CC8">
          <w:rPr>
            <w:rFonts w:ascii="Arial" w:hAnsi="Arial" w:cs="Arial"/>
            <w:color w:val="000000" w:themeColor="text1"/>
            <w:szCs w:val="24"/>
          </w:rPr>
          <w:t>Правилами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контроля № 1193.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случае внесения изменений в бюджетное обязательство, предусматр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вающих уменьшение суммы принятого бюджетного обязательства, орган, ос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ществляющий ведение лицевого счета, осуществляет проверку непревышения суммы исполнения бюджетного обязательства над изменяемой суммой бю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жетного обязательства.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случае аннулирования принимаемого бюджетного обязательства пр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верка, предусмотренная </w:t>
      </w:r>
      <w:hyperlink w:anchor="P130">
        <w:r w:rsidRPr="00E40CC8">
          <w:rPr>
            <w:rFonts w:ascii="Arial" w:hAnsi="Arial" w:cs="Arial"/>
            <w:color w:val="000000" w:themeColor="text1"/>
            <w:szCs w:val="24"/>
          </w:rPr>
          <w:t>абзацами вторым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36">
        <w:r w:rsidRPr="00E40CC8">
          <w:rPr>
            <w:rFonts w:ascii="Arial" w:hAnsi="Arial" w:cs="Arial"/>
            <w:color w:val="000000" w:themeColor="text1"/>
            <w:szCs w:val="24"/>
          </w:rPr>
          <w:t>четвертым</w:t>
        </w:r>
      </w:hyperlink>
      <w:r>
        <w:rPr>
          <w:rFonts w:ascii="Arial" w:hAnsi="Arial" w:cs="Arial"/>
          <w:color w:val="000000" w:themeColor="text1"/>
          <w:szCs w:val="24"/>
        </w:rPr>
        <w:t>,</w:t>
      </w:r>
      <w:r w:rsidRPr="00E40CC8">
        <w:rPr>
          <w:rFonts w:ascii="Arial" w:hAnsi="Arial" w:cs="Arial"/>
          <w:color w:val="000000" w:themeColor="text1"/>
          <w:szCs w:val="24"/>
        </w:rPr>
        <w:t xml:space="preserve"> пятым настоящего пун</w:t>
      </w:r>
      <w:r w:rsidRPr="00E40CC8">
        <w:rPr>
          <w:rFonts w:ascii="Arial" w:hAnsi="Arial" w:cs="Arial"/>
          <w:color w:val="000000" w:themeColor="text1"/>
          <w:szCs w:val="24"/>
        </w:rPr>
        <w:t>к</w:t>
      </w:r>
      <w:r w:rsidRPr="00E40CC8">
        <w:rPr>
          <w:rFonts w:ascii="Arial" w:hAnsi="Arial" w:cs="Arial"/>
          <w:color w:val="000000" w:themeColor="text1"/>
          <w:szCs w:val="24"/>
        </w:rPr>
        <w:t>та, не осуществляется.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9" w:name="P148"/>
      <w:bookmarkEnd w:id="9"/>
      <w:r w:rsidRPr="00E40CC8">
        <w:rPr>
          <w:rFonts w:ascii="Arial" w:hAnsi="Arial" w:cs="Arial"/>
          <w:color w:val="000000" w:themeColor="text1"/>
          <w:szCs w:val="24"/>
        </w:rPr>
        <w:t>12.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имущества, органом, осуществляющим ведение лицевого счета, осуществляе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lastRenderedPageBreak/>
        <w:t xml:space="preserve">ся проверка, предусмотренная </w:t>
      </w:r>
      <w:hyperlink w:anchor="P128">
        <w:r w:rsidRPr="00E40CC8">
          <w:rPr>
            <w:rFonts w:ascii="Arial" w:hAnsi="Arial" w:cs="Arial"/>
            <w:color w:val="000000" w:themeColor="text1"/>
            <w:szCs w:val="24"/>
          </w:rPr>
          <w:t>пунктом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</w:t>
      </w:r>
      <w:r>
        <w:rPr>
          <w:rFonts w:ascii="Arial" w:hAnsi="Arial" w:cs="Arial"/>
          <w:color w:val="000000" w:themeColor="text1"/>
          <w:szCs w:val="24"/>
        </w:rPr>
        <w:t>чателя средств местного бюджета.</w:t>
      </w:r>
    </w:p>
    <w:p w:rsidR="009148BE" w:rsidRPr="00E40CC8" w:rsidRDefault="009148BE" w:rsidP="009148BE">
      <w:pPr>
        <w:pStyle w:val="ConsPlusNormal"/>
        <w:jc w:val="both"/>
        <w:rPr>
          <w:rFonts w:ascii="Arial" w:hAnsi="Arial" w:cs="Arial"/>
          <w:strike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0" w:name="P154"/>
      <w:bookmarkEnd w:id="10"/>
      <w:r w:rsidRPr="00E40CC8">
        <w:rPr>
          <w:rFonts w:ascii="Arial" w:hAnsi="Arial" w:cs="Arial"/>
          <w:color w:val="000000" w:themeColor="text1"/>
          <w:szCs w:val="24"/>
        </w:rPr>
        <w:t xml:space="preserve">13. При постановке на учет принимаемого бюджетного обязательства, возникающего на основании документа-основания, предусмотренного </w:t>
      </w:r>
      <w:hyperlink w:anchor="P640">
        <w:r w:rsidRPr="00E40CC8">
          <w:rPr>
            <w:rFonts w:ascii="Arial" w:hAnsi="Arial" w:cs="Arial"/>
            <w:color w:val="000000" w:themeColor="text1"/>
            <w:szCs w:val="24"/>
          </w:rPr>
          <w:t>пунктами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652">
        <w:r w:rsidRPr="00E40CC8">
          <w:rPr>
            <w:rFonts w:ascii="Arial" w:hAnsi="Arial" w:cs="Arial"/>
            <w:color w:val="000000" w:themeColor="text1"/>
            <w:szCs w:val="24"/>
          </w:rPr>
          <w:t>3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заключаемого в целях осуществления капитальных вл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жений в объекты капитального строительства, в дополнение к проверке, пред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смотренной </w:t>
      </w:r>
      <w:hyperlink w:anchor="P128">
        <w:r w:rsidRPr="00E40CC8">
          <w:rPr>
            <w:rFonts w:ascii="Arial" w:hAnsi="Arial" w:cs="Arial"/>
            <w:color w:val="000000" w:themeColor="text1"/>
            <w:szCs w:val="24"/>
          </w:rPr>
          <w:t>пунктом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Порядка, орган, осуществляющий ведение лицевого счета</w:t>
      </w:r>
      <w:r>
        <w:rPr>
          <w:rFonts w:ascii="Arial" w:hAnsi="Arial" w:cs="Arial"/>
          <w:color w:val="000000" w:themeColor="text1"/>
          <w:szCs w:val="24"/>
        </w:rPr>
        <w:t>,</w:t>
      </w:r>
      <w:r w:rsidRPr="00E40CC8">
        <w:rPr>
          <w:rFonts w:ascii="Arial" w:hAnsi="Arial" w:cs="Arial"/>
          <w:color w:val="000000" w:themeColor="text1"/>
          <w:szCs w:val="24"/>
        </w:rPr>
        <w:t xml:space="preserve"> осуществляет проверку наличия в составе документа-основания утвержденной проектной документации на объекты капитального строительства.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Проверка, предусмотренная </w:t>
      </w:r>
      <w:hyperlink w:anchor="P154">
        <w:r w:rsidRPr="00E40CC8">
          <w:rPr>
            <w:rFonts w:ascii="Arial" w:hAnsi="Arial" w:cs="Arial"/>
            <w:color w:val="000000" w:themeColor="text1"/>
            <w:szCs w:val="24"/>
          </w:rPr>
          <w:t>абзацем первым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пункта, не ос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ществляется при постановке на учет бюджетного обязательства по объектам капитального строительства, в отношении которых в случаях и порядке, уст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новленных законодательством Российской Федерации о контрактной системе в сфере закупок товаров, работ, услуг для обеспечения государственных и мун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ципальных нужд, заключаются муниципальные контракты, предметами которых являются одновременно подготовка проектной документации и (или) выполн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ние инженерных изысканий, выполнение работ по строительству, реконстру</w:t>
      </w:r>
      <w:r w:rsidRPr="00E40CC8">
        <w:rPr>
          <w:rFonts w:ascii="Arial" w:hAnsi="Arial" w:cs="Arial"/>
          <w:color w:val="000000" w:themeColor="text1"/>
          <w:szCs w:val="24"/>
        </w:rPr>
        <w:t>к</w:t>
      </w:r>
      <w:r w:rsidRPr="00E40CC8">
        <w:rPr>
          <w:rFonts w:ascii="Arial" w:hAnsi="Arial" w:cs="Arial"/>
          <w:color w:val="000000" w:themeColor="text1"/>
          <w:szCs w:val="24"/>
        </w:rPr>
        <w:t>ции объекта капитального строительства.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13.1. При постановке на учет бюджетного обязательства (внесении в него изменений) орган, осуществляющий ведение лицевого счета, осуществляет проверку Сведений о бюджетном обязательстве, сформированном на основ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нии документа-основания, предусмотренного пунктом:</w:t>
      </w:r>
    </w:p>
    <w:bookmarkStart w:id="11" w:name="P158"/>
    <w:bookmarkEnd w:id="11"/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fldChar w:fldCharType="begin"/>
      </w:r>
      <w:r w:rsidRPr="00E40CC8">
        <w:rPr>
          <w:rFonts w:ascii="Arial" w:hAnsi="Arial" w:cs="Arial"/>
          <w:color w:val="000000" w:themeColor="text1"/>
          <w:szCs w:val="24"/>
        </w:rPr>
        <w:instrText xml:space="preserve"> HYPERLINK \l "P640" \h </w:instrText>
      </w:r>
      <w:r w:rsidRPr="00E40CC8">
        <w:rPr>
          <w:rFonts w:ascii="Arial" w:hAnsi="Arial" w:cs="Arial"/>
          <w:color w:val="000000" w:themeColor="text1"/>
          <w:szCs w:val="24"/>
        </w:rPr>
        <w:fldChar w:fldCharType="separate"/>
      </w:r>
      <w:r w:rsidRPr="00E40CC8">
        <w:rPr>
          <w:rFonts w:ascii="Arial" w:hAnsi="Arial" w:cs="Arial"/>
          <w:color w:val="000000" w:themeColor="text1"/>
          <w:szCs w:val="24"/>
        </w:rPr>
        <w:t>1</w:t>
      </w:r>
      <w:r w:rsidRPr="00E40CC8">
        <w:rPr>
          <w:rFonts w:ascii="Arial" w:hAnsi="Arial" w:cs="Arial"/>
          <w:color w:val="000000" w:themeColor="text1"/>
          <w:szCs w:val="24"/>
        </w:rPr>
        <w:fldChar w:fldCharType="end"/>
      </w:r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43">
        <w:r w:rsidRPr="00E40CC8">
          <w:rPr>
            <w:rFonts w:ascii="Arial" w:hAnsi="Arial" w:cs="Arial"/>
            <w:color w:val="000000" w:themeColor="text1"/>
            <w:szCs w:val="24"/>
          </w:rPr>
          <w:t>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52">
        <w:r w:rsidRPr="00E40CC8">
          <w:rPr>
            <w:rFonts w:ascii="Arial" w:hAnsi="Arial" w:cs="Arial"/>
            <w:color w:val="000000" w:themeColor="text1"/>
            <w:szCs w:val="24"/>
          </w:rPr>
          <w:t>3,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</w:t>
      </w:r>
      <w:hyperlink w:anchor="P658">
        <w:r w:rsidRPr="00E40CC8">
          <w:rPr>
            <w:rFonts w:ascii="Arial" w:hAnsi="Arial" w:cs="Arial"/>
            <w:color w:val="000000" w:themeColor="text1"/>
            <w:szCs w:val="24"/>
          </w:rPr>
          <w:t>3.1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сформированного с использованием единой информационной системы, - в течение одного рабочего дня, следующего за днем поступления в орган, осуществляющий ведение лицевого счета, Сведений о бюджетном обязательстве или документа-основания в соответствии с </w:t>
      </w:r>
      <w:hyperlink r:id="rId25">
        <w:r w:rsidRPr="00E40CC8">
          <w:rPr>
            <w:rFonts w:ascii="Arial" w:hAnsi="Arial" w:cs="Arial"/>
            <w:color w:val="000000" w:themeColor="text1"/>
            <w:szCs w:val="24"/>
          </w:rPr>
          <w:t>пун</w:t>
        </w:r>
        <w:r w:rsidRPr="00E40CC8">
          <w:rPr>
            <w:rFonts w:ascii="Arial" w:hAnsi="Arial" w:cs="Arial"/>
            <w:color w:val="000000" w:themeColor="text1"/>
            <w:szCs w:val="24"/>
          </w:rPr>
          <w:t>к</w:t>
        </w:r>
        <w:r w:rsidRPr="00E40CC8">
          <w:rPr>
            <w:rFonts w:ascii="Arial" w:hAnsi="Arial" w:cs="Arial"/>
            <w:color w:val="000000" w:themeColor="text1"/>
            <w:szCs w:val="24"/>
          </w:rPr>
          <w:t>тами 24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r:id="rId26">
        <w:r w:rsidRPr="00E40CC8">
          <w:rPr>
            <w:rFonts w:ascii="Arial" w:hAnsi="Arial" w:cs="Arial"/>
            <w:color w:val="000000" w:themeColor="text1"/>
            <w:szCs w:val="24"/>
          </w:rPr>
          <w:t>28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Правил контроля № 1193;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сформированного с использованием единой инфо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мационной системы, - в течение трех рабочих дней, следующих за днем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ступления в орган, осуществляющий ведение лицевого счета, Сведений о бю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 xml:space="preserve">жетном обязательстве или документа-основания в соответствии с </w:t>
      </w:r>
      <w:hyperlink r:id="rId27">
        <w:r w:rsidRPr="00E40CC8">
          <w:rPr>
            <w:rFonts w:ascii="Arial" w:hAnsi="Arial" w:cs="Arial"/>
            <w:color w:val="000000" w:themeColor="text1"/>
            <w:szCs w:val="24"/>
          </w:rPr>
          <w:t>пунктом 15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Правил ведения реестра контрактов;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сформированного без использования единой инфо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мационной системы, - в течение пяти рабочих дней, следующих за днем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ступления в орган, осуществляющий ведение лицевого счета, Сведений о бю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жетном обязательстве;</w:t>
      </w:r>
    </w:p>
    <w:bookmarkStart w:id="12" w:name="P161"/>
    <w:bookmarkEnd w:id="12"/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fldChar w:fldCharType="begin"/>
      </w:r>
      <w:r w:rsidRPr="00E40CC8">
        <w:rPr>
          <w:rFonts w:ascii="Arial" w:hAnsi="Arial" w:cs="Arial"/>
          <w:color w:val="000000" w:themeColor="text1"/>
          <w:szCs w:val="24"/>
        </w:rPr>
        <w:instrText xml:space="preserve"> HYPERLINK \l "P643" \h </w:instrText>
      </w:r>
      <w:r w:rsidRPr="00E40CC8">
        <w:rPr>
          <w:rFonts w:ascii="Arial" w:hAnsi="Arial" w:cs="Arial"/>
          <w:color w:val="000000" w:themeColor="text1"/>
          <w:szCs w:val="24"/>
        </w:rPr>
        <w:fldChar w:fldCharType="separate"/>
      </w:r>
      <w:r w:rsidRPr="00E40CC8">
        <w:rPr>
          <w:rFonts w:ascii="Arial" w:hAnsi="Arial" w:cs="Arial"/>
          <w:color w:val="000000" w:themeColor="text1"/>
          <w:szCs w:val="24"/>
        </w:rPr>
        <w:t>2</w:t>
      </w:r>
      <w:r w:rsidRPr="00E40CC8">
        <w:rPr>
          <w:rFonts w:ascii="Arial" w:hAnsi="Arial" w:cs="Arial"/>
          <w:color w:val="000000" w:themeColor="text1"/>
          <w:szCs w:val="24"/>
        </w:rPr>
        <w:fldChar w:fldCharType="end"/>
      </w:r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64">
        <w:r w:rsidRPr="00E40CC8">
          <w:rPr>
            <w:rFonts w:ascii="Arial" w:hAnsi="Arial" w:cs="Arial"/>
            <w:color w:val="000000" w:themeColor="text1"/>
            <w:szCs w:val="24"/>
          </w:rPr>
          <w:t>3.2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– </w:t>
      </w:r>
      <w:hyperlink w:anchor="P676">
        <w:r w:rsidRPr="00E40CC8">
          <w:rPr>
            <w:rFonts w:ascii="Arial" w:hAnsi="Arial" w:cs="Arial"/>
            <w:color w:val="000000" w:themeColor="text1"/>
            <w:szCs w:val="24"/>
          </w:rPr>
          <w:t>3.4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688">
        <w:r w:rsidRPr="00E40CC8">
          <w:rPr>
            <w:rFonts w:ascii="Arial" w:hAnsi="Arial" w:cs="Arial"/>
            <w:color w:val="000000" w:themeColor="text1"/>
            <w:szCs w:val="24"/>
          </w:rPr>
          <w:t>5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791">
        <w:r w:rsidRPr="00E40CC8">
          <w:rPr>
            <w:rFonts w:ascii="Arial" w:hAnsi="Arial" w:cs="Arial"/>
            <w:color w:val="000000" w:themeColor="text1"/>
            <w:szCs w:val="24"/>
          </w:rPr>
          <w:t>14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сформированного без использования единой информационной системы, - в течение двух рабочих дней, следующих за днем поступления в орган, осуществляющий ведение лицевого счета, Св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дений о бюджетном обязательстве.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13.2. При формировании Сведений о бюджетном обязательстве с и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>пользованием единой информационной системы проверка, предусмотренная:</w:t>
      </w:r>
    </w:p>
    <w:bookmarkStart w:id="13" w:name="P164"/>
    <w:bookmarkEnd w:id="13"/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fldChar w:fldCharType="begin"/>
      </w:r>
      <w:r w:rsidRPr="00E40CC8">
        <w:rPr>
          <w:rFonts w:ascii="Arial" w:hAnsi="Arial" w:cs="Arial"/>
          <w:color w:val="000000" w:themeColor="text1"/>
          <w:szCs w:val="24"/>
        </w:rPr>
        <w:instrText xml:space="preserve"> HYPERLINK \l "P130" \h </w:instrText>
      </w:r>
      <w:r w:rsidRPr="00E40CC8">
        <w:rPr>
          <w:rFonts w:ascii="Arial" w:hAnsi="Arial" w:cs="Arial"/>
          <w:color w:val="000000" w:themeColor="text1"/>
          <w:szCs w:val="24"/>
        </w:rPr>
        <w:fldChar w:fldCharType="separate"/>
      </w:r>
      <w:r w:rsidRPr="00E40CC8">
        <w:rPr>
          <w:rFonts w:ascii="Arial" w:hAnsi="Arial" w:cs="Arial"/>
          <w:color w:val="000000" w:themeColor="text1"/>
          <w:szCs w:val="24"/>
        </w:rPr>
        <w:t>абзацами вторым</w:t>
      </w:r>
      <w:r w:rsidRPr="00E40CC8">
        <w:rPr>
          <w:rFonts w:ascii="Arial" w:hAnsi="Arial" w:cs="Arial"/>
          <w:color w:val="000000" w:themeColor="text1"/>
          <w:szCs w:val="24"/>
        </w:rPr>
        <w:fldChar w:fldCharType="end"/>
      </w:r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35">
        <w:r w:rsidRPr="00E40CC8">
          <w:rPr>
            <w:rFonts w:ascii="Arial" w:hAnsi="Arial" w:cs="Arial"/>
            <w:color w:val="000000" w:themeColor="text1"/>
            <w:szCs w:val="24"/>
          </w:rPr>
          <w:t>третьим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38">
        <w:r w:rsidRPr="00E40CC8">
          <w:rPr>
            <w:rFonts w:ascii="Arial" w:hAnsi="Arial" w:cs="Arial"/>
            <w:color w:val="000000" w:themeColor="text1"/>
            <w:szCs w:val="24"/>
          </w:rPr>
          <w:t>пятым пункта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48">
        <w:r w:rsidRPr="00E40CC8">
          <w:rPr>
            <w:rFonts w:ascii="Arial" w:hAnsi="Arial" w:cs="Arial"/>
            <w:color w:val="000000" w:themeColor="text1"/>
            <w:szCs w:val="24"/>
          </w:rPr>
          <w:t>пунктами 12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54">
        <w:r w:rsidRPr="00E40CC8">
          <w:rPr>
            <w:rFonts w:ascii="Arial" w:hAnsi="Arial" w:cs="Arial"/>
            <w:color w:val="000000" w:themeColor="text1"/>
            <w:szCs w:val="24"/>
          </w:rPr>
          <w:t>13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Порядка, осуществляется в единой информационной системе, в том числе а</w:t>
      </w:r>
      <w:r w:rsidRPr="00E40CC8">
        <w:rPr>
          <w:rFonts w:ascii="Arial" w:hAnsi="Arial" w:cs="Arial"/>
          <w:color w:val="000000" w:themeColor="text1"/>
          <w:szCs w:val="24"/>
        </w:rPr>
        <w:t>в</w:t>
      </w:r>
      <w:r w:rsidRPr="00E40CC8">
        <w:rPr>
          <w:rFonts w:ascii="Arial" w:hAnsi="Arial" w:cs="Arial"/>
          <w:color w:val="000000" w:themeColor="text1"/>
          <w:szCs w:val="24"/>
        </w:rPr>
        <w:t>томатически;</w:t>
      </w:r>
    </w:p>
    <w:bookmarkStart w:id="14" w:name="P165"/>
    <w:bookmarkEnd w:id="14"/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lastRenderedPageBreak/>
        <w:fldChar w:fldCharType="begin"/>
      </w:r>
      <w:r w:rsidRPr="00E40CC8">
        <w:rPr>
          <w:rFonts w:ascii="Arial" w:hAnsi="Arial" w:cs="Arial"/>
          <w:color w:val="000000" w:themeColor="text1"/>
          <w:szCs w:val="24"/>
        </w:rPr>
        <w:instrText xml:space="preserve"> HYPERLINK \l "P136" \h </w:instrText>
      </w:r>
      <w:r w:rsidRPr="00E40CC8">
        <w:rPr>
          <w:rFonts w:ascii="Arial" w:hAnsi="Arial" w:cs="Arial"/>
          <w:color w:val="000000" w:themeColor="text1"/>
          <w:szCs w:val="24"/>
        </w:rPr>
        <w:fldChar w:fldCharType="separate"/>
      </w:r>
      <w:r w:rsidRPr="00E40CC8">
        <w:rPr>
          <w:rFonts w:ascii="Arial" w:hAnsi="Arial" w:cs="Arial"/>
          <w:color w:val="000000" w:themeColor="text1"/>
          <w:szCs w:val="24"/>
        </w:rPr>
        <w:t>абзацами четвертым</w:t>
      </w:r>
      <w:r w:rsidRPr="00E40CC8">
        <w:rPr>
          <w:rFonts w:ascii="Arial" w:hAnsi="Arial" w:cs="Arial"/>
          <w:color w:val="000000" w:themeColor="text1"/>
          <w:szCs w:val="24"/>
        </w:rPr>
        <w:fldChar w:fldCharType="end"/>
      </w:r>
      <w:hyperlink w:anchor="P137">
        <w:r w:rsidRPr="00E40CC8">
          <w:rPr>
            <w:rFonts w:ascii="Arial" w:hAnsi="Arial" w:cs="Arial"/>
            <w:color w:val="000000" w:themeColor="text1"/>
            <w:szCs w:val="24"/>
          </w:rPr>
          <w:t xml:space="preserve"> пункта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Порядка, осуществляется в информационной системе органа, осуществляющего ведение лицевого счета.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В случае положительного результата проверки, указанной в </w:t>
      </w:r>
      <w:hyperlink w:anchor="P164">
        <w:r w:rsidRPr="00E40CC8">
          <w:rPr>
            <w:rFonts w:ascii="Arial" w:hAnsi="Arial" w:cs="Arial"/>
            <w:color w:val="000000" w:themeColor="text1"/>
            <w:szCs w:val="24"/>
          </w:rPr>
          <w:t>абзаце вт</w:t>
        </w:r>
        <w:r w:rsidRPr="00E40CC8">
          <w:rPr>
            <w:rFonts w:ascii="Arial" w:hAnsi="Arial" w:cs="Arial"/>
            <w:color w:val="000000" w:themeColor="text1"/>
            <w:szCs w:val="24"/>
          </w:rPr>
          <w:t>о</w:t>
        </w:r>
        <w:r w:rsidRPr="00E40CC8">
          <w:rPr>
            <w:rFonts w:ascii="Arial" w:hAnsi="Arial" w:cs="Arial"/>
            <w:color w:val="000000" w:themeColor="text1"/>
            <w:szCs w:val="24"/>
          </w:rPr>
          <w:t>ром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пункта, Сведения о бюджетных обязательствах и информация о положительном результате проверок направляются в информационную с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 xml:space="preserve">стему органа, осуществляющего ведение лицевого счета, для осуществления проверки, указанной в </w:t>
      </w:r>
      <w:hyperlink w:anchor="P165">
        <w:r w:rsidRPr="00E40CC8">
          <w:rPr>
            <w:rFonts w:ascii="Arial" w:hAnsi="Arial" w:cs="Arial"/>
            <w:color w:val="000000" w:themeColor="text1"/>
            <w:szCs w:val="24"/>
          </w:rPr>
          <w:t>абзаце третьем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пункта.</w:t>
      </w: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14. В случае положительного результата проверки, предусмотренной </w:t>
      </w:r>
      <w:hyperlink r:id="rId28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пунктами 11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29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13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орган, осуществляющий ведение лицев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го счета, присваивает учетный номер бюджетному обязательству (вносит изм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нения в бюджетное обязательство) в течение сроков, указанных в </w:t>
      </w:r>
      <w:hyperlink r:id="rId30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абзацах вт</w:t>
        </w:r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о</w:t>
        </w:r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ром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31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пятом пункта 13.1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и в день постановки на учет бю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д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жетного обязательства (внесения изменений в бюджетное обязательство) направляет получателю средств местного бюджета извещение о постановке на учет (изменении) бюджетного обязательства, реквизиты которого установлены в </w:t>
      </w:r>
      <w:hyperlink r:id="rId32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Приложении № 1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>1 к настоящему Порядку (далее - Извещение о бюджетном обязательстве).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 Извещение о бюджетном обязательстве направляется органом, ос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ществляющим ведение лицевого счета, получателю средств местного бюджета: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форме электронного документа, подписанного электронной подписью уполномоченного лица органа, осуществляющего ведение лицевого счета, - в отношении Сведений о бюджетном обязательстве, представленных в форме электронного документа;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на бумажном носителе, подписанном уполномоченным лицом органа, осуществляющего ведение лицевого счета, - в отношении Сведений о бюдже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ном обязательстве, представленных на бумажном носителе.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жетного обязательства.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с 1 по 8 разряд -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 &lt;8&gt;;</w:t>
      </w:r>
    </w:p>
    <w:p w:rsidR="009148BE" w:rsidRPr="000E5FFC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0E5FFC">
        <w:rPr>
          <w:rFonts w:ascii="Arial" w:hAnsi="Arial" w:cs="Arial"/>
          <w:color w:val="000000" w:themeColor="text1"/>
          <w:sz w:val="18"/>
          <w:szCs w:val="24"/>
        </w:rPr>
        <w:t>--------------------------------</w:t>
      </w:r>
    </w:p>
    <w:p w:rsidR="009148BE" w:rsidRPr="000E5FFC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0E5FFC">
        <w:rPr>
          <w:rFonts w:ascii="Arial" w:hAnsi="Arial" w:cs="Arial"/>
          <w:color w:val="000000" w:themeColor="text1"/>
          <w:sz w:val="18"/>
          <w:szCs w:val="24"/>
        </w:rPr>
        <w:t xml:space="preserve">&lt;8&gt; </w:t>
      </w:r>
      <w:hyperlink r:id="rId33">
        <w:r w:rsidRPr="000E5FFC">
          <w:rPr>
            <w:rFonts w:ascii="Arial" w:hAnsi="Arial" w:cs="Arial"/>
            <w:color w:val="000000" w:themeColor="text1"/>
            <w:sz w:val="18"/>
            <w:szCs w:val="24"/>
          </w:rPr>
          <w:t>Абзац двадцатый статьи 165</w:t>
        </w:r>
      </w:hyperlink>
      <w:r w:rsidRPr="000E5FFC">
        <w:rPr>
          <w:rFonts w:ascii="Arial" w:hAnsi="Arial" w:cs="Arial"/>
          <w:color w:val="000000" w:themeColor="text1"/>
          <w:sz w:val="18"/>
          <w:szCs w:val="24"/>
        </w:rPr>
        <w:t xml:space="preserve"> Бюджетного кодекса Российской Федерации.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9 и 10 разряды - последние две цифры года, в котором бюджетное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тельство поставлено на учет;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с 11 по 19 разряд - номер бюджетного обязательства, присваиваемый о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ганом, осуществляющим ведение лицевого счета, в рамках одного календарн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го года.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5" w:name="P181"/>
      <w:bookmarkEnd w:id="15"/>
      <w:r w:rsidRPr="00E40CC8">
        <w:rPr>
          <w:rFonts w:ascii="Arial" w:hAnsi="Arial" w:cs="Arial"/>
          <w:color w:val="000000" w:themeColor="text1"/>
          <w:szCs w:val="24"/>
        </w:rPr>
        <w:t>15. Одно поставленное на учет бюджетное обязательство может соде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жать несколько кодов классификации расходов местного бюджета и уникальных кодов объектов капитального строительства (при наличии).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6" w:name="P182"/>
      <w:bookmarkEnd w:id="16"/>
      <w:r w:rsidRPr="00E40CC8">
        <w:rPr>
          <w:rFonts w:ascii="Arial" w:hAnsi="Arial" w:cs="Arial"/>
          <w:color w:val="000000" w:themeColor="text1"/>
          <w:szCs w:val="24"/>
        </w:rPr>
        <w:t>16. В случае отрицательного результата проверки Сведений о бюдже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 xml:space="preserve">ном обязательстве на соответствие положениям, предусмотренным </w:t>
      </w:r>
      <w:hyperlink w:anchor="P130">
        <w:r w:rsidRPr="00E40CC8">
          <w:rPr>
            <w:rFonts w:ascii="Arial" w:hAnsi="Arial" w:cs="Arial"/>
            <w:color w:val="000000" w:themeColor="text1"/>
            <w:szCs w:val="24"/>
          </w:rPr>
          <w:t>абзацами вторым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35">
        <w:r w:rsidRPr="00E40CC8">
          <w:rPr>
            <w:rFonts w:ascii="Arial" w:hAnsi="Arial" w:cs="Arial"/>
            <w:color w:val="000000" w:themeColor="text1"/>
            <w:szCs w:val="24"/>
          </w:rPr>
          <w:t>третьим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38">
        <w:r w:rsidRPr="00E40CC8">
          <w:rPr>
            <w:rFonts w:ascii="Arial" w:hAnsi="Arial" w:cs="Arial"/>
            <w:color w:val="000000" w:themeColor="text1"/>
            <w:szCs w:val="24"/>
          </w:rPr>
          <w:t>пятым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144">
        <w:r w:rsidRPr="00E40CC8">
          <w:rPr>
            <w:rFonts w:ascii="Arial" w:hAnsi="Arial" w:cs="Arial"/>
            <w:color w:val="000000" w:themeColor="text1"/>
            <w:szCs w:val="24"/>
          </w:rPr>
          <w:t>девятым пункта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148">
        <w:r w:rsidRPr="00E40CC8">
          <w:rPr>
            <w:rFonts w:ascii="Arial" w:hAnsi="Arial" w:cs="Arial"/>
            <w:color w:val="000000" w:themeColor="text1"/>
            <w:szCs w:val="24"/>
          </w:rPr>
          <w:t>пунктами 12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154">
        <w:r w:rsidRPr="00E40CC8">
          <w:rPr>
            <w:rFonts w:ascii="Arial" w:hAnsi="Arial" w:cs="Arial"/>
            <w:color w:val="000000" w:themeColor="text1"/>
            <w:szCs w:val="24"/>
          </w:rPr>
          <w:t>13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рядка, орган, осуществляющий ведение лицевого счета, в сроки, установле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lastRenderedPageBreak/>
        <w:t xml:space="preserve">ные </w:t>
      </w:r>
      <w:hyperlink w:anchor="P158">
        <w:r w:rsidRPr="00E40CC8">
          <w:rPr>
            <w:rFonts w:ascii="Arial" w:hAnsi="Arial" w:cs="Arial"/>
            <w:color w:val="000000" w:themeColor="text1"/>
            <w:szCs w:val="24"/>
          </w:rPr>
          <w:t>абзацами вторым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161">
        <w:r w:rsidRPr="00E40CC8">
          <w:rPr>
            <w:rFonts w:ascii="Arial" w:hAnsi="Arial" w:cs="Arial"/>
            <w:color w:val="000000" w:themeColor="text1"/>
            <w:szCs w:val="24"/>
          </w:rPr>
          <w:t>пятым пункта 13.1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Порядка, направляет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лучателю средств местного бюджета уведомление в электронной форме, с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держащее информацию, позволяющую идентифицировать документ, не прин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&lt;9&gt; (далее - уведомление).</w:t>
      </w:r>
    </w:p>
    <w:p w:rsidR="009148BE" w:rsidRPr="000E5FFC" w:rsidRDefault="009148BE" w:rsidP="009148BE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  <w:r w:rsidRPr="000E5FFC">
        <w:rPr>
          <w:rFonts w:ascii="Arial" w:hAnsi="Arial" w:cs="Arial"/>
          <w:sz w:val="18"/>
          <w:szCs w:val="24"/>
        </w:rPr>
        <w:t>--------------------------------</w:t>
      </w:r>
    </w:p>
    <w:p w:rsidR="009148BE" w:rsidRPr="000E5FFC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0E5FFC">
        <w:rPr>
          <w:rFonts w:ascii="Arial" w:hAnsi="Arial" w:cs="Arial"/>
          <w:color w:val="000000" w:themeColor="text1"/>
          <w:sz w:val="18"/>
          <w:szCs w:val="24"/>
        </w:rPr>
        <w:t xml:space="preserve">&lt;9&gt; </w:t>
      </w:r>
      <w:hyperlink r:id="rId34">
        <w:r w:rsidRPr="000E5FFC">
          <w:rPr>
            <w:rFonts w:ascii="Arial" w:hAnsi="Arial" w:cs="Arial"/>
            <w:color w:val="000000" w:themeColor="text1"/>
            <w:sz w:val="18"/>
            <w:szCs w:val="24"/>
          </w:rPr>
          <w:t>Пунктом 5 статьи 242.7</w:t>
        </w:r>
      </w:hyperlink>
      <w:r w:rsidRPr="000E5FFC">
        <w:rPr>
          <w:rFonts w:ascii="Arial" w:hAnsi="Arial" w:cs="Arial"/>
          <w:color w:val="000000" w:themeColor="text1"/>
          <w:sz w:val="18"/>
          <w:szCs w:val="24"/>
        </w:rPr>
        <w:t xml:space="preserve"> Бюджетного кодекса Российской Фе</w:t>
      </w:r>
      <w:r>
        <w:rPr>
          <w:rFonts w:ascii="Arial" w:hAnsi="Arial" w:cs="Arial"/>
          <w:color w:val="000000" w:themeColor="text1"/>
          <w:sz w:val="18"/>
          <w:szCs w:val="24"/>
        </w:rPr>
        <w:t>дерации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В отношении Сведений о бюджетных обязательствах, представленных на бумажном носителе, орган, осуществляющий ведение лицевого счета, возвр</w:t>
      </w:r>
      <w:r w:rsidRPr="00E40CC8">
        <w:rPr>
          <w:rFonts w:ascii="Arial" w:hAnsi="Arial" w:cs="Arial"/>
          <w:szCs w:val="24"/>
        </w:rPr>
        <w:t>а</w:t>
      </w:r>
      <w:r w:rsidRPr="00E40CC8">
        <w:rPr>
          <w:rFonts w:ascii="Arial" w:hAnsi="Arial" w:cs="Arial"/>
          <w:szCs w:val="24"/>
        </w:rPr>
        <w:t>щает получателю средств местного бюджета копию Сведений о бюджетном обязательстве с проставлением даты отказа, должности сотрудника органа, осуществляющего ведение лицевого счета, его подписи, расшифровки подписи с указанием инициалов и фамилии, причины отказа.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7" w:name="P190"/>
      <w:bookmarkEnd w:id="17"/>
      <w:r w:rsidRPr="00E40CC8">
        <w:rPr>
          <w:rFonts w:ascii="Arial" w:hAnsi="Arial" w:cs="Arial"/>
          <w:color w:val="000000" w:themeColor="text1"/>
          <w:szCs w:val="24"/>
        </w:rPr>
        <w:t>17. В случае превышения суммы бюджетного обязательства по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ствующим кодам классификации расходов местного бюджета над суммой неи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>пользованных лимитов бюджетных обязательств, отраженных на соответств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ющем лицевом счете получателя бюджетных средств в валюте Российской Ф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дерации, над суммой неиспользованных лимитов бюджетных обязательств, о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раженных на соответствующем лицевом счете, орган, осуществляющий вед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 xml:space="preserve">ние лицевого счета, в сроки, установленные </w:t>
      </w:r>
      <w:hyperlink w:anchor="P158">
        <w:r w:rsidRPr="00E40CC8">
          <w:rPr>
            <w:rFonts w:ascii="Arial" w:hAnsi="Arial" w:cs="Arial"/>
            <w:color w:val="000000" w:themeColor="text1"/>
            <w:szCs w:val="24"/>
          </w:rPr>
          <w:t>абзацами вторым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161">
        <w:r w:rsidRPr="00E40CC8">
          <w:rPr>
            <w:rFonts w:ascii="Arial" w:hAnsi="Arial" w:cs="Arial"/>
            <w:color w:val="000000" w:themeColor="text1"/>
            <w:szCs w:val="24"/>
          </w:rPr>
          <w:t>пятым пункта 13.1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Порядка:</w:t>
      </w: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>в отношении Сведений о бюджетных обязательствах, возникших на осн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вании документов-оснований, предусмотренных </w:t>
      </w:r>
      <w:hyperlink w:anchor="P640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пунктами 1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676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3.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4, </w:t>
      </w:r>
      <w:hyperlink w:anchor="P71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6.1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730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8.1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758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9.1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79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14 графы 2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Перечня, а также бюджетных обязательств, возникающих на осн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вании документов-оснований, предусмотренных </w:t>
      </w:r>
      <w:hyperlink r:id="rId35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пунктом 14 графы 2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Перечня, связанных с перечислением сумм возврата дебиторской задолженности пр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шлых лет в доход местного бюджета</w:t>
      </w:r>
      <w:r w:rsidRPr="00E40CC8">
        <w:rPr>
          <w:rFonts w:ascii="Arial" w:hAnsi="Arial" w:cs="Arial"/>
          <w:sz w:val="24"/>
          <w:szCs w:val="24"/>
        </w:rPr>
        <w:t>);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представленных в электронной форме, - направляет получателю средств местного бюджета уведомление в электронной форме;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представленных на бумажном носителе, - возвращает получателю средств местного бюджета копию Сведений о бюджетном обязательстве с пр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ставлением даты отказа, должности сотрудника органа, осуществляющего в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дение лицевого счета, его подписи, расшифровки подписи с указанием иници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лов и фамилии, причины отказа;</w:t>
      </w: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>в отношении Сведений о бюджетных обязательствах, возникших на осн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вании документов-оснований, предусмотренных </w:t>
      </w:r>
      <w:hyperlink r:id="rId36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пунктами 4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37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8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7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9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0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1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10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42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13 графы 2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Перечня (документов-оснований, предусмотренных </w:t>
      </w:r>
      <w:hyperlink r:id="rId43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пунктом 14 графы 2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Перечня, связанных с перечислением сумм возврата дебиторской задолже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н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ности прошлых лет в доход местного бюджета),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получателю средств местного бюджета Извещение о бюджетном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тельстве;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получателю средств местного бюджета и главному распорядителю (ра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>порядителю) средств местного бюджета, в ведении которого находится получ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 средств местного бюджета, Уведомление о превышении бюджетным об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 xml:space="preserve">зательством неиспользованных лимитов бюджетных обязательств, реквизиты которого установлены в </w:t>
      </w:r>
      <w:hyperlink w:anchor="P839">
        <w:r w:rsidRPr="00E40CC8">
          <w:rPr>
            <w:rFonts w:ascii="Arial" w:hAnsi="Arial" w:cs="Arial"/>
            <w:color w:val="000000" w:themeColor="text1"/>
            <w:szCs w:val="24"/>
          </w:rPr>
          <w:t>приложении № 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к настоящему Порядку (далее - Ув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домление о превышении).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8" w:name="P206"/>
      <w:bookmarkEnd w:id="18"/>
      <w:r w:rsidRPr="00E40CC8">
        <w:rPr>
          <w:rFonts w:ascii="Arial" w:hAnsi="Arial" w:cs="Arial"/>
          <w:color w:val="000000" w:themeColor="text1"/>
          <w:szCs w:val="24"/>
        </w:rPr>
        <w:lastRenderedPageBreak/>
        <w:t>18. В бюджетные обязательства, поставленные на учет до начала тек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щего финансового года, исполнение которых осуществляется в текущем ф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нансовом году, вносятся изменения органом, осуществляющим ведение лиц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 xml:space="preserve">вого счета, в соответствии с </w:t>
      </w:r>
      <w:hyperlink w:anchor="P114">
        <w:r w:rsidRPr="00E40CC8">
          <w:rPr>
            <w:rFonts w:ascii="Arial" w:hAnsi="Arial" w:cs="Arial"/>
            <w:color w:val="000000" w:themeColor="text1"/>
            <w:szCs w:val="24"/>
          </w:rPr>
          <w:t>пунктом 9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 в первый рабочий день текущего финансового года: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отношении бюджетных обязательств, возникших на основании док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ментов-оснований, предусмотренных </w:t>
      </w:r>
      <w:hyperlink w:anchor="P640">
        <w:r w:rsidRPr="00E40CC8">
          <w:rPr>
            <w:rFonts w:ascii="Arial" w:hAnsi="Arial" w:cs="Arial"/>
            <w:color w:val="000000" w:themeColor="text1"/>
            <w:szCs w:val="24"/>
          </w:rPr>
          <w:t>пунктами 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688">
        <w:r w:rsidRPr="00E40CC8">
          <w:rPr>
            <w:rFonts w:ascii="Arial" w:hAnsi="Arial" w:cs="Arial"/>
            <w:color w:val="000000" w:themeColor="text1"/>
            <w:szCs w:val="24"/>
          </w:rPr>
          <w:t>5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78">
        <w:r w:rsidRPr="00E40CC8">
          <w:rPr>
            <w:rFonts w:ascii="Arial" w:hAnsi="Arial" w:cs="Arial"/>
            <w:color w:val="000000" w:themeColor="text1"/>
            <w:szCs w:val="24"/>
          </w:rPr>
          <w:t>12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785">
        <w:r w:rsidRPr="00E40CC8">
          <w:rPr>
            <w:rFonts w:ascii="Arial" w:hAnsi="Arial" w:cs="Arial"/>
            <w:color w:val="000000" w:themeColor="text1"/>
            <w:szCs w:val="24"/>
          </w:rPr>
          <w:t>13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отношении бюджетных обязательств, возникших на основании док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ментов-оснований, предусмотренных </w:t>
      </w:r>
      <w:hyperlink w:anchor="P701">
        <w:r w:rsidRPr="00E40CC8">
          <w:rPr>
            <w:rFonts w:ascii="Arial" w:hAnsi="Arial" w:cs="Arial"/>
            <w:color w:val="000000" w:themeColor="text1"/>
            <w:szCs w:val="24"/>
          </w:rPr>
          <w:t>пунктами 6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15">
        <w:r w:rsidRPr="00E40CC8">
          <w:rPr>
            <w:rFonts w:ascii="Arial" w:hAnsi="Arial" w:cs="Arial"/>
            <w:color w:val="000000" w:themeColor="text1"/>
            <w:szCs w:val="24"/>
          </w:rPr>
          <w:t>7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34">
        <w:r w:rsidRPr="00E40CC8">
          <w:rPr>
            <w:rFonts w:ascii="Arial" w:hAnsi="Arial" w:cs="Arial"/>
            <w:color w:val="000000" w:themeColor="text1"/>
            <w:szCs w:val="24"/>
          </w:rPr>
          <w:t>9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, </w:t>
      </w:r>
      <w:hyperlink w:anchor="P762">
        <w:r w:rsidRPr="00E40CC8">
          <w:rPr>
            <w:rFonts w:ascii="Arial" w:hAnsi="Arial" w:cs="Arial"/>
            <w:color w:val="000000" w:themeColor="text1"/>
            <w:szCs w:val="24"/>
          </w:rPr>
          <w:t>10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- на сумму, предусмотренную на плановый период (при наличии).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9" w:name="P211"/>
      <w:bookmarkEnd w:id="19"/>
      <w:r w:rsidRPr="00E40CC8">
        <w:rPr>
          <w:rFonts w:ascii="Arial" w:hAnsi="Arial" w:cs="Arial"/>
          <w:color w:val="000000" w:themeColor="text1"/>
          <w:szCs w:val="24"/>
        </w:rPr>
        <w:t>В бюджетные обязательства, в которые внесены изменения в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ствии с настоящим пунктом, получателем средств местного бюджета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 xml:space="preserve">фикации Российской Федерации в соответствии с </w:t>
      </w:r>
      <w:hyperlink w:anchor="P114">
        <w:r w:rsidRPr="00E40CC8">
          <w:rPr>
            <w:rFonts w:ascii="Arial" w:hAnsi="Arial" w:cs="Arial"/>
            <w:color w:val="000000" w:themeColor="text1"/>
            <w:szCs w:val="24"/>
          </w:rPr>
          <w:t>пунктом 9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ка не позднее первого рабочего дня апреля текущего финансового года.</w:t>
      </w: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Внесение в бюджетные обязательства изменений, предусмотренных </w:t>
      </w:r>
      <w:hyperlink r:id="rId44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а</w:t>
        </w:r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зацем четвертым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в части кодов бюджетной классификации Российской Федерации по документам-основаниям, предусмотренным </w:t>
      </w:r>
      <w:hyperlink r:id="rId45" w:history="1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пунктом 4 графы 2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Перечня, осуществляется получателем средств местного бюджета не позднее первого февраля текущего финансового года.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 Орган, осуществляющий ведение лицевого счета, в случае отрицател</w:t>
      </w:r>
      <w:r w:rsidRPr="00E40CC8">
        <w:rPr>
          <w:rFonts w:ascii="Arial" w:hAnsi="Arial" w:cs="Arial"/>
          <w:color w:val="000000" w:themeColor="text1"/>
          <w:szCs w:val="24"/>
        </w:rPr>
        <w:t>ь</w:t>
      </w:r>
      <w:r w:rsidRPr="00E40CC8">
        <w:rPr>
          <w:rFonts w:ascii="Arial" w:hAnsi="Arial" w:cs="Arial"/>
          <w:color w:val="000000" w:themeColor="text1"/>
          <w:szCs w:val="24"/>
        </w:rPr>
        <w:t>ного результата проверки Сведений о бюджетном обязательстве, сформир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ванных по бюджетным обязательствам, предусмотренным настоящим пунктом, на соответствие положениям </w:t>
      </w:r>
      <w:hyperlink w:anchor="P136">
        <w:r w:rsidRPr="00E40CC8">
          <w:rPr>
            <w:rFonts w:ascii="Arial" w:hAnsi="Arial" w:cs="Arial"/>
            <w:color w:val="000000" w:themeColor="text1"/>
            <w:szCs w:val="24"/>
          </w:rPr>
          <w:t>абзаца четвертого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</w:t>
      </w:r>
      <w:hyperlink w:anchor="P137">
        <w:r w:rsidRPr="00E40CC8">
          <w:rPr>
            <w:rFonts w:ascii="Arial" w:hAnsi="Arial" w:cs="Arial"/>
            <w:color w:val="000000" w:themeColor="text1"/>
            <w:szCs w:val="24"/>
          </w:rPr>
          <w:t xml:space="preserve"> пункта 11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ка, направляет для сведения главному распорядителю (распорядителю) средств местного бюджета, в ведении которого находится получатель средств местного бюджета, Уведомление о превышении не позднее следующего раб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чего дня после дня совершения операций, предусмотренных настоящим пун</w:t>
      </w:r>
      <w:r w:rsidRPr="00E40CC8">
        <w:rPr>
          <w:rFonts w:ascii="Arial" w:hAnsi="Arial" w:cs="Arial"/>
          <w:color w:val="000000" w:themeColor="text1"/>
          <w:szCs w:val="24"/>
        </w:rPr>
        <w:t>к</w:t>
      </w:r>
      <w:r w:rsidRPr="00E40CC8">
        <w:rPr>
          <w:rFonts w:ascii="Arial" w:hAnsi="Arial" w:cs="Arial"/>
          <w:color w:val="000000" w:themeColor="text1"/>
          <w:szCs w:val="24"/>
        </w:rPr>
        <w:t>том.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 xml:space="preserve">В случае если по состоянию на первый рабочий день апреля текущего финансового года бюджетные обязательства, указанные в </w:t>
      </w:r>
      <w:hyperlink w:anchor="P206">
        <w:r w:rsidRPr="00E40CC8">
          <w:rPr>
            <w:rFonts w:ascii="Arial" w:hAnsi="Arial" w:cs="Arial"/>
            <w:color w:val="000000" w:themeColor="text1"/>
            <w:szCs w:val="24"/>
          </w:rPr>
          <w:t>абзаце первом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пункта, превышают неиспользованные лимиты бюджетных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тельств, отраженные на соответствующем лицевом счете получателя бюдже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ных средств, орган, осуществляющий ведение лицевого счета</w:t>
      </w:r>
      <w:r>
        <w:rPr>
          <w:rFonts w:ascii="Arial" w:hAnsi="Arial" w:cs="Arial"/>
          <w:color w:val="000000" w:themeColor="text1"/>
          <w:szCs w:val="24"/>
        </w:rPr>
        <w:t>,</w:t>
      </w:r>
      <w:r w:rsidRPr="00E40CC8">
        <w:rPr>
          <w:rFonts w:ascii="Arial" w:hAnsi="Arial" w:cs="Arial"/>
          <w:color w:val="000000" w:themeColor="text1"/>
          <w:szCs w:val="24"/>
        </w:rPr>
        <w:t xml:space="preserve"> направляет главному распорядителю (распорядителю) средств местного бюджета, в вед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нии которого находится получатель средств местного бюджета, и получателю средств местного бюджета Уведомление о превышении в течение первого р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бочего дня апреля текущего финансового года.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19. В случае ликвидации, реорганизации получателя средств местного бюджета либо изменения типа муниципального казенного учреждения не поз</w:t>
      </w:r>
      <w:r w:rsidRPr="00E40CC8">
        <w:rPr>
          <w:rFonts w:ascii="Arial" w:hAnsi="Arial" w:cs="Arial"/>
          <w:szCs w:val="24"/>
        </w:rPr>
        <w:t>д</w:t>
      </w:r>
      <w:r w:rsidRPr="00E40CC8">
        <w:rPr>
          <w:rFonts w:ascii="Arial" w:hAnsi="Arial" w:cs="Arial"/>
          <w:szCs w:val="24"/>
        </w:rPr>
        <w:t>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органом, осуществляющим ведение лицевого сч</w:t>
      </w:r>
      <w:r w:rsidRPr="00E40CC8">
        <w:rPr>
          <w:rFonts w:ascii="Arial" w:hAnsi="Arial" w:cs="Arial"/>
          <w:szCs w:val="24"/>
        </w:rPr>
        <w:t>е</w:t>
      </w:r>
      <w:r w:rsidRPr="00E40CC8">
        <w:rPr>
          <w:rFonts w:ascii="Arial" w:hAnsi="Arial" w:cs="Arial"/>
          <w:szCs w:val="24"/>
        </w:rPr>
        <w:t>та, вносятся изменения в ранее учтенные бюджетные обязательства получат</w:t>
      </w:r>
      <w:r w:rsidRPr="00E40CC8">
        <w:rPr>
          <w:rFonts w:ascii="Arial" w:hAnsi="Arial" w:cs="Arial"/>
          <w:szCs w:val="24"/>
        </w:rPr>
        <w:t>е</w:t>
      </w:r>
      <w:r w:rsidRPr="00E40CC8">
        <w:rPr>
          <w:rFonts w:ascii="Arial" w:hAnsi="Arial" w:cs="Arial"/>
          <w:szCs w:val="24"/>
        </w:rPr>
        <w:t>ля средств местного бюджета в части аннулирования соответствующих неи</w:t>
      </w:r>
      <w:r w:rsidRPr="00E40CC8">
        <w:rPr>
          <w:rFonts w:ascii="Arial" w:hAnsi="Arial" w:cs="Arial"/>
          <w:szCs w:val="24"/>
        </w:rPr>
        <w:t>с</w:t>
      </w:r>
      <w:r w:rsidRPr="00E40CC8">
        <w:rPr>
          <w:rFonts w:ascii="Arial" w:hAnsi="Arial" w:cs="Arial"/>
          <w:szCs w:val="24"/>
        </w:rPr>
        <w:t>полненных бюджетных обязательств.</w:t>
      </w:r>
    </w:p>
    <w:p w:rsidR="009148BE" w:rsidRPr="000E5FFC" w:rsidRDefault="009148BE" w:rsidP="009148BE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Cs w:val="24"/>
        </w:rPr>
      </w:pPr>
      <w:r w:rsidRPr="000E5FFC">
        <w:rPr>
          <w:rFonts w:ascii="Arial" w:hAnsi="Arial" w:cs="Arial"/>
          <w:b w:val="0"/>
          <w:color w:val="000000" w:themeColor="text1"/>
          <w:szCs w:val="24"/>
        </w:rPr>
        <w:lastRenderedPageBreak/>
        <w:t>III. Учет бюджетных обязательств по исполнительным</w:t>
      </w:r>
    </w:p>
    <w:p w:rsidR="009148BE" w:rsidRPr="000E5FFC" w:rsidRDefault="009148BE" w:rsidP="009148BE">
      <w:pPr>
        <w:pStyle w:val="ConsPlusTitle"/>
        <w:jc w:val="center"/>
        <w:rPr>
          <w:rFonts w:ascii="Arial" w:hAnsi="Arial" w:cs="Arial"/>
          <w:b w:val="0"/>
          <w:color w:val="000000" w:themeColor="text1"/>
          <w:szCs w:val="24"/>
        </w:rPr>
      </w:pPr>
      <w:r w:rsidRPr="000E5FFC">
        <w:rPr>
          <w:rFonts w:ascii="Arial" w:hAnsi="Arial" w:cs="Arial"/>
          <w:b w:val="0"/>
          <w:color w:val="000000" w:themeColor="text1"/>
          <w:szCs w:val="24"/>
        </w:rPr>
        <w:t>документам, решениям налоговых органов</w:t>
      </w:r>
    </w:p>
    <w:p w:rsidR="009148BE" w:rsidRPr="00E40CC8" w:rsidRDefault="009148BE" w:rsidP="009148BE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20. В случае если органом, осуществляющим ведение лицевого счета,  р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нее было учтено бюджетное обязательство, по которому представлен исполн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тельный документ, решение налогового органа, то одновременно со Сведени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ми о бюджетном обязательстве, сформированными в соответствии с исполн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>полнительном документе, решении налогового органа.</w:t>
      </w:r>
    </w:p>
    <w:p w:rsidR="009148BE" w:rsidRPr="00E40CC8" w:rsidRDefault="009148BE" w:rsidP="009148BE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21.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ную информацию о кодах бюджетной классификации Российской Федерации, по которым должен быть исполнен исполнительный документ, решение налог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вого органа, или информацию о документе, подтверждающем исполнение и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>полнительного документа, решения налогового органа, документе об отсрочке, о рассрочке или об отложении исполнения судебных актов либо документе, о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меняющем или приостанавливающем исполнение судебного акта, на основании которого выдан исполнительный документ, документе об отсрочке или рассро</w:t>
      </w:r>
      <w:r w:rsidRPr="00E40CC8">
        <w:rPr>
          <w:rFonts w:ascii="Arial" w:hAnsi="Arial" w:cs="Arial"/>
          <w:color w:val="000000" w:themeColor="text1"/>
          <w:szCs w:val="24"/>
        </w:rPr>
        <w:t>ч</w:t>
      </w:r>
      <w:r w:rsidRPr="00E40CC8">
        <w:rPr>
          <w:rFonts w:ascii="Arial" w:hAnsi="Arial" w:cs="Arial"/>
          <w:color w:val="000000" w:themeColor="text1"/>
          <w:szCs w:val="24"/>
        </w:rPr>
        <w:t>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вания, или копий электронных документов, подтвержденных электронной по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писью лица, имеющего право действовать от имени получателя средств мес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ного бюджета.</w:t>
      </w:r>
    </w:p>
    <w:p w:rsidR="009148BE" w:rsidRPr="00E40CC8" w:rsidRDefault="009148BE" w:rsidP="009148BE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0E5FFC" w:rsidRDefault="009148BE" w:rsidP="009148BE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Cs w:val="24"/>
        </w:rPr>
      </w:pPr>
      <w:r w:rsidRPr="000E5FFC">
        <w:rPr>
          <w:rFonts w:ascii="Arial" w:hAnsi="Arial" w:cs="Arial"/>
          <w:b w:val="0"/>
          <w:color w:val="000000" w:themeColor="text1"/>
          <w:szCs w:val="24"/>
        </w:rPr>
        <w:t>IV. Постановка на учет денежных обязательств</w:t>
      </w:r>
    </w:p>
    <w:p w:rsidR="009148BE" w:rsidRPr="000E5FFC" w:rsidRDefault="009148BE" w:rsidP="009148BE">
      <w:pPr>
        <w:pStyle w:val="ConsPlusTitle"/>
        <w:jc w:val="center"/>
        <w:rPr>
          <w:rFonts w:ascii="Arial" w:hAnsi="Arial" w:cs="Arial"/>
          <w:b w:val="0"/>
          <w:color w:val="000000" w:themeColor="text1"/>
          <w:szCs w:val="24"/>
        </w:rPr>
      </w:pPr>
      <w:r w:rsidRPr="000E5FFC">
        <w:rPr>
          <w:rFonts w:ascii="Arial" w:hAnsi="Arial" w:cs="Arial"/>
          <w:b w:val="0"/>
          <w:color w:val="000000" w:themeColor="text1"/>
          <w:szCs w:val="24"/>
        </w:rPr>
        <w:t>и внесение в них изменений</w:t>
      </w:r>
    </w:p>
    <w:p w:rsidR="009148BE" w:rsidRPr="000E5FFC" w:rsidRDefault="009148BE" w:rsidP="009148BE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0" w:name="P228"/>
      <w:bookmarkEnd w:id="20"/>
      <w:r w:rsidRPr="00E40CC8">
        <w:rPr>
          <w:rFonts w:ascii="Arial" w:hAnsi="Arial" w:cs="Arial"/>
          <w:color w:val="000000" w:themeColor="text1"/>
          <w:szCs w:val="24"/>
        </w:rPr>
        <w:t>22. Сведения о денежных обязательствах по принятым бюджетным об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зательствам формируются органами, осуществляющими ведение лицевого счета, в срок, установленный для оплаты денежного обязательства в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ствии с порядком санкционирования оплаты денежных обязательств получат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лей средств местного бюджета, установленн</w:t>
      </w:r>
      <w:r>
        <w:rPr>
          <w:rFonts w:ascii="Arial" w:hAnsi="Arial" w:cs="Arial"/>
          <w:color w:val="000000" w:themeColor="text1"/>
          <w:szCs w:val="24"/>
        </w:rPr>
        <w:t>ы</w:t>
      </w:r>
      <w:r w:rsidRPr="00E40CC8">
        <w:rPr>
          <w:rFonts w:ascii="Arial" w:hAnsi="Arial" w:cs="Arial"/>
          <w:color w:val="000000" w:themeColor="text1"/>
          <w:szCs w:val="24"/>
        </w:rPr>
        <w:t xml:space="preserve">м финансовым органом (далее - Порядок санкционирования) &lt;10&gt;, за исключением случаев, указанных в </w:t>
      </w:r>
      <w:hyperlink w:anchor="P234">
        <w:r w:rsidRPr="00E40CC8">
          <w:rPr>
            <w:rFonts w:ascii="Arial" w:hAnsi="Arial" w:cs="Arial"/>
            <w:color w:val="000000" w:themeColor="text1"/>
            <w:szCs w:val="24"/>
          </w:rPr>
          <w:t>абз</w:t>
        </w:r>
        <w:r w:rsidRPr="00E40CC8">
          <w:rPr>
            <w:rFonts w:ascii="Arial" w:hAnsi="Arial" w:cs="Arial"/>
            <w:color w:val="000000" w:themeColor="text1"/>
            <w:szCs w:val="24"/>
          </w:rPr>
          <w:t>а</w:t>
        </w:r>
        <w:r w:rsidRPr="00E40CC8">
          <w:rPr>
            <w:rFonts w:ascii="Arial" w:hAnsi="Arial" w:cs="Arial"/>
            <w:color w:val="000000" w:themeColor="text1"/>
            <w:szCs w:val="24"/>
          </w:rPr>
          <w:t>цах третьем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- </w:t>
      </w:r>
      <w:hyperlink w:anchor="P239">
        <w:r w:rsidRPr="00E40CC8">
          <w:rPr>
            <w:rFonts w:ascii="Arial" w:hAnsi="Arial" w:cs="Arial"/>
            <w:color w:val="000000" w:themeColor="text1"/>
            <w:szCs w:val="24"/>
          </w:rPr>
          <w:t>седьмом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пункта.</w:t>
      </w:r>
    </w:p>
    <w:p w:rsidR="009148BE" w:rsidRPr="00436246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436246">
        <w:rPr>
          <w:rFonts w:ascii="Arial" w:hAnsi="Arial" w:cs="Arial"/>
          <w:color w:val="000000" w:themeColor="text1"/>
          <w:sz w:val="18"/>
          <w:szCs w:val="24"/>
        </w:rPr>
        <w:t>--------------------------------</w:t>
      </w:r>
    </w:p>
    <w:p w:rsidR="009148BE" w:rsidRPr="00436246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18"/>
          <w:szCs w:val="24"/>
        </w:rPr>
      </w:pPr>
      <w:r w:rsidRPr="00436246">
        <w:rPr>
          <w:rFonts w:ascii="Arial" w:hAnsi="Arial" w:cs="Arial"/>
          <w:color w:val="000000" w:themeColor="text1"/>
          <w:sz w:val="18"/>
          <w:szCs w:val="24"/>
        </w:rPr>
        <w:t xml:space="preserve">&lt;10&gt; </w:t>
      </w:r>
      <w:hyperlink r:id="rId46">
        <w:r w:rsidRPr="00436246">
          <w:rPr>
            <w:rFonts w:ascii="Arial" w:hAnsi="Arial" w:cs="Arial"/>
            <w:color w:val="000000" w:themeColor="text1"/>
            <w:sz w:val="18"/>
            <w:szCs w:val="24"/>
          </w:rPr>
          <w:t>Пункт 2 статьи 219</w:t>
        </w:r>
      </w:hyperlink>
      <w:r w:rsidRPr="00436246">
        <w:rPr>
          <w:rFonts w:ascii="Arial" w:hAnsi="Arial" w:cs="Arial"/>
          <w:color w:val="000000" w:themeColor="text1"/>
          <w:sz w:val="18"/>
          <w:szCs w:val="24"/>
        </w:rPr>
        <w:t xml:space="preserve"> Бюджетного кодекса Российской Федера</w:t>
      </w:r>
      <w:r>
        <w:rPr>
          <w:rFonts w:ascii="Arial" w:hAnsi="Arial" w:cs="Arial"/>
          <w:color w:val="000000" w:themeColor="text1"/>
          <w:sz w:val="18"/>
          <w:szCs w:val="24"/>
        </w:rPr>
        <w:t>ции</w:t>
      </w:r>
    </w:p>
    <w:p w:rsidR="009148BE" w:rsidRPr="00E40CC8" w:rsidRDefault="009148BE" w:rsidP="0091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Сведения о денежных обязательствах </w:t>
      </w:r>
      <w:r w:rsidRPr="00E40CC8">
        <w:rPr>
          <w:rFonts w:ascii="Arial" w:hAnsi="Arial" w:cs="Arial"/>
          <w:sz w:val="24"/>
          <w:szCs w:val="24"/>
        </w:rPr>
        <w:t>по принятым бюджетным обяз</w:t>
      </w:r>
      <w:r w:rsidRPr="00E40CC8">
        <w:rPr>
          <w:rFonts w:ascii="Arial" w:hAnsi="Arial" w:cs="Arial"/>
          <w:sz w:val="24"/>
          <w:szCs w:val="24"/>
        </w:rPr>
        <w:t>а</w:t>
      </w:r>
      <w:r w:rsidRPr="00E40CC8">
        <w:rPr>
          <w:rFonts w:ascii="Arial" w:hAnsi="Arial" w:cs="Arial"/>
          <w:sz w:val="24"/>
          <w:szCs w:val="24"/>
        </w:rPr>
        <w:t xml:space="preserve">тельствам 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формируются получателем средств местного бюджета не позднее 45 рабочих дней, следующих за днем возникновения денежного обязательства, в случае: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1" w:name="P234"/>
      <w:bookmarkEnd w:id="21"/>
      <w:r w:rsidRPr="00E40CC8">
        <w:rPr>
          <w:rFonts w:ascii="Arial" w:hAnsi="Arial" w:cs="Arial"/>
          <w:color w:val="000000" w:themeColor="text1"/>
          <w:szCs w:val="24"/>
        </w:rPr>
        <w:t>исполнения денежного обязательства неоднократно (в том числе с уч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том ранее произведенных платежей, требующих подтверждения);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тов от суммы бюджетного обязательства;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lastRenderedPageBreak/>
        <w:t>исполнения денежного обязательства, возникшего на основании док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мента о приемке поставленного товара, выполненной работы (ее результатов, в том числе этапа), оказанной услуги (далее - документ о приемке) из единой и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муниципальному контракту, сформированного и подписанного без использования единой информационной системы, формир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вание Сведений о денежном обязательстве по которому осуществляется не позднее рабочего дня, следующего за днем проведения проверки на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ствие информации, включаемой в Сведения о денежном обязательстве, анал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гичной информации в реестре контрактов);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ваниями Порядка санкционирования;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2" w:name="P239"/>
      <w:bookmarkEnd w:id="22"/>
      <w:r w:rsidRPr="00E40CC8">
        <w:rPr>
          <w:rFonts w:ascii="Arial" w:hAnsi="Arial" w:cs="Arial"/>
          <w:color w:val="000000" w:themeColor="text1"/>
          <w:szCs w:val="24"/>
        </w:rPr>
        <w:t>исполнения денежного обязательства, возникшего на основании акта сверки взаимных расчетов, решения суда о расторжении муниципального ко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тракта (договора), уведомления об одностороннем отказе от исполнения мун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ципального контракта по истечении 30 дней со дня его размещения муниц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пальным заказчиком в реестре контрактов, в рамках полностью оплаченного в отчетном финансовом году бюджетного обязательства, возникшего в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 xml:space="preserve">ствии с </w:t>
      </w:r>
      <w:hyperlink w:anchor="P679">
        <w:r w:rsidRPr="00E40CC8">
          <w:rPr>
            <w:rFonts w:ascii="Arial" w:hAnsi="Arial" w:cs="Arial"/>
            <w:color w:val="000000" w:themeColor="text1"/>
            <w:szCs w:val="24"/>
          </w:rPr>
          <w:t>пунктами 4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и </w:t>
      </w:r>
      <w:hyperlink w:anchor="P688">
        <w:r w:rsidRPr="00E40CC8">
          <w:rPr>
            <w:rFonts w:ascii="Arial" w:hAnsi="Arial" w:cs="Arial"/>
            <w:color w:val="000000" w:themeColor="text1"/>
            <w:szCs w:val="24"/>
          </w:rPr>
          <w:t>5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23. В случае если в рамках принятых бюджетных обязательств ранее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ставлены на учет денежные обязательства по платежам, требующим подтве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 xml:space="preserve">ждения (с признаком платежа, требующего подтверждения </w:t>
      </w:r>
      <w:r>
        <w:rPr>
          <w:rFonts w:ascii="Arial" w:hAnsi="Arial" w:cs="Arial"/>
          <w:color w:val="000000" w:themeColor="text1"/>
          <w:szCs w:val="24"/>
        </w:rPr>
        <w:t>–</w:t>
      </w:r>
      <w:r w:rsidRPr="00E40CC8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«</w:t>
      </w:r>
      <w:r w:rsidRPr="00E40CC8">
        <w:rPr>
          <w:rFonts w:ascii="Arial" w:hAnsi="Arial" w:cs="Arial"/>
          <w:color w:val="000000" w:themeColor="text1"/>
          <w:szCs w:val="24"/>
        </w:rPr>
        <w:t>Да</w:t>
      </w:r>
      <w:r>
        <w:rPr>
          <w:rFonts w:ascii="Arial" w:hAnsi="Arial" w:cs="Arial"/>
          <w:color w:val="000000" w:themeColor="text1"/>
          <w:szCs w:val="24"/>
        </w:rPr>
        <w:t>»</w:t>
      </w:r>
      <w:r w:rsidRPr="00E40CC8">
        <w:rPr>
          <w:rFonts w:ascii="Arial" w:hAnsi="Arial" w:cs="Arial"/>
          <w:color w:val="000000" w:themeColor="text1"/>
          <w:szCs w:val="24"/>
        </w:rPr>
        <w:t>), поставка товаров, выполнение работ, оказание услуг по которым не подтверждена,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становка на учет денежных обязательств на перечисление последующих пл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тежей по таким бюджетным обязательствам не осуществляется, если иной п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рядок расчетов по такому денежному обязательству не предусмотрен закон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дательством Российской Федерации.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24. Орган, осуществляющий ведение лицевого счета</w:t>
      </w:r>
      <w:r>
        <w:rPr>
          <w:rFonts w:ascii="Arial" w:hAnsi="Arial" w:cs="Arial"/>
          <w:color w:val="000000" w:themeColor="text1"/>
          <w:szCs w:val="24"/>
        </w:rPr>
        <w:t>,</w:t>
      </w:r>
      <w:r w:rsidRPr="00E40CC8">
        <w:rPr>
          <w:rFonts w:ascii="Arial" w:hAnsi="Arial" w:cs="Arial"/>
          <w:color w:val="000000" w:themeColor="text1"/>
          <w:szCs w:val="24"/>
        </w:rPr>
        <w:t xml:space="preserve"> не позднее след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информации по соответствующему бюджетному обязательству, учтенн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му на соответствующем лицевом счете получателя бюджетных средств;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информации, подлежащей включению в Сведения о денежном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 xml:space="preserve">тельстве в соответствии с </w:t>
      </w:r>
      <w:hyperlink w:anchor="P526">
        <w:r w:rsidRPr="00E40CC8">
          <w:rPr>
            <w:rFonts w:ascii="Arial" w:hAnsi="Arial" w:cs="Arial"/>
            <w:color w:val="000000" w:themeColor="text1"/>
            <w:szCs w:val="24"/>
          </w:rPr>
          <w:t>приложением №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к настоящему Порядку, а также отсутствие в представленных Сведениях о денежном обязательстве на бума</w:t>
      </w:r>
      <w:r w:rsidRPr="00E40CC8">
        <w:rPr>
          <w:rFonts w:ascii="Arial" w:hAnsi="Arial" w:cs="Arial"/>
          <w:color w:val="000000" w:themeColor="text1"/>
          <w:szCs w:val="24"/>
        </w:rPr>
        <w:t>ж</w:t>
      </w:r>
      <w:r w:rsidRPr="00E40CC8">
        <w:rPr>
          <w:rFonts w:ascii="Arial" w:hAnsi="Arial" w:cs="Arial"/>
          <w:color w:val="000000" w:themeColor="text1"/>
          <w:szCs w:val="24"/>
        </w:rPr>
        <w:t>ном носителе исправлений, не соответствующих требованиям, установленным настоящим Порядком, или не заверенных в соответствии с настоящим Поря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>ком;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3" w:name="P245"/>
      <w:bookmarkEnd w:id="23"/>
      <w:r w:rsidRPr="00E40CC8">
        <w:rPr>
          <w:rFonts w:ascii="Arial" w:hAnsi="Arial" w:cs="Arial"/>
          <w:color w:val="000000" w:themeColor="text1"/>
          <w:szCs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местного бюджета в орган, осуществл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ющий ведение лицевого счета, для постановки на учет денежных обязательств в соответствии с настоящим Порядком.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случае исполнения бюджетного обязательства, содержащего более одного кода классификации расходов местного бюджета, орган, осуществля</w:t>
      </w:r>
      <w:r w:rsidRPr="00E40CC8">
        <w:rPr>
          <w:rFonts w:ascii="Arial" w:hAnsi="Arial" w:cs="Arial"/>
          <w:color w:val="000000" w:themeColor="text1"/>
          <w:szCs w:val="24"/>
        </w:rPr>
        <w:t>ю</w:t>
      </w:r>
      <w:r w:rsidRPr="00E40CC8">
        <w:rPr>
          <w:rFonts w:ascii="Arial" w:hAnsi="Arial" w:cs="Arial"/>
          <w:color w:val="000000" w:themeColor="text1"/>
          <w:szCs w:val="24"/>
        </w:rPr>
        <w:lastRenderedPageBreak/>
        <w:t>щий ведение лицевого счета, проводит проверку соответствия предмета док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мента, подтверждающего возникновение денежного обязательства, указанного в Сведениях о денежном обязательстве, и документе, подтверждающем во</w:t>
      </w:r>
      <w:r w:rsidRPr="00E40CC8">
        <w:rPr>
          <w:rFonts w:ascii="Arial" w:hAnsi="Arial" w:cs="Arial"/>
          <w:color w:val="000000" w:themeColor="text1"/>
          <w:szCs w:val="24"/>
        </w:rPr>
        <w:t>з</w:t>
      </w:r>
      <w:r w:rsidRPr="00E40CC8">
        <w:rPr>
          <w:rFonts w:ascii="Arial" w:hAnsi="Arial" w:cs="Arial"/>
          <w:color w:val="000000" w:themeColor="text1"/>
          <w:szCs w:val="24"/>
        </w:rPr>
        <w:t>никновение денежного обязательства, коду вида (кодам видов) расходов кла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>сификации расходов местного бюджета.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При формировании Сведений о денежном обязательстве на основании документа, подтверждающего возникновение денежного обязательства, пред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смотренного </w:t>
      </w:r>
      <w:hyperlink w:anchor="P680">
        <w:r w:rsidRPr="00E40CC8">
          <w:rPr>
            <w:rFonts w:ascii="Arial" w:hAnsi="Arial" w:cs="Arial"/>
            <w:color w:val="000000" w:themeColor="text1"/>
            <w:szCs w:val="24"/>
          </w:rPr>
          <w:t>пунктом 4 графы 2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Перечня, сформированного и подписанного без использования единой информационной системы, проверка, предусмотренная </w:t>
      </w:r>
      <w:hyperlink w:anchor="P245">
        <w:r w:rsidRPr="00E40CC8">
          <w:rPr>
            <w:rFonts w:ascii="Arial" w:hAnsi="Arial" w:cs="Arial"/>
            <w:color w:val="000000" w:themeColor="text1"/>
            <w:szCs w:val="24"/>
          </w:rPr>
          <w:t>абзацем четвертым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пункта, осуществляется одновременно с пр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веркой соответствия информации, включаемой в Сведения о денежном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тельстве, аналогичной информации в реестре контрактов.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При формировании Сведений о денежном обязательстве с использов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нием единой информационной системы проверка, предусмотренная настоящим пунктом, осуществляется в единой информационной системе, в том числе а</w:t>
      </w:r>
      <w:r w:rsidRPr="00E40CC8">
        <w:rPr>
          <w:rFonts w:ascii="Arial" w:hAnsi="Arial" w:cs="Arial"/>
          <w:color w:val="000000" w:themeColor="text1"/>
          <w:szCs w:val="24"/>
        </w:rPr>
        <w:t>в</w:t>
      </w:r>
      <w:r w:rsidRPr="00E40CC8">
        <w:rPr>
          <w:rFonts w:ascii="Arial" w:hAnsi="Arial" w:cs="Arial"/>
          <w:color w:val="000000" w:themeColor="text1"/>
          <w:szCs w:val="24"/>
        </w:rPr>
        <w:t>томатически.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случае положительного результата проверки, предусмотренной наст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ящим пунктом, осуществляемой с использованием единой информационной системы, Сведения о денежных обязательствах и информация о положител</w:t>
      </w:r>
      <w:r w:rsidRPr="00E40CC8">
        <w:rPr>
          <w:rFonts w:ascii="Arial" w:hAnsi="Arial" w:cs="Arial"/>
          <w:color w:val="000000" w:themeColor="text1"/>
          <w:szCs w:val="24"/>
        </w:rPr>
        <w:t>ь</w:t>
      </w:r>
      <w:r w:rsidRPr="00E40CC8">
        <w:rPr>
          <w:rFonts w:ascii="Arial" w:hAnsi="Arial" w:cs="Arial"/>
          <w:color w:val="000000" w:themeColor="text1"/>
          <w:szCs w:val="24"/>
        </w:rPr>
        <w:t>ном результате проверки в день осуществления указанной проверки направл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ются в информационную систему органа, осуществляющего ведение лицевого счета, для автоматической постановки на учет денежного обязательства (вн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сения в него изменений).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25. В случае положительного результата проверки Сведений о денежном обязательстве орган, осуществляющий ведение лицевого счета, присваивает учетный номер денежному обязательству (вносит в него изменения) и в день постановки на учет денежного обязательства (внесения изменений в денежное обязательство) направляет получателю средств местного бюджета извещение о постановке на учет (изменении) денежного обязательства в органе, ос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ществляющим ведение лицевого счета, реквизиты которого установлены </w:t>
      </w:r>
      <w:hyperlink w:anchor="P1556">
        <w:r w:rsidRPr="00E40CC8">
          <w:rPr>
            <w:rFonts w:ascii="Arial" w:hAnsi="Arial" w:cs="Arial"/>
            <w:color w:val="000000" w:themeColor="text1"/>
            <w:szCs w:val="24"/>
          </w:rPr>
          <w:t>пр</w:t>
        </w:r>
        <w:r w:rsidRPr="00E40CC8">
          <w:rPr>
            <w:rFonts w:ascii="Arial" w:hAnsi="Arial" w:cs="Arial"/>
            <w:color w:val="000000" w:themeColor="text1"/>
            <w:szCs w:val="24"/>
          </w:rPr>
          <w:t>и</w:t>
        </w:r>
        <w:r w:rsidRPr="00E40CC8">
          <w:rPr>
            <w:rFonts w:ascii="Arial" w:hAnsi="Arial" w:cs="Arial"/>
            <w:color w:val="000000" w:themeColor="text1"/>
            <w:szCs w:val="24"/>
          </w:rPr>
          <w:t>ложением</w:t>
        </w:r>
        <w:r>
          <w:rPr>
            <w:rFonts w:ascii="Arial" w:hAnsi="Arial" w:cs="Arial"/>
            <w:color w:val="000000" w:themeColor="text1"/>
            <w:szCs w:val="24"/>
          </w:rPr>
          <w:t xml:space="preserve"> </w:t>
        </w:r>
        <w:r w:rsidRPr="00E40CC8">
          <w:rPr>
            <w:rFonts w:ascii="Arial" w:hAnsi="Arial" w:cs="Arial"/>
            <w:color w:val="000000" w:themeColor="text1"/>
            <w:szCs w:val="24"/>
          </w:rPr>
          <w:t>№ 1</w:t>
        </w:r>
      </w:hyperlink>
      <w:r w:rsidRPr="00E40CC8">
        <w:rPr>
          <w:rFonts w:ascii="Arial" w:hAnsi="Arial" w:cs="Arial"/>
          <w:color w:val="000000" w:themeColor="text1"/>
          <w:szCs w:val="24"/>
        </w:rPr>
        <w:t>2 (далее - Извещение о денежном обязательстве).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Извещение о денежном обязательстве направляется получателю средств местного бюджета: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форме электронного документа, подписанного электронной подписью уполномоченного лица органа, осуществляющего ведение лицевого счета, - в отношении Сведений о денежном обязательстве, представленных в форме электронного документа;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на бумажном носителе, подписанного уполномоченным лицом органа, осуществляющего ведение лицевого счета, - в отношении Сведений о дене</w:t>
      </w:r>
      <w:r w:rsidRPr="00E40CC8">
        <w:rPr>
          <w:rFonts w:ascii="Arial" w:hAnsi="Arial" w:cs="Arial"/>
          <w:color w:val="000000" w:themeColor="text1"/>
          <w:szCs w:val="24"/>
        </w:rPr>
        <w:t>ж</w:t>
      </w:r>
      <w:r w:rsidRPr="00E40CC8">
        <w:rPr>
          <w:rFonts w:ascii="Arial" w:hAnsi="Arial" w:cs="Arial"/>
          <w:color w:val="000000" w:themeColor="text1"/>
          <w:szCs w:val="24"/>
        </w:rPr>
        <w:t>ном обязательстве, представленных на бумажном носителе.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органа, осуществляющего ведение лицевого счета. В отношении Сведений о денежном обязательстве, сформированных с использованием единой информационной системы, извещение о денежном обязательстве направляется с использован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ем единой информационной системы во взаимодействии с информационной системой органа, осуществляющего ведение лицевого счета.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Учетный номер денежного обязательства является уникальным и не по</w:t>
      </w:r>
      <w:r w:rsidRPr="00E40CC8">
        <w:rPr>
          <w:rFonts w:ascii="Arial" w:hAnsi="Arial" w:cs="Arial"/>
          <w:color w:val="000000" w:themeColor="text1"/>
          <w:szCs w:val="24"/>
        </w:rPr>
        <w:t>д</w:t>
      </w:r>
      <w:r w:rsidRPr="00E40CC8">
        <w:rPr>
          <w:rFonts w:ascii="Arial" w:hAnsi="Arial" w:cs="Arial"/>
          <w:color w:val="000000" w:themeColor="text1"/>
          <w:szCs w:val="24"/>
        </w:rPr>
        <w:t xml:space="preserve">лежит изменению, в том числе при изменении отдельных реквизитов денежного </w:t>
      </w:r>
      <w:r w:rsidRPr="00E40CC8">
        <w:rPr>
          <w:rFonts w:ascii="Arial" w:hAnsi="Arial" w:cs="Arial"/>
          <w:color w:val="000000" w:themeColor="text1"/>
          <w:szCs w:val="24"/>
        </w:rPr>
        <w:lastRenderedPageBreak/>
        <w:t>обязательства.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с 1 по 19 разряд - учетный номер соответствующего бюджетного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тельства;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с 20 по 25 разряд - порядковый номер денежного обязательства.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26. В случае отрицательного результата проверки Сведений о денежном обязательстве орган, осуществляющий ведение лицевого счета, в день ос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>ществления проверки: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отношении Сведений о денежных обязательствах, сформированных о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ганом, осуществляющим ведение лицевого счета, направляет получателю средств местного бюджета уведомление в электронной форме, содержащее информацию, позволяющую идентифицировать Сведение о денежном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тельстве, не принятое к исполнению, а также содержащее дату и причину отк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за;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отношении Сведений о денежных обязательствах, сформированных получателем средств местного бюджета,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отказа, должности сотрудника органа, осуществляющего ведение лицевого счета, его подписи, расшифровки подписи с указанием инициалов и фамилии, причины отказа;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направляет получателю средств местного бюджета уведомление в эле</w:t>
      </w:r>
      <w:r w:rsidRPr="00E40CC8">
        <w:rPr>
          <w:rFonts w:ascii="Arial" w:hAnsi="Arial" w:cs="Arial"/>
          <w:color w:val="000000" w:themeColor="text1"/>
          <w:szCs w:val="24"/>
        </w:rPr>
        <w:t>к</w:t>
      </w:r>
      <w:r w:rsidRPr="00E40CC8">
        <w:rPr>
          <w:rFonts w:ascii="Arial" w:hAnsi="Arial" w:cs="Arial"/>
          <w:color w:val="000000" w:themeColor="text1"/>
          <w:szCs w:val="24"/>
        </w:rPr>
        <w:t>тронном виде, если Сведения о денежном обязательстве представлялись в форме электронного документа.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В отношении Сведений о денежном обязательстве, сформированных с использованием единой информационной системы, уведомление направляется с использованием единой информационной системы во взаимодействии с и</w:t>
      </w:r>
      <w:r w:rsidRPr="00E40CC8">
        <w:rPr>
          <w:rFonts w:ascii="Arial" w:hAnsi="Arial" w:cs="Arial"/>
          <w:color w:val="000000" w:themeColor="text1"/>
          <w:szCs w:val="24"/>
        </w:rPr>
        <w:t>н</w:t>
      </w:r>
      <w:r w:rsidRPr="00E40CC8">
        <w:rPr>
          <w:rFonts w:ascii="Arial" w:hAnsi="Arial" w:cs="Arial"/>
          <w:color w:val="000000" w:themeColor="text1"/>
          <w:szCs w:val="24"/>
        </w:rPr>
        <w:t>формационной системой органа, осуществляющего ведение лицевого счета.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27. Неисполненная часть денежного обязательства, в том числе дене</w:t>
      </w:r>
      <w:r w:rsidRPr="00E40CC8">
        <w:rPr>
          <w:rFonts w:ascii="Arial" w:hAnsi="Arial" w:cs="Arial"/>
          <w:color w:val="000000" w:themeColor="text1"/>
          <w:szCs w:val="24"/>
        </w:rPr>
        <w:t>ж</w:t>
      </w:r>
      <w:r w:rsidRPr="00E40CC8">
        <w:rPr>
          <w:rFonts w:ascii="Arial" w:hAnsi="Arial" w:cs="Arial"/>
          <w:color w:val="000000" w:themeColor="text1"/>
          <w:szCs w:val="24"/>
        </w:rPr>
        <w:t>ного обязательства, поставка товаров, выполнение работ, оказание услуг по к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торому не подтверждены, принятого на учет в отчетном финансовом году в с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ответствии с бюджетным обязательством, указанным в </w:t>
      </w:r>
      <w:hyperlink w:anchor="P206">
        <w:r w:rsidRPr="00E40CC8">
          <w:rPr>
            <w:rFonts w:ascii="Arial" w:hAnsi="Arial" w:cs="Arial"/>
            <w:color w:val="000000" w:themeColor="text1"/>
            <w:szCs w:val="24"/>
          </w:rPr>
          <w:t>пункте 18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Порядка, подлежит учету в текущем финансовом году на основании Сведений о денежном обязательстве, сформированных органом, осуществляющим вед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ние лицевого счета.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28. В случае если коды бюджетной классификации Российской Федер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ции, по которым органом, осуществляющим ведение лицевого счета</w:t>
      </w:r>
      <w:r>
        <w:rPr>
          <w:rFonts w:ascii="Arial" w:hAnsi="Arial" w:cs="Arial"/>
          <w:color w:val="000000" w:themeColor="text1"/>
          <w:szCs w:val="24"/>
        </w:rPr>
        <w:t>,</w:t>
      </w:r>
      <w:r w:rsidRPr="00E40CC8">
        <w:rPr>
          <w:rFonts w:ascii="Arial" w:hAnsi="Arial" w:cs="Arial"/>
          <w:color w:val="000000" w:themeColor="text1"/>
          <w:szCs w:val="24"/>
        </w:rPr>
        <w:t xml:space="preserve"> учтены денежные обязательства отчетного финансового года, в текущем финансовом году являются несуществующими (недействующими), получатель средств местного бюджета уточняет указанные коды бюджетной классификации Ро</w:t>
      </w:r>
      <w:r w:rsidRPr="00E40CC8">
        <w:rPr>
          <w:rFonts w:ascii="Arial" w:hAnsi="Arial" w:cs="Arial"/>
          <w:color w:val="000000" w:themeColor="text1"/>
          <w:szCs w:val="24"/>
        </w:rPr>
        <w:t>с</w:t>
      </w:r>
      <w:r w:rsidRPr="00E40CC8">
        <w:rPr>
          <w:rFonts w:ascii="Arial" w:hAnsi="Arial" w:cs="Arial"/>
          <w:color w:val="000000" w:themeColor="text1"/>
          <w:szCs w:val="24"/>
        </w:rPr>
        <w:t xml:space="preserve">сийской Федерации в порядке и в срок, предусмотренные </w:t>
      </w:r>
      <w:hyperlink w:anchor="P206">
        <w:r w:rsidRPr="00E40CC8">
          <w:rPr>
            <w:rFonts w:ascii="Arial" w:hAnsi="Arial" w:cs="Arial"/>
            <w:color w:val="000000" w:themeColor="text1"/>
            <w:szCs w:val="24"/>
          </w:rPr>
          <w:t>пунктом 18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го Порядка.</w:t>
      </w:r>
    </w:p>
    <w:p w:rsidR="009148BE" w:rsidRPr="00E40CC8" w:rsidRDefault="009148BE" w:rsidP="009148BE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436246" w:rsidRDefault="009148BE" w:rsidP="009148BE">
      <w:pPr>
        <w:pStyle w:val="ConsPlusTitle"/>
        <w:jc w:val="center"/>
        <w:outlineLvl w:val="1"/>
        <w:rPr>
          <w:rFonts w:ascii="Arial" w:hAnsi="Arial" w:cs="Arial"/>
          <w:b w:val="0"/>
          <w:color w:val="000000" w:themeColor="text1"/>
          <w:szCs w:val="24"/>
        </w:rPr>
      </w:pPr>
      <w:r w:rsidRPr="00436246">
        <w:rPr>
          <w:rFonts w:ascii="Arial" w:hAnsi="Arial" w:cs="Arial"/>
          <w:b w:val="0"/>
          <w:color w:val="000000" w:themeColor="text1"/>
          <w:szCs w:val="24"/>
        </w:rPr>
        <w:t>V. Представление информации о бюджетных и денежных</w:t>
      </w:r>
    </w:p>
    <w:p w:rsidR="009148BE" w:rsidRPr="00436246" w:rsidRDefault="009148BE" w:rsidP="009148BE">
      <w:pPr>
        <w:pStyle w:val="ConsPlusTitle"/>
        <w:jc w:val="center"/>
        <w:rPr>
          <w:rFonts w:ascii="Arial" w:hAnsi="Arial" w:cs="Arial"/>
          <w:b w:val="0"/>
          <w:color w:val="000000" w:themeColor="text1"/>
          <w:szCs w:val="24"/>
        </w:rPr>
      </w:pPr>
      <w:r w:rsidRPr="00436246">
        <w:rPr>
          <w:rFonts w:ascii="Arial" w:hAnsi="Arial" w:cs="Arial"/>
          <w:b w:val="0"/>
          <w:color w:val="000000" w:themeColor="text1"/>
          <w:szCs w:val="24"/>
        </w:rPr>
        <w:t>обязательствах, учтенных в органах,</w:t>
      </w:r>
    </w:p>
    <w:p w:rsidR="009148BE" w:rsidRPr="00E40CC8" w:rsidRDefault="009148BE" w:rsidP="009148BE">
      <w:pPr>
        <w:pStyle w:val="ConsPlusTitle"/>
        <w:jc w:val="center"/>
        <w:rPr>
          <w:rFonts w:ascii="Arial" w:hAnsi="Arial" w:cs="Arial"/>
          <w:color w:val="000000" w:themeColor="text1"/>
          <w:szCs w:val="24"/>
        </w:rPr>
      </w:pPr>
      <w:r w:rsidRPr="00436246">
        <w:rPr>
          <w:rFonts w:ascii="Arial" w:hAnsi="Arial" w:cs="Arial"/>
          <w:b w:val="0"/>
          <w:color w:val="000000" w:themeColor="text1"/>
          <w:szCs w:val="24"/>
        </w:rPr>
        <w:t>осуществляющих ведение лицевого счета</w:t>
      </w:r>
    </w:p>
    <w:p w:rsidR="009148BE" w:rsidRPr="00E40CC8" w:rsidRDefault="009148BE" w:rsidP="009148BE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29. Информация о бюджетных и денежных обязательствах предоставл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lastRenderedPageBreak/>
        <w:t>ется: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рганом, осуществляющим ведение лицевого счета, посредством пред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ставления информации о поставленных на учет бюджетных и денежных обяз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тельствах (внесении в них изменений) и их исполнении (в том числе в форме электронного документа, а также посредством обеспечения возможности фо</w:t>
      </w:r>
      <w:r w:rsidRPr="00E40CC8">
        <w:rPr>
          <w:rFonts w:ascii="Arial" w:hAnsi="Arial" w:cs="Arial"/>
          <w:color w:val="000000" w:themeColor="text1"/>
          <w:szCs w:val="24"/>
        </w:rPr>
        <w:t>р</w:t>
      </w:r>
      <w:r w:rsidRPr="00E40CC8">
        <w:rPr>
          <w:rFonts w:ascii="Arial" w:hAnsi="Arial" w:cs="Arial"/>
          <w:color w:val="000000" w:themeColor="text1"/>
          <w:szCs w:val="24"/>
        </w:rPr>
        <w:t>мирования в соответствующей информационной системе отчетности, пред</w:t>
      </w:r>
      <w:r w:rsidRPr="00E40CC8">
        <w:rPr>
          <w:rFonts w:ascii="Arial" w:hAnsi="Arial" w:cs="Arial"/>
          <w:color w:val="000000" w:themeColor="text1"/>
          <w:szCs w:val="24"/>
        </w:rPr>
        <w:t>у</w:t>
      </w:r>
      <w:r w:rsidRPr="00E40CC8">
        <w:rPr>
          <w:rFonts w:ascii="Arial" w:hAnsi="Arial" w:cs="Arial"/>
          <w:color w:val="000000" w:themeColor="text1"/>
          <w:szCs w:val="24"/>
        </w:rPr>
        <w:t xml:space="preserve">смотренной </w:t>
      </w:r>
      <w:hyperlink w:anchor="P289">
        <w:r w:rsidRPr="00E40CC8">
          <w:rPr>
            <w:rFonts w:ascii="Arial" w:hAnsi="Arial" w:cs="Arial"/>
            <w:color w:val="000000" w:themeColor="text1"/>
            <w:szCs w:val="24"/>
          </w:rPr>
          <w:t>31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</w:t>
      </w:r>
      <w:r>
        <w:rPr>
          <w:rFonts w:ascii="Arial" w:hAnsi="Arial" w:cs="Arial"/>
          <w:color w:val="000000" w:themeColor="text1"/>
          <w:szCs w:val="24"/>
        </w:rPr>
        <w:t>го Порядка);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 xml:space="preserve">рганом, осуществляющим ведение лицевого счета, в виде документов, определенных </w:t>
      </w:r>
      <w:hyperlink w:anchor="P289">
        <w:r w:rsidRPr="00E40CC8">
          <w:rPr>
            <w:rFonts w:ascii="Arial" w:hAnsi="Arial" w:cs="Arial"/>
            <w:color w:val="000000" w:themeColor="text1"/>
            <w:szCs w:val="24"/>
          </w:rPr>
          <w:t>пунктом 3</w:t>
        </w:r>
      </w:hyperlink>
      <w:r w:rsidRPr="00E40CC8">
        <w:rPr>
          <w:rFonts w:ascii="Arial" w:hAnsi="Arial" w:cs="Arial"/>
          <w:color w:val="000000" w:themeColor="text1"/>
          <w:szCs w:val="24"/>
        </w:rPr>
        <w:t>1 настоящего Порядка, по запросам финансового орг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на, иных органов местного самоуправления, главных распорядителей средств местного бюджета, получателей средств местного бюджета с учетом полож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 xml:space="preserve">ний </w:t>
      </w:r>
      <w:hyperlink w:anchor="P282">
        <w:r w:rsidRPr="00E40CC8">
          <w:rPr>
            <w:rFonts w:ascii="Arial" w:hAnsi="Arial" w:cs="Arial"/>
            <w:color w:val="000000" w:themeColor="text1"/>
            <w:szCs w:val="24"/>
          </w:rPr>
          <w:t>пункта 30</w:t>
        </w:r>
      </w:hyperlink>
      <w:r w:rsidRPr="00E40CC8">
        <w:rPr>
          <w:rFonts w:ascii="Arial" w:hAnsi="Arial" w:cs="Arial"/>
          <w:color w:val="000000" w:themeColor="text1"/>
          <w:szCs w:val="24"/>
        </w:rPr>
        <w:t xml:space="preserve"> настоящего Порядка.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4" w:name="P282"/>
      <w:bookmarkEnd w:id="24"/>
      <w:r w:rsidRPr="00E40CC8">
        <w:rPr>
          <w:rFonts w:ascii="Arial" w:hAnsi="Arial" w:cs="Arial"/>
          <w:color w:val="000000" w:themeColor="text1"/>
          <w:szCs w:val="24"/>
        </w:rPr>
        <w:t>30. Информация о бюджетных и денежных обязательствах предоставл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ется: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главным распорядителям (распорядителям) средств местного бюджета - в части бюджетных и денежных обязательств подведомственных им получат</w:t>
      </w:r>
      <w:r w:rsidRPr="00E40CC8">
        <w:rPr>
          <w:rFonts w:ascii="Arial" w:hAnsi="Arial" w:cs="Arial"/>
          <w:color w:val="000000" w:themeColor="text1"/>
          <w:szCs w:val="24"/>
        </w:rPr>
        <w:t>е</w:t>
      </w:r>
      <w:r w:rsidRPr="00E40CC8">
        <w:rPr>
          <w:rFonts w:ascii="Arial" w:hAnsi="Arial" w:cs="Arial"/>
          <w:color w:val="000000" w:themeColor="text1"/>
          <w:szCs w:val="24"/>
        </w:rPr>
        <w:t>лей средств местного бюджета;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получателям средств местного бюджета - в части бюджетных и денежных обязательств соответствующего получателя средств местного бюджета;</w:t>
      </w:r>
    </w:p>
    <w:p w:rsidR="009148BE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иным органам местного самоуправления - в рамках их полномочий, уст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новленных законодательством Российской Федерации.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5" w:name="P288"/>
      <w:bookmarkStart w:id="26" w:name="P289"/>
      <w:bookmarkEnd w:id="25"/>
      <w:bookmarkEnd w:id="26"/>
      <w:r w:rsidRPr="00E40CC8">
        <w:rPr>
          <w:rFonts w:ascii="Arial" w:hAnsi="Arial" w:cs="Arial"/>
          <w:color w:val="000000" w:themeColor="text1"/>
          <w:szCs w:val="24"/>
        </w:rPr>
        <w:t>31. Информация о бюджетных и денежных обязательствах предоставл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ется в соответствии со следующими положениями: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1) по запросу финансового органа либо иного органа местного сам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управления, уполномоченного в соответствии с законодательством Российской Федерации на получение такой информации, орган, осуществляющий ведение лицевого счета, представляет с указанными в запросе детализацией и групп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>ровкой показателей:</w:t>
      </w:r>
    </w:p>
    <w:p w:rsidR="009148BE" w:rsidRPr="00E40CC8" w:rsidRDefault="009148BE" w:rsidP="009148B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>а) информацию о принятых на учет (бюджетных, денежных) обязател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ь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ствах, реквизиты которой установлены </w:t>
      </w:r>
      <w:hyperlink w:anchor="P1069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приложением № 6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д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ку (далее - Информация о принятых на учет обязательствах), сформированную по состоянию на соответствующую дату;</w:t>
      </w:r>
    </w:p>
    <w:p w:rsidR="009148BE" w:rsidRPr="00E40CC8" w:rsidRDefault="009148BE" w:rsidP="009148B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б) информацию об исполнении (бюджетных, денежных) обязательств,  реквизиты  которой  установлены </w:t>
      </w:r>
      <w:hyperlink w:anchor="P1150">
        <w:r w:rsidRPr="00E40CC8">
          <w:rPr>
            <w:rFonts w:ascii="Arial" w:hAnsi="Arial" w:cs="Arial"/>
            <w:color w:val="000000" w:themeColor="text1"/>
            <w:sz w:val="24"/>
            <w:szCs w:val="24"/>
          </w:rPr>
          <w:t>приложением № 7</w:t>
        </w:r>
      </w:hyperlink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  (далее - Информация об исполнении обязательств), сформированн</w:t>
      </w:r>
      <w:r>
        <w:rPr>
          <w:rFonts w:ascii="Arial" w:hAnsi="Arial" w:cs="Arial"/>
          <w:color w:val="000000" w:themeColor="text1"/>
          <w:sz w:val="24"/>
          <w:szCs w:val="24"/>
        </w:rPr>
        <w:t>ую на дату, указанную в запросе;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2) по запросу главного распорядителя (распорядителя) средств местного бюджета орган, осуществляющий ведение лицевого счета, представляет с ук</w:t>
      </w:r>
      <w:r w:rsidRPr="00E40CC8">
        <w:rPr>
          <w:rFonts w:ascii="Arial" w:hAnsi="Arial" w:cs="Arial"/>
          <w:color w:val="000000" w:themeColor="text1"/>
          <w:szCs w:val="24"/>
        </w:rPr>
        <w:t>а</w:t>
      </w:r>
      <w:r w:rsidRPr="00E40CC8">
        <w:rPr>
          <w:rFonts w:ascii="Arial" w:hAnsi="Arial" w:cs="Arial"/>
          <w:color w:val="000000" w:themeColor="text1"/>
          <w:szCs w:val="24"/>
        </w:rPr>
        <w:t>занными в запросе детализацией и группировкой показателей: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а) информацию о принятых на учет обязательствах по находящимся в ведении главного распорядителя (распорядителя) средств местного бюджета получателям средств местного бюджета, сформированную нарастающим ит</w:t>
      </w:r>
      <w:r w:rsidRPr="00E40CC8">
        <w:rPr>
          <w:rFonts w:ascii="Arial" w:hAnsi="Arial" w:cs="Arial"/>
          <w:color w:val="000000" w:themeColor="text1"/>
          <w:szCs w:val="24"/>
        </w:rPr>
        <w:t>о</w:t>
      </w:r>
      <w:r w:rsidRPr="00E40CC8">
        <w:rPr>
          <w:rFonts w:ascii="Arial" w:hAnsi="Arial" w:cs="Arial"/>
          <w:color w:val="000000" w:themeColor="text1"/>
          <w:szCs w:val="24"/>
        </w:rPr>
        <w:t>гом с начала текущего финансового года по состоянию на соответствующую дату</w:t>
      </w:r>
      <w:r>
        <w:rPr>
          <w:rFonts w:ascii="Arial" w:hAnsi="Arial" w:cs="Arial"/>
          <w:color w:val="000000" w:themeColor="text1"/>
          <w:szCs w:val="24"/>
        </w:rPr>
        <w:t>;</w:t>
      </w:r>
    </w:p>
    <w:p w:rsidR="009148BE" w:rsidRPr="00E40CC8" w:rsidRDefault="009148BE" w:rsidP="009148B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Pr="00E40CC8">
        <w:rPr>
          <w:rFonts w:ascii="Arial" w:hAnsi="Arial" w:cs="Arial"/>
          <w:sz w:val="24"/>
          <w:szCs w:val="24"/>
        </w:rPr>
        <w:t>по запросу получателя средств местного бюджета орган, осуществл</w:t>
      </w:r>
      <w:r w:rsidRPr="00E40CC8">
        <w:rPr>
          <w:rFonts w:ascii="Arial" w:hAnsi="Arial" w:cs="Arial"/>
          <w:sz w:val="24"/>
          <w:szCs w:val="24"/>
        </w:rPr>
        <w:t>я</w:t>
      </w:r>
      <w:r w:rsidRPr="00E40CC8">
        <w:rPr>
          <w:rFonts w:ascii="Arial" w:hAnsi="Arial" w:cs="Arial"/>
          <w:sz w:val="24"/>
          <w:szCs w:val="24"/>
        </w:rPr>
        <w:t>ющий ведение лицевого счета, предоставляет справку об исполнении принятых на учет (бюджетных, денежных) обязательствах (далее - Справка об исполн</w:t>
      </w:r>
      <w:r w:rsidRPr="00E40CC8">
        <w:rPr>
          <w:rFonts w:ascii="Arial" w:hAnsi="Arial" w:cs="Arial"/>
          <w:sz w:val="24"/>
          <w:szCs w:val="24"/>
        </w:rPr>
        <w:t>е</w:t>
      </w:r>
      <w:r w:rsidRPr="00E40CC8">
        <w:rPr>
          <w:rFonts w:ascii="Arial" w:hAnsi="Arial" w:cs="Arial"/>
          <w:sz w:val="24"/>
          <w:szCs w:val="24"/>
        </w:rPr>
        <w:t xml:space="preserve">нии  обязательств), реквизиты которой установлены </w:t>
      </w:r>
      <w:hyperlink w:anchor="P827" w:history="1">
        <w:r w:rsidRPr="00E40CC8">
          <w:rPr>
            <w:rFonts w:ascii="Arial" w:hAnsi="Arial" w:cs="Arial"/>
            <w:sz w:val="24"/>
            <w:szCs w:val="24"/>
          </w:rPr>
          <w:t>приложением № 5</w:t>
        </w:r>
      </w:hyperlink>
      <w:r w:rsidRPr="00E40CC8">
        <w:rPr>
          <w:rFonts w:ascii="Arial" w:hAnsi="Arial" w:cs="Arial"/>
          <w:sz w:val="24"/>
          <w:szCs w:val="24"/>
        </w:rPr>
        <w:t xml:space="preserve"> к наст</w:t>
      </w:r>
      <w:r w:rsidRPr="00E40CC8">
        <w:rPr>
          <w:rFonts w:ascii="Arial" w:hAnsi="Arial" w:cs="Arial"/>
          <w:sz w:val="24"/>
          <w:szCs w:val="24"/>
        </w:rPr>
        <w:t>о</w:t>
      </w:r>
      <w:r w:rsidRPr="00E40CC8">
        <w:rPr>
          <w:rFonts w:ascii="Arial" w:hAnsi="Arial" w:cs="Arial"/>
          <w:sz w:val="24"/>
          <w:szCs w:val="24"/>
        </w:rPr>
        <w:t>ящему Порядку.</w:t>
      </w:r>
    </w:p>
    <w:p w:rsidR="009148BE" w:rsidRDefault="009148BE" w:rsidP="009148B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48BE" w:rsidRPr="00E40CC8" w:rsidRDefault="009148BE" w:rsidP="009148BE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0CC8">
        <w:rPr>
          <w:rFonts w:ascii="Arial" w:hAnsi="Arial" w:cs="Arial"/>
          <w:color w:val="000000" w:themeColor="text1"/>
          <w:sz w:val="24"/>
          <w:szCs w:val="24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финанс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40CC8">
        <w:rPr>
          <w:rFonts w:ascii="Arial" w:hAnsi="Arial" w:cs="Arial"/>
          <w:color w:val="000000" w:themeColor="text1"/>
          <w:sz w:val="24"/>
          <w:szCs w:val="24"/>
        </w:rPr>
        <w:t>вого года и содержит информацию об исполнении бюджетных обязательств, поставленных на учет в органе, осуществляющим ведение лицевого счета  на основании Сведений о бюджетном обязательстве;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27" w:name="P319"/>
      <w:bookmarkEnd w:id="27"/>
      <w:r w:rsidRPr="00E40CC8">
        <w:rPr>
          <w:rFonts w:ascii="Arial" w:hAnsi="Arial" w:cs="Arial"/>
          <w:color w:val="000000" w:themeColor="text1"/>
          <w:szCs w:val="24"/>
        </w:rPr>
        <w:t>4) по запросу получателя средств местного бюджета орган, осуществл</w:t>
      </w:r>
      <w:r w:rsidRPr="00E40CC8">
        <w:rPr>
          <w:rFonts w:ascii="Arial" w:hAnsi="Arial" w:cs="Arial"/>
          <w:color w:val="000000" w:themeColor="text1"/>
          <w:szCs w:val="24"/>
        </w:rPr>
        <w:t>я</w:t>
      </w:r>
      <w:r w:rsidRPr="00E40CC8">
        <w:rPr>
          <w:rFonts w:ascii="Arial" w:hAnsi="Arial" w:cs="Arial"/>
          <w:color w:val="000000" w:themeColor="text1"/>
          <w:szCs w:val="24"/>
        </w:rPr>
        <w:t>ющий ведение лицевого счета, формирует Справку о неисполненных в отче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ном финансовом году бюджетных обязательствах по муниципальным контра</w:t>
      </w:r>
      <w:r w:rsidRPr="00E40CC8">
        <w:rPr>
          <w:rFonts w:ascii="Arial" w:hAnsi="Arial" w:cs="Arial"/>
          <w:color w:val="000000" w:themeColor="text1"/>
          <w:szCs w:val="24"/>
        </w:rPr>
        <w:t>к</w:t>
      </w:r>
      <w:r w:rsidRPr="00E40CC8">
        <w:rPr>
          <w:rFonts w:ascii="Arial" w:hAnsi="Arial" w:cs="Arial"/>
          <w:color w:val="000000" w:themeColor="text1"/>
          <w:szCs w:val="24"/>
        </w:rPr>
        <w:t>там на поставку товаров, выполнение работ, оказание услуг и соглашениям (нормативным правовым актам) о предоставлении субсидий юридическим л</w:t>
      </w:r>
      <w:r w:rsidRPr="00E40CC8">
        <w:rPr>
          <w:rFonts w:ascii="Arial" w:hAnsi="Arial" w:cs="Arial"/>
          <w:color w:val="000000" w:themeColor="text1"/>
          <w:szCs w:val="24"/>
        </w:rPr>
        <w:t>и</w:t>
      </w:r>
      <w:r w:rsidRPr="00E40CC8">
        <w:rPr>
          <w:rFonts w:ascii="Arial" w:hAnsi="Arial" w:cs="Arial"/>
          <w:color w:val="000000" w:themeColor="text1"/>
          <w:szCs w:val="24"/>
        </w:rPr>
        <w:t xml:space="preserve">цам, реквизиты которой установлены </w:t>
      </w:r>
      <w:hyperlink w:anchor="P1304">
        <w:r w:rsidRPr="00E40CC8">
          <w:rPr>
            <w:rFonts w:ascii="Arial" w:hAnsi="Arial" w:cs="Arial"/>
            <w:color w:val="000000" w:themeColor="text1"/>
            <w:szCs w:val="24"/>
          </w:rPr>
          <w:t xml:space="preserve">приложением № </w:t>
        </w:r>
      </w:hyperlink>
      <w:r w:rsidRPr="00E40CC8">
        <w:rPr>
          <w:rFonts w:ascii="Arial" w:hAnsi="Arial" w:cs="Arial"/>
          <w:color w:val="000000" w:themeColor="text1"/>
          <w:szCs w:val="24"/>
        </w:rPr>
        <w:t>8 к настоящему Порядку (далее - Справка о неисполненных бюджетных обязательствах).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E40CC8">
        <w:rPr>
          <w:rFonts w:ascii="Arial" w:hAnsi="Arial" w:cs="Arial"/>
          <w:color w:val="000000" w:themeColor="text1"/>
          <w:szCs w:val="24"/>
        </w:rPr>
        <w:t>При формировании Справки о неисполненных бюджетных обязател</w:t>
      </w:r>
      <w:r w:rsidRPr="00E40CC8">
        <w:rPr>
          <w:rFonts w:ascii="Arial" w:hAnsi="Arial" w:cs="Arial"/>
          <w:color w:val="000000" w:themeColor="text1"/>
          <w:szCs w:val="24"/>
        </w:rPr>
        <w:t>ь</w:t>
      </w:r>
      <w:r w:rsidRPr="00E40CC8">
        <w:rPr>
          <w:rFonts w:ascii="Arial" w:hAnsi="Arial" w:cs="Arial"/>
          <w:color w:val="000000" w:themeColor="text1"/>
          <w:szCs w:val="24"/>
        </w:rPr>
        <w:t>ствах на бумажном носителе она направляется получателю средств местного бюджета в срок, не позднее трех рабочих дней со дня поступления соотве</w:t>
      </w:r>
      <w:r w:rsidRPr="00E40CC8">
        <w:rPr>
          <w:rFonts w:ascii="Arial" w:hAnsi="Arial" w:cs="Arial"/>
          <w:color w:val="000000" w:themeColor="text1"/>
          <w:szCs w:val="24"/>
        </w:rPr>
        <w:t>т</w:t>
      </w:r>
      <w:r w:rsidRPr="00E40CC8">
        <w:rPr>
          <w:rFonts w:ascii="Arial" w:hAnsi="Arial" w:cs="Arial"/>
          <w:color w:val="000000" w:themeColor="text1"/>
          <w:szCs w:val="24"/>
        </w:rPr>
        <w:t>ствующего запроса.</w:t>
      </w:r>
    </w:p>
    <w:p w:rsidR="009148BE" w:rsidRPr="00E40CC8" w:rsidRDefault="009148BE" w:rsidP="009148B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0CC8">
        <w:rPr>
          <w:rFonts w:ascii="Arial" w:hAnsi="Arial" w:cs="Arial"/>
          <w:szCs w:val="24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</w:t>
      </w:r>
      <w:r w:rsidRPr="00E40CC8">
        <w:rPr>
          <w:rFonts w:ascii="Arial" w:hAnsi="Arial" w:cs="Arial"/>
          <w:szCs w:val="24"/>
        </w:rPr>
        <w:t>ь</w:t>
      </w:r>
      <w:r w:rsidRPr="00E40CC8">
        <w:rPr>
          <w:rFonts w:ascii="Arial" w:hAnsi="Arial" w:cs="Arial"/>
          <w:szCs w:val="24"/>
        </w:rPr>
        <w:t>ного строительства или объектов недвижимого имущества (при наличии) и с</w:t>
      </w:r>
      <w:r w:rsidRPr="00E40CC8">
        <w:rPr>
          <w:rFonts w:ascii="Arial" w:hAnsi="Arial" w:cs="Arial"/>
          <w:szCs w:val="24"/>
        </w:rPr>
        <w:t>о</w:t>
      </w:r>
      <w:r w:rsidRPr="00E40CC8">
        <w:rPr>
          <w:rFonts w:ascii="Arial" w:hAnsi="Arial" w:cs="Arial"/>
          <w:szCs w:val="24"/>
        </w:rPr>
        <w:t>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органе, осуществляющим ведение лицевого счета,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</w:t>
      </w:r>
      <w:r w:rsidRPr="00E40CC8">
        <w:rPr>
          <w:rFonts w:ascii="Arial" w:hAnsi="Arial" w:cs="Arial"/>
          <w:szCs w:val="24"/>
        </w:rPr>
        <w:t>к</w:t>
      </w:r>
      <w:r w:rsidRPr="00E40CC8">
        <w:rPr>
          <w:rFonts w:ascii="Arial" w:hAnsi="Arial" w:cs="Arial"/>
          <w:szCs w:val="24"/>
        </w:rPr>
        <w:t>тов) о предоставлении субсидий юридическим лицам, оплате в отчетном ф</w:t>
      </w:r>
      <w:r w:rsidRPr="00E40CC8">
        <w:rPr>
          <w:rFonts w:ascii="Arial" w:hAnsi="Arial" w:cs="Arial"/>
          <w:szCs w:val="24"/>
        </w:rPr>
        <w:t>и</w:t>
      </w:r>
      <w:r w:rsidRPr="00E40CC8">
        <w:rPr>
          <w:rFonts w:ascii="Arial" w:hAnsi="Arial" w:cs="Arial"/>
          <w:szCs w:val="24"/>
        </w:rPr>
        <w:t>нансовом году, а также о неиспользованных на начало очередного финансового года остатках лимитов бюджетных обязательств на исполнение указанных м</w:t>
      </w:r>
      <w:r w:rsidRPr="00E40CC8">
        <w:rPr>
          <w:rFonts w:ascii="Arial" w:hAnsi="Arial" w:cs="Arial"/>
          <w:szCs w:val="24"/>
        </w:rPr>
        <w:t>у</w:t>
      </w:r>
      <w:r w:rsidRPr="00E40CC8">
        <w:rPr>
          <w:rFonts w:ascii="Arial" w:hAnsi="Arial" w:cs="Arial"/>
          <w:szCs w:val="24"/>
        </w:rPr>
        <w:t>ниципальных контрактов, договоров, соглашений (нормативных правовых а</w:t>
      </w:r>
      <w:r w:rsidRPr="00E40CC8">
        <w:rPr>
          <w:rFonts w:ascii="Arial" w:hAnsi="Arial" w:cs="Arial"/>
          <w:szCs w:val="24"/>
        </w:rPr>
        <w:t>к</w:t>
      </w:r>
      <w:r w:rsidRPr="00E40CC8">
        <w:rPr>
          <w:rFonts w:ascii="Arial" w:hAnsi="Arial" w:cs="Arial"/>
          <w:szCs w:val="24"/>
        </w:rPr>
        <w:t>тов) о предоставлении субсидий юридическим лицам.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2"/>
        <w:gridCol w:w="9502"/>
      </w:tblGrid>
      <w:tr w:rsidR="009148BE" w:rsidTr="00A105DB">
        <w:tc>
          <w:tcPr>
            <w:tcW w:w="222" w:type="dxa"/>
          </w:tcPr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2" w:type="dxa"/>
          </w:tcPr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A105DB" w:rsidTr="00A105DB">
              <w:tc>
                <w:tcPr>
                  <w:tcW w:w="4417" w:type="dxa"/>
                </w:tcPr>
                <w:p w:rsidR="00A105DB" w:rsidRDefault="00A105DB" w:rsidP="009148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7" w:type="dxa"/>
                </w:tcPr>
                <w:p w:rsidR="00A105DB" w:rsidRDefault="00A105DB" w:rsidP="00A105D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Отдел бюджетно-финансовой пол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тики администрации Светлоярского муниципального района Волгогра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ской области</w:t>
                  </w:r>
                </w:p>
                <w:p w:rsidR="00A105DB" w:rsidRDefault="00A105DB" w:rsidP="009148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8BE" w:rsidRDefault="009148BE" w:rsidP="009148BE">
            <w:pPr>
              <w:rPr>
                <w:rFonts w:ascii="Arial" w:hAnsi="Arial" w:cs="Arial"/>
                <w:szCs w:val="24"/>
              </w:rPr>
            </w:pPr>
          </w:p>
          <w:p w:rsidR="00A105DB" w:rsidRPr="00A105DB" w:rsidRDefault="00A105DB" w:rsidP="009148BE">
            <w:pPr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2"/>
              <w:gridCol w:w="4362"/>
            </w:tblGrid>
            <w:tr w:rsidR="00A105DB" w:rsidTr="00A105DB">
              <w:tc>
                <w:tcPr>
                  <w:tcW w:w="4772" w:type="dxa"/>
                </w:tcPr>
                <w:p w:rsidR="00A105DB" w:rsidRDefault="00A105DB" w:rsidP="00A105DB">
                  <w:pPr>
                    <w:pStyle w:val="ConsPlusNormal"/>
                    <w:outlineLvl w:val="1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362" w:type="dxa"/>
                </w:tcPr>
                <w:p w:rsidR="00A105DB" w:rsidRPr="0077678C" w:rsidRDefault="00A105DB" w:rsidP="00A105DB">
                  <w:pPr>
                    <w:pStyle w:val="ConsPlusNormal"/>
                    <w:jc w:val="both"/>
                    <w:outlineLvl w:val="1"/>
                    <w:rPr>
                      <w:rFonts w:ascii="Arial" w:hAnsi="Arial" w:cs="Arial"/>
                      <w:szCs w:val="24"/>
                    </w:rPr>
                  </w:pPr>
                  <w:r w:rsidRPr="0077678C">
                    <w:rPr>
                      <w:rFonts w:ascii="Arial" w:hAnsi="Arial" w:cs="Arial"/>
                      <w:szCs w:val="24"/>
                    </w:rPr>
                    <w:t>Приложение № 1</w:t>
                  </w:r>
                </w:p>
                <w:p w:rsidR="00A105DB" w:rsidRDefault="00A105DB" w:rsidP="001F32E9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7678C">
                    <w:rPr>
                      <w:rFonts w:ascii="Arial" w:hAnsi="Arial" w:cs="Arial"/>
                      <w:szCs w:val="24"/>
                    </w:rPr>
                    <w:t xml:space="preserve">к Порядку 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учета бюджетных и 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нежных обязательств получателей средств местного бюджета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, утве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р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жденному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постановлением админ</w:t>
                  </w:r>
                  <w:r>
                    <w:rPr>
                      <w:rFonts w:ascii="Arial" w:hAnsi="Arial" w:cs="Arial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Cs w:val="24"/>
                    </w:rPr>
                    <w:t>страции Светлоярского муниц</w:t>
                  </w:r>
                  <w:r>
                    <w:rPr>
                      <w:rFonts w:ascii="Arial" w:hAnsi="Arial" w:cs="Arial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Cs w:val="24"/>
                    </w:rPr>
                    <w:t>пального района Волгоградской о</w:t>
                  </w:r>
                  <w:r>
                    <w:rPr>
                      <w:rFonts w:ascii="Arial" w:hAnsi="Arial" w:cs="Arial"/>
                      <w:szCs w:val="24"/>
                    </w:rPr>
                    <w:t>б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ласти </w:t>
                  </w:r>
                  <w:r w:rsidRPr="00A56561">
                    <w:rPr>
                      <w:rFonts w:ascii="Arial" w:hAnsi="Arial" w:cs="Arial"/>
                      <w:szCs w:val="24"/>
                    </w:rPr>
                    <w:t xml:space="preserve">от </w:t>
                  </w:r>
                  <w:r w:rsidR="001F32E9">
                    <w:rPr>
                      <w:rFonts w:ascii="Arial" w:hAnsi="Arial" w:cs="Arial"/>
                      <w:szCs w:val="24"/>
                    </w:rPr>
                    <w:t>19.01.2024</w:t>
                  </w:r>
                  <w:r w:rsidR="001F32E9" w:rsidRPr="001B48EE">
                    <w:rPr>
                      <w:rFonts w:ascii="Arial" w:hAnsi="Arial" w:cs="Arial"/>
                      <w:szCs w:val="24"/>
                    </w:rPr>
                    <w:t xml:space="preserve"> № </w:t>
                  </w:r>
                  <w:r w:rsidR="001F32E9">
                    <w:rPr>
                      <w:rFonts w:ascii="Arial" w:hAnsi="Arial" w:cs="Arial"/>
                      <w:szCs w:val="24"/>
                    </w:rPr>
                    <w:t>31</w:t>
                  </w:r>
                </w:p>
              </w:tc>
            </w:tr>
          </w:tbl>
          <w:p w:rsidR="00A105DB" w:rsidRDefault="00A105DB" w:rsidP="00A105DB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</w:t>
            </w:r>
          </w:p>
          <w:p w:rsidR="00A105DB" w:rsidRPr="00A56561" w:rsidRDefault="00A105DB" w:rsidP="00A105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</w:t>
            </w:r>
          </w:p>
          <w:p w:rsidR="00A105DB" w:rsidRPr="00436246" w:rsidRDefault="00A105DB" w:rsidP="00A105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436246">
              <w:rPr>
                <w:rFonts w:ascii="Arial" w:hAnsi="Arial" w:cs="Arial"/>
                <w:szCs w:val="24"/>
              </w:rPr>
              <w:t>Реквизиты</w:t>
            </w:r>
          </w:p>
          <w:p w:rsidR="00A105DB" w:rsidRPr="00436246" w:rsidRDefault="00A105DB" w:rsidP="00A105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436246">
              <w:rPr>
                <w:rFonts w:ascii="Arial" w:hAnsi="Arial" w:cs="Arial"/>
                <w:szCs w:val="24"/>
              </w:rPr>
              <w:t>Сведений о бюджетном обязательстве</w:t>
            </w:r>
          </w:p>
          <w:p w:rsidR="00A105DB" w:rsidRPr="00727532" w:rsidRDefault="00A105DB" w:rsidP="00A105DB">
            <w:pPr>
              <w:pStyle w:val="ConsPlusNormal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tbl>
            <w:tblPr>
              <w:tblW w:w="9214" w:type="dxa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528"/>
            </w:tblGrid>
            <w:tr w:rsidR="00A105DB" w:rsidRPr="00436246" w:rsidTr="0054508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Единица измерения: руб.</w:t>
                  </w:r>
                </w:p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(с точностью до второго десятичного знака)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Наименование реквизита</w:t>
                  </w:r>
                </w:p>
              </w:tc>
              <w:tc>
                <w:tcPr>
                  <w:tcW w:w="5528" w:type="dxa"/>
                </w:tcPr>
                <w:p w:rsidR="00A105DB" w:rsidRDefault="00A105DB" w:rsidP="00A105DB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Правила формирования (заполнения) </w:t>
                  </w:r>
                </w:p>
                <w:p w:rsidR="00A105DB" w:rsidRPr="00436246" w:rsidRDefault="00A105DB" w:rsidP="00A105DB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реквизита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1. Номер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получат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ля средств местного бюджета (далее - соответственно Св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дения о бюджетном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тельстве, бюджетное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тельство)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порядковый номер Сведений о бюджетном обязательстве.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представлении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в форме электронного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информационных системах номер Свед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ний о бюджетном обязательстве 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сваивается автоматически в информацио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ных системах.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2. Учетный номер бюджетного обязательства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при внесении изменений в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ставленное на учет бюджетное обязател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ство.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учетный номер бюджетного обязательства, в которое вносятся измен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ния, присвоенный ему при постановке на учет.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представлении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в форме электронного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информационных системах уче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ный номер бюджетного обязательства запо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няется путем выбора соответствующего зн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чения из полного перечня учетных номеров бюджетных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3. Дата формирования Свед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ний о бюджетном обязател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стве</w:t>
                  </w:r>
                </w:p>
                <w:p w:rsidR="00A105DB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A105DB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A105DB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A105DB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дата подписания Сведений о бюджетном обязательстве получателем бю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жетных средств.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формировании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в форме электронного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информационных системах дата Сведений о бюджетном обязательстве формируется 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томатически после подписания документа электронной подписью.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4. Тип бюджетного обязател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код типа бюджетного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тельства, исходя из следующего: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1 - закупка, если бюджетное обязательство связано с закупкой товаров, работ, услуг в 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кущем финансовом году;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2 - прочее, если бюджетное обязательство не связано с закупкой товаров, работ, услуг или если бюджетное обязательство возникло в св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зи с закупкой товаров, работ, услуг 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шлых лет.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5. Информация о получателе бюджетных средств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5.1. Получатель бюджетных средств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наименование получателя средств местного бюджета, соответствующее реестровой записи реестра участников бю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жетного процесса, а также юридических лиц, не являющихся участниками бюджетного проце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са (далее - Сводный реестр).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представлении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в форме электронного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информационных системах запо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няется автоматически после авторизации и идентиф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кации получателя средств местного бюджета в информационной системе.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5.2. Наименование бюджета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Указывается наименование бюджета </w:t>
                  </w:r>
                  <w:r>
                    <w:rPr>
                      <w:rFonts w:ascii="Arial" w:hAnsi="Arial" w:cs="Arial"/>
                      <w:szCs w:val="24"/>
                    </w:rPr>
                    <w:t>–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местный бюджет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представлении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в форме электронного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информационных системах запо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няется автоматически.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5.3. Код по </w:t>
                  </w:r>
                  <w:hyperlink r:id="rId47">
                    <w:r w:rsidRPr="00436246">
                      <w:rPr>
                        <w:rFonts w:ascii="Arial" w:hAnsi="Arial" w:cs="Arial"/>
                        <w:szCs w:val="24"/>
                      </w:rPr>
                      <w:t>ОКТМО</w:t>
                    </w:r>
                  </w:hyperlink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Указывается код по Общероссийскому </w:t>
                  </w:r>
                  <w:hyperlink r:id="rId48">
                    <w:r w:rsidRPr="00436246">
                      <w:rPr>
                        <w:rFonts w:ascii="Arial" w:hAnsi="Arial" w:cs="Arial"/>
                        <w:szCs w:val="24"/>
                      </w:rPr>
                      <w:t>кла</w:t>
                    </w:r>
                    <w:r w:rsidRPr="00436246">
                      <w:rPr>
                        <w:rFonts w:ascii="Arial" w:hAnsi="Arial" w:cs="Arial"/>
                        <w:szCs w:val="24"/>
                      </w:rPr>
                      <w:t>с</w:t>
                    </w:r>
                    <w:r w:rsidRPr="00436246">
                      <w:rPr>
                        <w:rFonts w:ascii="Arial" w:hAnsi="Arial" w:cs="Arial"/>
                        <w:szCs w:val="24"/>
                      </w:rPr>
                      <w:t>сификатору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территорий муниципальных обр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зований органа, осуществляющего ведение 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цевого счета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5.4. Финансовый орган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финансовый орган</w:t>
                  </w:r>
                  <w:r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представлении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в форме электронного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информационных системах запо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няется автоматически.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trHeight w:val="868"/>
              </w:trPr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5.5. Код по ОКПО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код финансового органа по Общероссийскому классификатору предпри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тий и организаций.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5.6. Код получателя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ных средств по Сводному 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естру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уникальный код организации по Сводному реестру (далее - код по Сво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ному реестру) получателя средств местного бюдж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соответствии со Сводным 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естром.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28" w:name="P387"/>
                  <w:bookmarkEnd w:id="28"/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5.7. Наименование главного распорядителя бюджетных средств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наименование главного расп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рядителя средств местного бюджета в соотве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ствии со Сводным реестром.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29" w:name="P389"/>
                  <w:bookmarkEnd w:id="29"/>
                  <w:r w:rsidRPr="00436246">
                    <w:rPr>
                      <w:rFonts w:ascii="Arial" w:hAnsi="Arial" w:cs="Arial"/>
                      <w:szCs w:val="24"/>
                    </w:rPr>
                    <w:t>5.8. Глава по БК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код главы главного распоряд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теля средств местного бюджета по бю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жетной классификации Российской Федер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ции.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5.9. Наименование органа, осуществляющего ведение 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цев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го счета 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наименование органа, ос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ществляющего ведение лицевого счета, в 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тором получателю средств местного бюдж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открыт лицевой счет получателя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ных средств (лицевой счет для учета опер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ций по переданным полномочиям получателя бю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жетных средств), на котором подлежат отраж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нию операции по учету и исполнению соотве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ствующего бюджетного обязател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ства (далее - соответствующий лицевой счет получателя бюджетных средств).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5.10. Код органа, осуществл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ющего ведение лицевого сч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 (КОФК)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код органа, осуществляющего ведение лицевого счета, в котором открыт 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ответствующий лицевой счет получателя бю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жетных средств.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5.11. Номер лицевого счета получателя бюджетных средств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номер соответствующего лиц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счета получателя бюджетных средств.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 Реквизиты документа, явл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ющегося основанием для 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нятия на учет бюджетного об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зательства (далее - док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мент-основание)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0" w:name="P399"/>
                  <w:bookmarkEnd w:id="30"/>
                  <w:r w:rsidRPr="00436246">
                    <w:rPr>
                      <w:rFonts w:ascii="Arial" w:hAnsi="Arial" w:cs="Arial"/>
                      <w:szCs w:val="24"/>
                    </w:rPr>
                    <w:t>6.1. Вид документа-основания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один из следующих видов 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кументов: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контракт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договор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соглаш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ние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нормативный правовой акт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исполн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тельный документ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решение налогового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гана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извещение об осуществлении 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купки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приглашение принять участие в определении поставщика (подрядчика, исполнителя)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ект контракта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иное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нование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6.2. Наименование нормати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ного правового акта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При заполнении в </w:t>
                  </w:r>
                  <w:hyperlink w:anchor="P399">
                    <w:r w:rsidRPr="00436246">
                      <w:rPr>
                        <w:rFonts w:ascii="Arial" w:hAnsi="Arial" w:cs="Arial"/>
                        <w:szCs w:val="24"/>
                      </w:rPr>
                      <w:t>пункте 6.1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формации вида документа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нормативный 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вовой акт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указывается наименование норм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тивного правового акта.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6.3. Номер документа-основания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номер документа-основания (при наличии).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1" w:name="P405"/>
                  <w:bookmarkEnd w:id="31"/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6.4. Дата документа-основания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дата заключения (принятия) 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кумента-основания, дата выдачи исполнител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ного документа, решения налогового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гана.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2" w:name="P407"/>
                  <w:bookmarkEnd w:id="32"/>
                  <w:r w:rsidRPr="00436246">
                    <w:rPr>
                      <w:rFonts w:ascii="Arial" w:hAnsi="Arial" w:cs="Arial"/>
                      <w:szCs w:val="24"/>
                    </w:rPr>
                    <w:t>6.5. Срок исполнения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дата завершения исполнения обязательств по документу-основанию (при наличии в документе-основании) (кроме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тельств, возникших из извещения об ос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ществлении закупки, приглашения принять участие в определении поставщика (подрядч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ка, исполнителя) или проекта контракта, испо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нительного документа и решения нал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гового органа).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6.6. Предмет по документу-основанию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предмет по документу-основанию.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При заполнении в </w:t>
                  </w:r>
                  <w:hyperlink w:anchor="P399">
                    <w:r w:rsidRPr="00436246">
                      <w:rPr>
                        <w:rFonts w:ascii="Arial" w:hAnsi="Arial" w:cs="Arial"/>
                        <w:szCs w:val="24"/>
                      </w:rPr>
                      <w:t>пункте 6.1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формации вида документа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контракт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вор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извещение об осуществлении закупки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приглашение принять участие в определении поставщика (подрядчика, исполнителя)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ект контракта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указывается наименование(я) объекта закупки (поставляемых товаров, 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ы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полняемых работ, оказываемых услуг), указа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ное(ые) в контракте (д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говоре),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извещении об осуществлении закупки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приглашении 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нять участие в определении поставщика (по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рядчика,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полнителя)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проекте контракта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При заполнении в </w:t>
                  </w:r>
                  <w:hyperlink w:anchor="P399">
                    <w:r w:rsidRPr="00436246">
                      <w:rPr>
                        <w:rFonts w:ascii="Arial" w:hAnsi="Arial" w:cs="Arial"/>
                        <w:szCs w:val="24"/>
                      </w:rPr>
                      <w:t>пункте 6.1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формации вида документа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соглашение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или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нормативный правовой акт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указывается наименование(я) цели(ей) предоставления, ц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левого направления, направления(ий) расх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дования субсидии, бюджетных инвестиций, межбюджетного трансферта или средств.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3" w:name="P413"/>
                  <w:bookmarkEnd w:id="33"/>
                  <w:r w:rsidRPr="00436246">
                    <w:rPr>
                      <w:rFonts w:ascii="Arial" w:hAnsi="Arial" w:cs="Arial"/>
                      <w:szCs w:val="24"/>
                    </w:rPr>
                    <w:t>6.7. Признак казначейского 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провождения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признак казначейского сопр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вождения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- в случае осуществления те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риториальным органом, осуществляющим 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дение лицевого счета   в соответствии с зак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нодательством Российской Федерации казн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чейского сопровождения средств, предоста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ляемых в соответствии с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том-основанием.</w:t>
                  </w:r>
                </w:p>
                <w:p w:rsidR="00A105DB" w:rsidRDefault="00A105DB" w:rsidP="00A105DB">
                  <w:pPr>
                    <w:pStyle w:val="ConsPlusNormal"/>
                    <w:ind w:firstLine="283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остальных случаях не заполняется.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6.8. Идентификатор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Указывается идентификатор документа-основания при заполнении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в </w:t>
                  </w:r>
                  <w:hyperlink w:anchor="P413">
                    <w:r w:rsidRPr="00436246">
                      <w:rPr>
                        <w:rFonts w:ascii="Arial" w:hAnsi="Arial" w:cs="Arial"/>
                        <w:szCs w:val="24"/>
                      </w:rPr>
                      <w:t>пункте 6.7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(при наличии).</w:t>
                  </w:r>
                </w:p>
                <w:p w:rsidR="00A105DB" w:rsidRPr="00436246" w:rsidRDefault="00A105DB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При незаполнении </w:t>
                  </w:r>
                  <w:hyperlink w:anchor="P413">
                    <w:r w:rsidRPr="00436246">
                      <w:rPr>
                        <w:rFonts w:ascii="Arial" w:hAnsi="Arial" w:cs="Arial"/>
                        <w:szCs w:val="24"/>
                      </w:rPr>
                      <w:t>пункта 6.7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идентифик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тор </w:t>
                  </w: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указывается при наличии.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6.9. Уникальный номер реес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ровой записи в реестре ко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трактов/реестре соглашений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уникальный номер реестр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ных нужд порядке реестре ко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трактов (далее - реестр контрактов)/реестре соглашений (дог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воров) о предоставлении субсидий бюджетных инвестиций межбюджетных трансфертов (д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лее - реестр согл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шений).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Не заполняется при постановке на учет бюджетного обязательства, сведения о кот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ром направляются орган, осуществляющий 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дение лицевого счета, ранее либо одновр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менно с информацией о муниципальном ко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тракте, соглашении для ее первичного включ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ния в реестр контрактов/реестр 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глашений.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4" w:name="P422"/>
                  <w:bookmarkEnd w:id="34"/>
                  <w:r w:rsidRPr="00436246">
                    <w:rPr>
                      <w:rFonts w:ascii="Arial" w:hAnsi="Arial" w:cs="Arial"/>
                      <w:szCs w:val="24"/>
                    </w:rPr>
                    <w:t>6.10. Сумма в валюте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сумма бюджетного обязател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ства в соответствии с документом-основанием в единицах валюты, в которой принято бю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жетное обязательство, с точн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стью до второго знака после запятой.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случае, если документом-основанием сумма не определена, указывается сумма, ра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считанная получателем средств местного бю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жета, с приложением соответствующего расч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случае, если документ-основание пред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сматривает возникновение обязательства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ред несколькими контрагентами, то указывае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ся сумма бюджетного обязательства в соотве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ствии с документом-основанием в единицах валюты, в которой принято бюджетное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тельство, с точностью до втор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го знака после запятой, причитающаяся всем контрагентам, указанным в разделе 2 Свед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ний о бюджетном обязательстве.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5" w:name="P426"/>
                  <w:bookmarkEnd w:id="35"/>
                  <w:r w:rsidRPr="00436246">
                    <w:rPr>
                      <w:rFonts w:ascii="Arial" w:hAnsi="Arial" w:cs="Arial"/>
                      <w:szCs w:val="24"/>
                    </w:rPr>
                    <w:t xml:space="preserve">6.11. Код валюты по </w:t>
                  </w:r>
                  <w:hyperlink r:id="rId49">
                    <w:r w:rsidRPr="00436246">
                      <w:rPr>
                        <w:rFonts w:ascii="Arial" w:hAnsi="Arial" w:cs="Arial"/>
                        <w:szCs w:val="24"/>
                      </w:rPr>
                      <w:t>ОКВ</w:t>
                    </w:r>
                  </w:hyperlink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код валюты, в которой прин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то бюджетное обязательство, в соответствии с Общероссийским </w:t>
                  </w:r>
                  <w:hyperlink r:id="rId50">
                    <w:r w:rsidRPr="00436246">
                      <w:rPr>
                        <w:rFonts w:ascii="Arial" w:hAnsi="Arial" w:cs="Arial"/>
                        <w:szCs w:val="24"/>
                      </w:rPr>
                      <w:t>классификатором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валют. Формируется автоматически после указания наименования валюты в соответствии с Общ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российским </w:t>
                  </w:r>
                  <w:hyperlink r:id="rId51">
                    <w:r w:rsidRPr="00436246">
                      <w:rPr>
                        <w:rFonts w:ascii="Arial" w:hAnsi="Arial" w:cs="Arial"/>
                        <w:szCs w:val="24"/>
                      </w:rPr>
                      <w:t>классификатором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валют.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заключения муниципального ко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тракта (договора) указывается код валюты, в которой указывается цена контракта.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trHeight w:val="9925"/>
              </w:trPr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6.12. Сумма в валюте Росси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й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ской Федерации всего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сумма бюджетного обязател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ства в валюте Российской Федерации.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Если бюджетное обязательство принято в иностранной валюте, его сумма пересчитыв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ется в валюту Российской Федерации по курсу Центрального банка Российской Фед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рации на дату, указанную в </w:t>
                  </w:r>
                  <w:hyperlink w:anchor="P405">
                    <w:r w:rsidRPr="00436246">
                      <w:rPr>
                        <w:rFonts w:ascii="Arial" w:hAnsi="Arial" w:cs="Arial"/>
                        <w:szCs w:val="24"/>
                      </w:rPr>
                      <w:t>пункте 6.4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формации.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представлении Сведений о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 обязательстве в форме электронного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в информационной системе заполняется 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томатически при заполнении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формации по </w:t>
                  </w:r>
                  <w:hyperlink w:anchor="P422">
                    <w:r w:rsidRPr="00436246">
                      <w:rPr>
                        <w:rFonts w:ascii="Arial" w:hAnsi="Arial" w:cs="Arial"/>
                        <w:szCs w:val="24"/>
                      </w:rPr>
                      <w:t>пунктам 6.10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и </w:t>
                  </w:r>
                  <w:hyperlink w:anchor="P426">
                    <w:r w:rsidRPr="00436246">
                      <w:rPr>
                        <w:rFonts w:ascii="Arial" w:hAnsi="Arial" w:cs="Arial"/>
                        <w:szCs w:val="24"/>
                      </w:rPr>
                      <w:t>6.11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информации.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Если бюджетное обязательство принято в иностранной валюте и подлежит оплате в 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люте Российской Федерации, при внесении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менений в поставленное на учет бюдже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ное обязательство указывается его сумма, пер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считанная в валюту Российской Федер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ции по курсу Центрального банка Российской Федер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ции на дату заключения (принятия) документа, предусматривающего внесение изменений в документ-основание.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Если бюджетное обязательство принято в иностранной валюте и подлежит оплате в ин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странной валюте, при исполнении такого об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зательства его сумма пересчитывается в вал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ту Российской Федерации по курсу Централ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ного банка Российской Федерации на дату 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вершения операции, проводимой в иностра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ной валюте.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Сумма в валюте Российской Федерации включает в себя сумму исполненного и неи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полненного обязательства прошлых лет, а та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же сумму обязательства на текущий год и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следующие годы.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6.13. В том числе сумма казн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чейского обеспечения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 в валюте Росси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й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ской Федерации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сумма казначейского обеспеч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ния обязательств (далее - казначейское обе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печение) в соответствии с документом-основанием (при наличии).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Не заполняется при постановке на учет бюджетного обязательства при заполнении в </w:t>
                  </w:r>
                  <w:hyperlink w:anchor="P399">
                    <w:r w:rsidRPr="00436246">
                      <w:rPr>
                        <w:rFonts w:ascii="Arial" w:hAnsi="Arial" w:cs="Arial"/>
                        <w:szCs w:val="24"/>
                      </w:rPr>
                      <w:t>пункте 6.1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информации вида док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мента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извещение об осуществлении 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купки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приглашение принять участие в определении поставщика (подрядчика,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полнителя)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6.14. Процент платежа, треб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ющего подтверждения, от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щей суммы бюджетного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тельства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Указывается процент платежа, требующего подтверждения, установленный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том-основанием или исчисленный от общей суммы </w:t>
                  </w: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бюджетного обязательства и (или) от размера казначейского обеспечения, пред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ставляемого для осуществления расчетов, связанных с предварительной оплатой (авансом) по док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менту-основанию, установле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ный документом-основанием.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6.15. Сумма платежа, требу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щего подтверждения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сумма платежа, требующего подтверждения, в валюте Российской Федер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ции, установленная документом-основанием или исчисленная от общей су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мы бюджетного обязательства.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Если условиями документа-основания предусмотрено применение казначейского обеспечения, то указывается сумма казначе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й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ского обеспечения, предоставляемого для осуществления расчетов, связанных с предв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рительной оплатой, установленная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том-основанием.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6.16. Номер уведомления о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ступлении исполнительного документа/решения налогов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го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гана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При заполнении в </w:t>
                  </w:r>
                  <w:hyperlink w:anchor="P399">
                    <w:r w:rsidRPr="00436246">
                      <w:rPr>
                        <w:rFonts w:ascii="Arial" w:hAnsi="Arial" w:cs="Arial"/>
                        <w:szCs w:val="24"/>
                      </w:rPr>
                      <w:t>пункте 6.1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формации вида документа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исполнител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ный документ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или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решение налогового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гана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указывается номер уведомления органа, ос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ществляющего ведение лицевого счета  о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ступлении исполнительного документа (реш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ния налогового органа), направленного дол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нику.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6.17. Дата уведомления о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ступлении исполнительного документа/решения налогов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го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гана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При заполнении в </w:t>
                  </w:r>
                  <w:hyperlink w:anchor="P399">
                    <w:r w:rsidRPr="00436246">
                      <w:rPr>
                        <w:rFonts w:ascii="Arial" w:hAnsi="Arial" w:cs="Arial"/>
                        <w:szCs w:val="24"/>
                      </w:rPr>
                      <w:t>пункте 6.1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формации вида документа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исполнител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ный документ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или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решение налогового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гана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указывается номер уведомления органа, ос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ществляющего ведение лицевого счета  о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ступлении исполнительного документа (реш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ния налогового органа), направленного дол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нику.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6.18. Основание не включения договора (муниципального ко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тракта) в реестр контра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тов</w:t>
                  </w:r>
                </w:p>
              </w:tc>
              <w:tc>
                <w:tcPr>
                  <w:tcW w:w="5528" w:type="dxa"/>
                </w:tcPr>
                <w:p w:rsidR="00A105DB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При заполнении в </w:t>
                  </w:r>
                  <w:hyperlink w:anchor="P399">
                    <w:r w:rsidRPr="00436246">
                      <w:rPr>
                        <w:rFonts w:ascii="Arial" w:hAnsi="Arial" w:cs="Arial"/>
                        <w:szCs w:val="24"/>
                      </w:rPr>
                      <w:t>пункте 6.1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формации вида документа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договор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указыв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ются положения законодательства Ро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сийской Федерации о контрактной системе в сфере 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купок товаров, работ, услуг для государстве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ных и муниципальных нужд, являющиеся осн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ванием для не включения дог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вора (контракта) в реестр контрактов.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7. Реквизиты контраге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та/взыскателя по исполнител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ному документу/решению </w:t>
                  </w: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налогового органа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7.1. Наименование юридич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ского лица/фамилия, имя,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чество физического лица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наименование поставщика (подрядчика, исполнителя, получателя дене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ных средств) по документу-основанию (далее - контрагент) в соответствии со сведениями Единого государственного реестра юридич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ских лиц (далее - ЕГРЮЛ) на основании док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мента-основания, фамилия, имя, отчество ф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зического лица на основании 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кумента-основания.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bookmarkStart w:id="36" w:name="P455"/>
                  <w:bookmarkEnd w:id="36"/>
                  <w:r w:rsidRPr="00436246">
                    <w:rPr>
                      <w:rFonts w:ascii="Arial" w:hAnsi="Arial" w:cs="Arial"/>
                      <w:szCs w:val="24"/>
                    </w:rPr>
                    <w:t>7.2. Идентификационный 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мер налогоплательщика (ИНН)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ИНН контрагента в соотве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ствии со сведениями ЕГРЮЛ.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если информация о контрагенте содержится в Сводном реестре, указывается идентификационный номер налогоплательщ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ка, соответствующий сведениям, вкл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ченным в Сводный реестр.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7" w:name="P458"/>
                  <w:bookmarkEnd w:id="37"/>
                  <w:r w:rsidRPr="00436246">
                    <w:rPr>
                      <w:rFonts w:ascii="Arial" w:hAnsi="Arial" w:cs="Arial"/>
                      <w:szCs w:val="24"/>
                    </w:rPr>
                    <w:t>7.3. Код причины постановки на учет в налоговом органе (КПП)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КПП контрагента в соотве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ствии со сведениями ЕГРЮЛ и КПП по месту регистрации в качестве крупнейшего налог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плательщика в соответствии со сведениями Единого государственного реестра налогопл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тельщиков (при наличии).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если информация о контрагенте содержится в Сводном реестре, указывается КПП контрагента, соответствующий сведен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ям, включенным в Сводный реестр.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7.4. Код по Сводному реестру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Код по Сводному реестру контрагента ук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зывается автоматически в случае наличия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формации о нем в Сводном реестре в соотве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ствии с ИНН и КПП контрагента, указа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ным в </w:t>
                  </w:r>
                  <w:hyperlink w:anchor="P455">
                    <w:r w:rsidRPr="00436246">
                      <w:rPr>
                        <w:rFonts w:ascii="Arial" w:hAnsi="Arial" w:cs="Arial"/>
                        <w:szCs w:val="24"/>
                      </w:rPr>
                      <w:t>пунктах 7.2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и </w:t>
                  </w:r>
                  <w:hyperlink w:anchor="P458">
                    <w:r w:rsidRPr="00436246">
                      <w:rPr>
                        <w:rFonts w:ascii="Arial" w:hAnsi="Arial" w:cs="Arial"/>
                        <w:szCs w:val="24"/>
                      </w:rPr>
                      <w:t>7.3</w:t>
                    </w:r>
                  </w:hyperlink>
                  <w:r w:rsidRPr="00436246">
                    <w:rPr>
                      <w:rFonts w:ascii="Arial" w:hAnsi="Arial" w:cs="Arial"/>
                      <w:szCs w:val="24"/>
                    </w:rPr>
                    <w:t xml:space="preserve"> настоящей информ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ции.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8" w:name="P463"/>
                  <w:bookmarkEnd w:id="38"/>
                  <w:r w:rsidRPr="00436246">
                    <w:rPr>
                      <w:rFonts w:ascii="Arial" w:hAnsi="Arial" w:cs="Arial"/>
                      <w:szCs w:val="24"/>
                    </w:rPr>
                    <w:t>7.5. Номер лицевого счета (раздела на лицевом счете)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если операции по исполнению бюджетного обязательства подлежат отраж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нию на лицевом счете, открытом конт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агенту в органе, осуществляющим ведение лицевого счета  (финансовом органе субъекта Росси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й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ской Федерации, финансовом органе муниц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пального образования, органе управления го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ударственным внебюджетным фондом), указ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ы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вается номер лицевого счета контрагента в 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ответствии с документом-основанием.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Аналитический номер раздела на лицевом счете указывается в случае, если операции по исполнению бюджетного обязательства подл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жат отражению на лицевом счете, открытом контрагенту в органе, осуществляющим вед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ние лицевого счета, для отражения средств, подлежащих в соответствии с законодател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ством Российской Федерации ка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начейскому сопровождению, предоставляемых в соотве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ствии с документом-основанием (при наличии).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7.6. Номер банковского (казн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чейского) счета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номер банковского (казначе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й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ского) счета контрагента (при наличии в док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менте-основании).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7.7. Наименование банка (иной организации), в кот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ром(-ой) открыт счет конт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агенту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наименование банка контраге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 или органа, осуществляющего ведение 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цевого счета (при наличии в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те-основании).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7.8. БИК банка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БИК банка контрагента (при наличии в документе-основании).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7.9. Корреспондентский счет банка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корреспондентский счет банка контрагента (при наличии в документе-основании).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 Расшифровка обязател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ства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8.1. Наименование объекта 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питального строительства или объекта недвижимого имущ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ства </w:t>
                  </w:r>
                </w:p>
              </w:tc>
              <w:tc>
                <w:tcPr>
                  <w:tcW w:w="5528" w:type="dxa"/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наименование объекта кап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тального строительства, объекта недвижим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го имущества из документа-основания, заключе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ного (принятого) в целях осуществления кап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тальных вложений в объекты капитального строительства или объекты недвижимого им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щества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8.2. Уникальный код объекта 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питального строительства или объекта недвижимого имущ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ства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уникальный код объекта кап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тального строительства или объекта недвиж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мого имущества 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8.3 Наименование вида средств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наименование вида средств, за счет которых должна быть произведена касс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вая выплата: средства бюджета, сре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ства для финансирования мероприятий по оперативно-розыскной деятельности.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постановки на учет бюджетного обязательства, возникшего на основании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полнительного документа или решения налог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органа, указывается на основании инфо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мации, представленной должником.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8.4. Код по БК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код классификации расходов местного бюджета в соответствии с предм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том документа-основания.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постановки на учет бюджетного обязательства, возникшего на основании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полнительного документа (решения налог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органа), указывается код классификации ра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ходов местного бюджета на основании инфо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мации, представленной должником.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8.5. Признак безусловности обязательства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Указывается значение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безусловное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по бюджетному обязательству, денежное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тельство по которому возникает на основ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нии документа-основания при наступлении сроков проведения платежей (наступление срока пр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ведения платежа, требующего 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тверждения по контракту, договору, наступление срока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речисления субсидии по соглашению, исполн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ние решения налогового органа, оплата испо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нительного документа, иное).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 xml:space="preserve">Указывается значение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условное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 xml:space="preserve"> по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тельству, денежное обязательство по 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торому возникает в силу наступления условий, пред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смотренных в документе-основании (подпис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ния актов выполненных работ, утверждение отчетов о выполнении условий соглашения о предоставлении су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сидии, иное).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8.6. Сумма исполненного об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зательства прошлых лет в 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люте Российской Федерации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исполненная сумма бюджетн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го обязательства прошлых лет с точностью до второго знака после запятой.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8.7. Сумма неисполненного обязательства прошлых лет в валюте Российской Федер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При внесении изменения в бюджетное об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зательство, поставленное на учет до начала текущего финансового года, исполнение кот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рого осуществляется в текущем ф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нансовом году, указывается сумма бюджетного обяз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тельства прошлых лет с точностью до второго знака после запятой.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8.8. Сумма на 20__ текущий финансовый год в валюте Ро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сийской Федерации с помеся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ной разбивкой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постановки на учет (изменения) бюджетного обязательства, возникшего на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новании соглашения о предоставлении субс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дии юридическому лицу, соглашения о пред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ставлении межбюджетного трансферта, име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щего целевое назначение, принятия нормати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ного правового акта о предоставлении субс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дии юридическому лицу, нормативного прав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акта о предоставлении 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бюджетного трансферта, имеющего целевое назначение, указывается размер субсидии, бюджетных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вестиций, межбюджетного трансферта в 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ницах валюты Российской Федерации с точн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стью до второго знака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сле запятой месяца, в котором будет ос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у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ществлен платеж.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постановки на учет (изменения) бюджетного обязательства, возникшего на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новании муниципального контракта (дог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вора), указывается график платежей с пом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сячной разбивкой текущего года исполнения контра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постановки на учет (изменения) бюджетного обязательства, возникшего на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новании исполнительного докуме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та/решения налогового органа, указывается сумма на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новании информации, представленной дол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ником.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8.9. Сумма в валюте Росси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й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ской Федерации на плановый период и за пределами план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пер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ода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постановки на учет (изменения) бюджетного обязательства, возникшего на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новании соглашения о предоставлении субс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дии юридическому лицу, соглашения о пред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ставлении межбюджетного трансферта, име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ю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щего целевое назначение, принятия нормати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ного правового акта о предоставлении субс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дии юридическому лицу, нормативного прав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акта о предоставлении ме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ж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бюджетного трансферта, имеющего целевое назначение, указывается размер субсидии, бюджетных 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вестиций, межбюджетного трансферта в ед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ницах валюты Российской Федерации с точн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стью до второго знака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сле запятой.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В случае постановки на учет (изменения) бюджетного обязательства, возникшего на 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новании муниципального контракта (дог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вора), указывается график платежей по муниципал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ь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ному контракту (договору) в валюте Российской Федерации с годовой периоди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ностью.</w:t>
                  </w:r>
                </w:p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Сумма указывается отдельно на текущий финансовый год, первый, второй год план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периода, и на третий год после текущего ф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нансового года, а также общей суммой на п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следующие года.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8.10. Дата выплаты по испо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нительному документу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дата ежемесячной выплаты по исполнению исполнительного документа, если выплаты имеют периодический хара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к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тер.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8.11. Аналитический код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при необходимости аналитич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ский код, присваиваемый органами, осущест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ляющими ведение лицевого счета   субсидиям, субвенциям и иным межбюджетным трансфе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</w:t>
                  </w: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там, имеющим целевое значение, предоста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ляемым из местного бюджета бюджетам суб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ъ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ектов Российской Федерации и муниципальных образований или код, присваиваемый орган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ми, осуществляющими ведение лицевого счета   для завершения расчетов по обязательствам, неисполненным на начало текущего финанс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вого года.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lastRenderedPageBreak/>
                    <w:t>8.12. Примечание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Иная информация, необходимая для пост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а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новки бюджетного обязательства на учет.</w:t>
                  </w:r>
                </w:p>
              </w:tc>
            </w:tr>
            <w:tr w:rsidR="00A105DB" w:rsidRPr="00436246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8.13. Руководитель (уполном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ченное лицо)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5DB" w:rsidRPr="00436246" w:rsidRDefault="00A105DB" w:rsidP="00A105DB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36246">
                    <w:rPr>
                      <w:rFonts w:ascii="Arial" w:hAnsi="Arial" w:cs="Arial"/>
                      <w:szCs w:val="24"/>
                    </w:rPr>
                    <w:t>Указывается должность, подпись, расши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ф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ровка подписи руководителя (уполном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о</w:t>
                  </w:r>
                  <w:r w:rsidRPr="00436246">
                    <w:rPr>
                      <w:rFonts w:ascii="Arial" w:hAnsi="Arial" w:cs="Arial"/>
                      <w:szCs w:val="24"/>
                    </w:rPr>
                    <w:t>ченного лица), подписавшего Сведения о бюджетном обязательстве.</w:t>
                  </w:r>
                </w:p>
              </w:tc>
            </w:tr>
          </w:tbl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1F32E9" w:rsidRDefault="001F32E9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1F32E9" w:rsidRDefault="001F32E9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1F32E9" w:rsidRDefault="001F32E9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81"/>
              <w:gridCol w:w="4405"/>
            </w:tblGrid>
            <w:tr w:rsidR="00545086" w:rsidTr="001F32E9">
              <w:tc>
                <w:tcPr>
                  <w:tcW w:w="4881" w:type="dxa"/>
                </w:tcPr>
                <w:p w:rsidR="00545086" w:rsidRDefault="00545086" w:rsidP="00545086">
                  <w:pPr>
                    <w:pStyle w:val="ConsPlusNormal"/>
                    <w:outlineLvl w:val="1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405" w:type="dxa"/>
                </w:tcPr>
                <w:p w:rsidR="00545086" w:rsidRPr="0077678C" w:rsidRDefault="00545086" w:rsidP="00545086">
                  <w:pPr>
                    <w:pStyle w:val="ConsPlusNormal"/>
                    <w:jc w:val="both"/>
                    <w:outlineLvl w:val="1"/>
                    <w:rPr>
                      <w:rFonts w:ascii="Arial" w:hAnsi="Arial" w:cs="Arial"/>
                      <w:szCs w:val="24"/>
                    </w:rPr>
                  </w:pPr>
                  <w:r w:rsidRPr="0077678C">
                    <w:rPr>
                      <w:rFonts w:ascii="Arial" w:hAnsi="Arial" w:cs="Arial"/>
                      <w:szCs w:val="24"/>
                    </w:rPr>
                    <w:t xml:space="preserve">Приложение № </w:t>
                  </w:r>
                  <w:r>
                    <w:rPr>
                      <w:rFonts w:ascii="Arial" w:hAnsi="Arial" w:cs="Arial"/>
                      <w:szCs w:val="24"/>
                    </w:rPr>
                    <w:t>2</w:t>
                  </w:r>
                </w:p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7678C">
                    <w:rPr>
                      <w:rFonts w:ascii="Arial" w:hAnsi="Arial" w:cs="Arial"/>
                      <w:szCs w:val="24"/>
                    </w:rPr>
                    <w:t xml:space="preserve">к Порядку 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учета бюджетных и 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нежных обязательств получателей средств местного бюджета</w:t>
                  </w:r>
                  <w:r>
                    <w:rPr>
                      <w:rFonts w:ascii="Arial" w:hAnsi="Arial" w:cs="Arial"/>
                      <w:szCs w:val="24"/>
                    </w:rPr>
                    <w:t>,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 xml:space="preserve"> утве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р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жденному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постановлением админ</w:t>
                  </w:r>
                  <w:r>
                    <w:rPr>
                      <w:rFonts w:ascii="Arial" w:hAnsi="Arial" w:cs="Arial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Cs w:val="24"/>
                    </w:rPr>
                    <w:t>страции Светлоярского муниципал</w:t>
                  </w:r>
                  <w:r>
                    <w:rPr>
                      <w:rFonts w:ascii="Arial" w:hAnsi="Arial" w:cs="Arial"/>
                      <w:szCs w:val="24"/>
                    </w:rPr>
                    <w:t>ь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ного района Волгоградской области </w:t>
                  </w:r>
                </w:p>
                <w:p w:rsidR="00545086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A56561">
                    <w:rPr>
                      <w:rFonts w:ascii="Arial" w:hAnsi="Arial" w:cs="Arial"/>
                      <w:szCs w:val="24"/>
                    </w:rPr>
                    <w:t xml:space="preserve">от </w:t>
                  </w:r>
                  <w:r w:rsidR="001F32E9">
                    <w:rPr>
                      <w:rFonts w:ascii="Arial" w:hAnsi="Arial" w:cs="Arial"/>
                      <w:szCs w:val="24"/>
                    </w:rPr>
                    <w:t>19.01.2024</w:t>
                  </w:r>
                  <w:r w:rsidR="001F32E9" w:rsidRPr="001B48EE">
                    <w:rPr>
                      <w:rFonts w:ascii="Arial" w:hAnsi="Arial" w:cs="Arial"/>
                      <w:szCs w:val="24"/>
                    </w:rPr>
                    <w:t xml:space="preserve"> № </w:t>
                  </w:r>
                  <w:r w:rsidR="001F32E9">
                    <w:rPr>
                      <w:rFonts w:ascii="Arial" w:hAnsi="Arial" w:cs="Arial"/>
                      <w:szCs w:val="24"/>
                    </w:rPr>
                    <w:t>31</w:t>
                  </w:r>
                </w:p>
              </w:tc>
            </w:tr>
          </w:tbl>
          <w:p w:rsidR="00545086" w:rsidRDefault="00545086" w:rsidP="00545086"/>
          <w:p w:rsidR="00545086" w:rsidRPr="00727532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27532">
              <w:rPr>
                <w:rFonts w:ascii="Arial" w:hAnsi="Arial" w:cs="Arial"/>
                <w:szCs w:val="24"/>
              </w:rPr>
              <w:t>Реквизиты</w:t>
            </w:r>
          </w:p>
          <w:p w:rsidR="00545086" w:rsidRPr="00727532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727532">
              <w:rPr>
                <w:rFonts w:ascii="Arial" w:hAnsi="Arial" w:cs="Arial"/>
                <w:szCs w:val="24"/>
              </w:rPr>
              <w:t>Сведений о денежном обязательстве</w:t>
            </w:r>
          </w:p>
          <w:p w:rsidR="00545086" w:rsidRPr="00727532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W w:w="9276" w:type="dxa"/>
              <w:tblBorders>
                <w:left w:val="nil"/>
                <w:bottom w:val="single" w:sz="4" w:space="0" w:color="auto"/>
                <w:right w:val="nil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748"/>
              <w:gridCol w:w="5528"/>
            </w:tblGrid>
            <w:tr w:rsidR="00545086" w:rsidRPr="00727532" w:rsidTr="00545086">
              <w:tc>
                <w:tcPr>
                  <w:tcW w:w="927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Единица измерения: руб.</w:t>
                  </w:r>
                </w:p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(с точностью до второго десятичного знака)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Наименование реквизита</w:t>
                  </w:r>
                </w:p>
              </w:tc>
              <w:tc>
                <w:tcPr>
                  <w:tcW w:w="5528" w:type="dxa"/>
                </w:tcPr>
                <w:p w:rsidR="00545086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 xml:space="preserve">Правила формирования информации </w:t>
                  </w:r>
                </w:p>
                <w:p w:rsidR="00545086" w:rsidRPr="00727532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(реквизита, показателя)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1. Номер сведений о денежном обязательстве получателя средств местного бюджета (д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лее - соответственно Сведения о денежном обязательстве, 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нежное обязательство)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порядковый номер Сведений о денежном обязательстве.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При представлении Сведений о денежном обязательстве в форме электронного докуме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 в информационных системах номер Свед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ний о денежном обязательстве присваивается автоматически в информационных системах.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2. Дата Сведений о денежном обязательстве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дата подписания Сведений о денежном обязательстве получателем бю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жетных средств.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При формировании Сведений о денежном обязательстве в форме электронного докуме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 в информационных системах дата Сведений о денежном обязательстве проставляется 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в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томатически.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3. Учетный номер денежного обязательства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при внесении изменений в п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ставленное на учет денежное обязательство.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учетный номер денежного об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зательства, в которое вносятся изменения, присвоенный ему при постановке на учет.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При формировании Сведений о денежном обязательстве в форме электронного докуме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тельств.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4. Учетный номер бюджетного обязательства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учетный номер принятого бю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жетного обязательства, денежное обязател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ь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ство по которому ставится на учет (в денежное </w:t>
                  </w:r>
                  <w:r w:rsidRPr="00727532">
                    <w:rPr>
                      <w:rFonts w:ascii="Arial" w:hAnsi="Arial" w:cs="Arial"/>
                      <w:szCs w:val="24"/>
                    </w:rPr>
                    <w:lastRenderedPageBreak/>
                    <w:t>обязательство по которому вносятся измен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ния).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у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мента в информационных системах заполняе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ся автоматически при указании учетного ном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ра денежного обязательства, в которое внося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ся изменения.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lastRenderedPageBreak/>
                    <w:t>5. Уникальный код объекта к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питального строительства или объекта недвижимого имущ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ства 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уникальный код объекта кап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тального строительства или объекта недвиж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мого имущества 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 Информация о получателе бюджетных средств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6.1. Получатель бюджетных средств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наименование получателя средств местного бюджета, соответствующее реестровой записи реестра участников бю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жетного процесса, а также юридических лиц, не являющихся участниками бюджетного проце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са (далее - Сводный реестр).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6.2. Код получателя бюджетных средств по Сводному реестру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код получателя средств мес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ного бюджета.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6.3. Номер лицевого счета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номер соответствующего лиц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вого счета получателя средств местного бю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жета.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6.4. Главный распорядитель бюджетных средств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наименование главного расп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рядителя средств местного бюджета, соотве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ствующее реестровой записи Сводного р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естра.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6.5. Глава по БК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глава главного распорядителя средств местного бюджета по бюджетной кла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сификации Российской Федерации.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6.6. Наименование бюджета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 xml:space="preserve">Указывается наименование бюджета </w:t>
                  </w:r>
                  <w:r>
                    <w:rPr>
                      <w:rFonts w:ascii="Arial" w:hAnsi="Arial" w:cs="Arial"/>
                      <w:szCs w:val="24"/>
                    </w:rPr>
                    <w:t>–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местный бюджет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При формировании Сведений о денежном обязательстве в форме электронного докуме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 в информационных системах заполняется автоматически.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 xml:space="preserve">6.7. Код по </w:t>
                  </w:r>
                  <w:hyperlink r:id="rId52">
                    <w:r w:rsidRPr="00727532">
                      <w:rPr>
                        <w:rFonts w:ascii="Arial" w:hAnsi="Arial" w:cs="Arial"/>
                        <w:szCs w:val="24"/>
                      </w:rPr>
                      <w:t>ОКТМО</w:t>
                    </w:r>
                  </w:hyperlink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 xml:space="preserve">Указывается код по Общероссийскому </w:t>
                  </w:r>
                  <w:hyperlink r:id="rId53">
                    <w:r w:rsidRPr="00727532">
                      <w:rPr>
                        <w:rFonts w:ascii="Arial" w:hAnsi="Arial" w:cs="Arial"/>
                        <w:szCs w:val="24"/>
                      </w:rPr>
                      <w:t>кла</w:t>
                    </w:r>
                    <w:r w:rsidRPr="00727532">
                      <w:rPr>
                        <w:rFonts w:ascii="Arial" w:hAnsi="Arial" w:cs="Arial"/>
                        <w:szCs w:val="24"/>
                      </w:rPr>
                      <w:t>с</w:t>
                    </w:r>
                    <w:r w:rsidRPr="00727532">
                      <w:rPr>
                        <w:rFonts w:ascii="Arial" w:hAnsi="Arial" w:cs="Arial"/>
                        <w:szCs w:val="24"/>
                      </w:rPr>
                      <w:t>сификатору</w:t>
                    </w:r>
                  </w:hyperlink>
                  <w:r w:rsidRPr="00727532">
                    <w:rPr>
                      <w:rFonts w:ascii="Arial" w:hAnsi="Arial" w:cs="Arial"/>
                      <w:szCs w:val="24"/>
                    </w:rPr>
                    <w:t xml:space="preserve"> территорий муниципальных обр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зований органа, осуществляющего ведение 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lastRenderedPageBreak/>
                    <w:t>цевого счета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lastRenderedPageBreak/>
                    <w:t>6.8. Финансовый орган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наименование финансового 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р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гана.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При представлении Сведений о денежном обязательстве в форме электронного докуме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 в информационных системах заполняется автоматически.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6.9. Код по ОКПО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код финансового органа по Общероссийскому классификатору предпри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тий и организаций.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 xml:space="preserve">6.10. Орган, осуществляющий ведение лицевого счета 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наименование органа, ос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у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ществляющего ведение лицевого счета, в к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жетных средств), на котором подлежат отраж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нию операции по учету и исполнению соотве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ствующего денежного обязательства (далее - код соответствующего лицевого счета получ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теля бюджетных средств).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6.11. Код органа, осуществл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ющего ведение лицевого счета  (КОФК)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код органа, осуществляющего ведение лицевого счета, в котором получателю средств местного бюджета открыт соотве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ствующий лицевой счет получателя бюджетных средств.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6.12. Признак платежа, треб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у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ющего подтверждения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признак платежа, требующего подтверждения. По платежам, требующим по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тверждения, указывается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, если платеж не требует подтверждения, указывается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Нет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 Реквизиты документа, по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тверждающего возникновение денежного обязательства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7.1. Вид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наименование документа, 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в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ляющегося основанием для возникновения 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нежного обязательства.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7.2. Номер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номер документа, подтвержд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ющего возникновение денежного обязател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ь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ства.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trHeight w:val="1561"/>
              </w:trPr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39" w:name="P582"/>
                  <w:bookmarkEnd w:id="39"/>
                  <w:r w:rsidRPr="00727532">
                    <w:rPr>
                      <w:rFonts w:ascii="Arial" w:hAnsi="Arial" w:cs="Arial"/>
                      <w:szCs w:val="24"/>
                    </w:rPr>
                    <w:lastRenderedPageBreak/>
                    <w:t>7.3. Дата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дата документа, подтвержда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ю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щего возникновение денежного обязательства.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В случае постановки на учет денежного об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зательства, возникшего на основании докуме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 о приемке выполненной работы (ее резул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ь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татов, в том числе этапа), оказанной услуги, указывается дата подписания получателем средств местного бюджета такого документа.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7.4. Сумма документа, по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тверждающего возникновение денежного обязательства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сумма документа, подтвержд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ющего возникновение денежного обязател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ь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ства в валюте выплаты.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7.5. Предмет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наименование товаров (работ, услуг) в соответствии с документом, подтве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р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ждающим возникновение денежного обяз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тельства.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7.6. Наименование вида средств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наименование вида средств, за счет которых должна быть произведена касс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вая выплата: средства бюджета, средства для финансирования мероприятий по оперативно-розыскной деятельности.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В случае постановки на учет денежного об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зательства, возникшего на основании исполн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тельного документа или решения налогового органа, указывается на основании информ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ции, представленной должником.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7.7. Код по бюджетной класс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фикации (далее - Код по БК)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код классификации расходов местного бюджета в соответствии с предметом документа-основания.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В случае постановки на учет денежного об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я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зательства, возникшего на основании исполн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тельного документа или решения налогового органа, указывается код классификации расх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дов местного бюджета на основании информ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ции, представленной должником.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7.8. Аналитический код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при необходимости в дополн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ние к коду по бюджетной классификации пл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тельщика аналитический код, используемый Федеральным казначейством в целях санкци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нирования операций с целевыми расходами (аналитический код, используемый органами, осуществляющими ведение лицевого счета   для учета операций со средствами юридич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ских лиц, не являющихся участниками бюдже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ного процесса).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7.9. Сумма в рублевом эквив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ленте всего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сумма денежного обязател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ь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ства в валюте Российской Федерации.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lastRenderedPageBreak/>
                    <w:t>Если денежное обязательство принято в иностранной валюте и подлежит оплате в в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люте Российской Федерации, его сумма пер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считывается в валюту Российской Федерации по курсу Центрального банка Российской Ф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дерации на дату, указанную в </w:t>
                  </w:r>
                  <w:hyperlink w:anchor="P582">
                    <w:r w:rsidRPr="00727532">
                      <w:rPr>
                        <w:rFonts w:ascii="Arial" w:hAnsi="Arial" w:cs="Arial"/>
                        <w:szCs w:val="24"/>
                      </w:rPr>
                      <w:t>пункте 7.3</w:t>
                    </w:r>
                  </w:hyperlink>
                  <w:r w:rsidRPr="00727532">
                    <w:rPr>
                      <w:rFonts w:ascii="Arial" w:hAnsi="Arial" w:cs="Arial"/>
                      <w:szCs w:val="24"/>
                    </w:rPr>
                    <w:t xml:space="preserve"> наст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ящей информации.</w:t>
                  </w:r>
                </w:p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При представлении Сведений о денежном обязательстве для подтверждения кассовой выплаты отчетного финансового года указыв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ется сумма платежа, перечисленного и не по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твержденного в отчетном финансовом году.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lastRenderedPageBreak/>
                    <w:t>7.10. Код валюты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 xml:space="preserve">Указывается код валюты, в которой принято денежное обязательство, в соответствии с Общероссийским </w:t>
                  </w:r>
                  <w:hyperlink r:id="rId54">
                    <w:r w:rsidRPr="00727532">
                      <w:rPr>
                        <w:rFonts w:ascii="Arial" w:hAnsi="Arial" w:cs="Arial"/>
                        <w:szCs w:val="24"/>
                      </w:rPr>
                      <w:t>классификатором</w:t>
                    </w:r>
                  </w:hyperlink>
                  <w:r w:rsidRPr="00727532">
                    <w:rPr>
                      <w:rFonts w:ascii="Arial" w:hAnsi="Arial" w:cs="Arial"/>
                      <w:szCs w:val="24"/>
                    </w:rPr>
                    <w:t xml:space="preserve"> валют.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7.11. в том числе перечислено средств, требующих подтве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р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ждения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сумма ранее произведенного в рамках соответствующего бюджетного обяз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тельства платежа, требующего подтверждения, по которому не подтверждена поставка товара (выполнение работ, оказание услуг). Не запо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няется, в случае если в кодо</w:t>
                  </w:r>
                  <w:r>
                    <w:rPr>
                      <w:rFonts w:ascii="Arial" w:hAnsi="Arial" w:cs="Arial"/>
                      <w:szCs w:val="24"/>
                    </w:rPr>
                    <w:t>вой зоне «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Признак платежа, требующего подтверждения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 xml:space="preserve"> указано </w:t>
                  </w:r>
                  <w:r>
                    <w:rPr>
                      <w:rFonts w:ascii="Arial" w:hAnsi="Arial" w:cs="Arial"/>
                      <w:szCs w:val="24"/>
                    </w:rPr>
                    <w:t>«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Да</w:t>
                  </w:r>
                  <w:r>
                    <w:rPr>
                      <w:rFonts w:ascii="Arial" w:hAnsi="Arial" w:cs="Arial"/>
                      <w:szCs w:val="24"/>
                    </w:rPr>
                    <w:t>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7.12. Срок исполнения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планируемый срок осуществл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ния кассовой выплаты по денежному обяз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а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тельству.</w:t>
                  </w:r>
                </w:p>
              </w:tc>
            </w:tr>
            <w:tr w:rsidR="00545086" w:rsidRPr="00727532" w:rsidTr="00545086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748" w:type="dxa"/>
                </w:tcPr>
                <w:p w:rsidR="00545086" w:rsidRPr="00727532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7.13.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Руководитель (уполном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о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ченное лицо)</w:t>
                  </w:r>
                </w:p>
              </w:tc>
              <w:tc>
                <w:tcPr>
                  <w:tcW w:w="5528" w:type="dxa"/>
                </w:tcPr>
                <w:p w:rsidR="00545086" w:rsidRPr="00727532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27532">
                    <w:rPr>
                      <w:rFonts w:ascii="Arial" w:hAnsi="Arial" w:cs="Arial"/>
                      <w:szCs w:val="24"/>
                    </w:rPr>
                    <w:t>Указывается должность, подпись, расши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ф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ровка подписи руководителя (уполномоченного лица), подписавшего Сведения о денежном обязательстве.</w:t>
                  </w:r>
                </w:p>
              </w:tc>
            </w:tr>
          </w:tbl>
          <w:p w:rsidR="00545086" w:rsidRPr="00727532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1F32E9" w:rsidRDefault="001F32E9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81"/>
              <w:gridCol w:w="4405"/>
            </w:tblGrid>
            <w:tr w:rsidR="00545086" w:rsidTr="001F32E9">
              <w:tc>
                <w:tcPr>
                  <w:tcW w:w="4881" w:type="dxa"/>
                </w:tcPr>
                <w:p w:rsidR="00545086" w:rsidRDefault="00545086" w:rsidP="00545086">
                  <w:pPr>
                    <w:pStyle w:val="ConsPlusNormal"/>
                    <w:outlineLvl w:val="1"/>
                    <w:rPr>
                      <w:rFonts w:ascii="Arial" w:hAnsi="Arial" w:cs="Arial"/>
                      <w:szCs w:val="24"/>
                    </w:rPr>
                  </w:pPr>
                </w:p>
                <w:p w:rsidR="001F32E9" w:rsidRDefault="001F32E9" w:rsidP="00545086">
                  <w:pPr>
                    <w:pStyle w:val="ConsPlusNormal"/>
                    <w:outlineLvl w:val="1"/>
                    <w:rPr>
                      <w:rFonts w:ascii="Arial" w:hAnsi="Arial" w:cs="Arial"/>
                      <w:szCs w:val="24"/>
                    </w:rPr>
                  </w:pPr>
                </w:p>
                <w:p w:rsidR="001F32E9" w:rsidRDefault="001F32E9" w:rsidP="00545086">
                  <w:pPr>
                    <w:pStyle w:val="ConsPlusNormal"/>
                    <w:outlineLvl w:val="1"/>
                    <w:rPr>
                      <w:rFonts w:ascii="Arial" w:hAnsi="Arial" w:cs="Arial"/>
                      <w:szCs w:val="24"/>
                    </w:rPr>
                  </w:pPr>
                </w:p>
                <w:p w:rsidR="00545086" w:rsidRDefault="00545086" w:rsidP="00545086">
                  <w:pPr>
                    <w:pStyle w:val="ConsPlusNormal"/>
                    <w:outlineLvl w:val="1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405" w:type="dxa"/>
                </w:tcPr>
                <w:p w:rsidR="00545086" w:rsidRPr="0077678C" w:rsidRDefault="00545086" w:rsidP="00545086">
                  <w:pPr>
                    <w:pStyle w:val="ConsPlusNormal"/>
                    <w:jc w:val="both"/>
                    <w:outlineLvl w:val="1"/>
                    <w:rPr>
                      <w:rFonts w:ascii="Arial" w:hAnsi="Arial" w:cs="Arial"/>
                      <w:szCs w:val="24"/>
                    </w:rPr>
                  </w:pPr>
                  <w:r w:rsidRPr="0077678C">
                    <w:rPr>
                      <w:rFonts w:ascii="Arial" w:hAnsi="Arial" w:cs="Arial"/>
                      <w:szCs w:val="24"/>
                    </w:rPr>
                    <w:t xml:space="preserve">Приложение № </w:t>
                  </w:r>
                  <w:r>
                    <w:rPr>
                      <w:rFonts w:ascii="Arial" w:hAnsi="Arial" w:cs="Arial"/>
                      <w:szCs w:val="24"/>
                    </w:rPr>
                    <w:t>3</w:t>
                  </w:r>
                </w:p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7678C">
                    <w:rPr>
                      <w:rFonts w:ascii="Arial" w:hAnsi="Arial" w:cs="Arial"/>
                      <w:szCs w:val="24"/>
                    </w:rPr>
                    <w:t xml:space="preserve">к Порядку 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учета бюджетных и д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е</w:t>
                  </w:r>
                  <w:r w:rsidRPr="00727532">
                    <w:rPr>
                      <w:rFonts w:ascii="Arial" w:hAnsi="Arial" w:cs="Arial"/>
                      <w:szCs w:val="24"/>
                    </w:rPr>
                    <w:t>нежных обязательств получателей средств местного бюджета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утве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р</w:t>
                  </w:r>
                  <w:r w:rsidRPr="0077678C">
                    <w:rPr>
                      <w:rFonts w:ascii="Arial" w:hAnsi="Arial" w:cs="Arial"/>
                      <w:szCs w:val="24"/>
                    </w:rPr>
                    <w:t>жденному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постановлением админ</w:t>
                  </w:r>
                  <w:r>
                    <w:rPr>
                      <w:rFonts w:ascii="Arial" w:hAnsi="Arial" w:cs="Arial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Cs w:val="24"/>
                    </w:rPr>
                    <w:t>страции Светлоярского муниципал</w:t>
                  </w:r>
                  <w:r>
                    <w:rPr>
                      <w:rFonts w:ascii="Arial" w:hAnsi="Arial" w:cs="Arial"/>
                      <w:szCs w:val="24"/>
                    </w:rPr>
                    <w:t>ь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ного района Волгоградской области </w:t>
                  </w:r>
                </w:p>
                <w:p w:rsidR="00545086" w:rsidRPr="00A56561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56561">
                    <w:rPr>
                      <w:rFonts w:ascii="Arial" w:hAnsi="Arial" w:cs="Arial"/>
                      <w:szCs w:val="24"/>
                    </w:rPr>
                    <w:t xml:space="preserve">от </w:t>
                  </w:r>
                  <w:r w:rsidR="001F32E9">
                    <w:rPr>
                      <w:rFonts w:ascii="Arial" w:hAnsi="Arial" w:cs="Arial"/>
                      <w:szCs w:val="24"/>
                    </w:rPr>
                    <w:t>19.01.2024</w:t>
                  </w:r>
                  <w:r w:rsidR="001F32E9" w:rsidRPr="001B48EE">
                    <w:rPr>
                      <w:rFonts w:ascii="Arial" w:hAnsi="Arial" w:cs="Arial"/>
                      <w:szCs w:val="24"/>
                    </w:rPr>
                    <w:t xml:space="preserve"> № </w:t>
                  </w:r>
                  <w:r w:rsidR="001F32E9">
                    <w:rPr>
                      <w:rFonts w:ascii="Arial" w:hAnsi="Arial" w:cs="Arial"/>
                      <w:szCs w:val="24"/>
                    </w:rPr>
                    <w:t>31</w:t>
                  </w:r>
                </w:p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545086" w:rsidRDefault="00545086" w:rsidP="005450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086" w:rsidRPr="00AC7998" w:rsidRDefault="00545086" w:rsidP="00545086">
            <w:pPr>
              <w:pStyle w:val="ConsPlusTitle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C7998">
              <w:rPr>
                <w:rFonts w:ascii="Arial" w:hAnsi="Arial" w:cs="Arial"/>
                <w:b w:val="0"/>
                <w:szCs w:val="24"/>
              </w:rPr>
              <w:t>Перечень</w:t>
            </w:r>
          </w:p>
          <w:p w:rsidR="00545086" w:rsidRDefault="00545086" w:rsidP="00545086">
            <w:pPr>
              <w:pStyle w:val="ConsPlusTitle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C7998">
              <w:rPr>
                <w:rFonts w:ascii="Arial" w:hAnsi="Arial" w:cs="Arial"/>
                <w:b w:val="0"/>
                <w:szCs w:val="24"/>
              </w:rPr>
              <w:t xml:space="preserve">документов, на основании которых возникают бюджетные обязательства </w:t>
            </w:r>
          </w:p>
          <w:p w:rsidR="00545086" w:rsidRDefault="00545086" w:rsidP="00545086">
            <w:pPr>
              <w:pStyle w:val="ConsPlusTitle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C7998">
              <w:rPr>
                <w:rFonts w:ascii="Arial" w:hAnsi="Arial" w:cs="Arial"/>
                <w:b w:val="0"/>
                <w:szCs w:val="24"/>
              </w:rPr>
              <w:t xml:space="preserve">получателей средств местного бюджета, и документов, подтверждающих </w:t>
            </w:r>
          </w:p>
          <w:p w:rsidR="00545086" w:rsidRPr="00AC7998" w:rsidRDefault="00545086" w:rsidP="00545086">
            <w:pPr>
              <w:pStyle w:val="ConsPlusTitle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C7998">
              <w:rPr>
                <w:rFonts w:ascii="Arial" w:hAnsi="Arial" w:cs="Arial"/>
                <w:b w:val="0"/>
                <w:szCs w:val="24"/>
              </w:rPr>
              <w:t>возникновение денежных обязательств получателей средств местного бюджета</w:t>
            </w:r>
          </w:p>
          <w:p w:rsidR="00545086" w:rsidRDefault="00545086" w:rsidP="00545086">
            <w:pPr>
              <w:pStyle w:val="ConsPlusTitle"/>
              <w:jc w:val="center"/>
              <w:rPr>
                <w:rFonts w:ascii="Arial" w:hAnsi="Arial" w:cs="Arial"/>
                <w:szCs w:val="24"/>
              </w:rPr>
            </w:pPr>
          </w:p>
          <w:p w:rsidR="00545086" w:rsidRPr="00AC7998" w:rsidRDefault="00545086" w:rsidP="00545086">
            <w:pPr>
              <w:pStyle w:val="ConsPlusTitle"/>
              <w:jc w:val="center"/>
              <w:rPr>
                <w:rFonts w:ascii="Arial" w:hAnsi="Arial" w:cs="Arial"/>
                <w:szCs w:val="24"/>
              </w:rPr>
            </w:pP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3605"/>
              <w:gridCol w:w="5009"/>
            </w:tblGrid>
            <w:tr w:rsidR="00545086" w:rsidRPr="00AC7998" w:rsidTr="00545086">
              <w:tc>
                <w:tcPr>
                  <w:tcW w:w="662" w:type="dxa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№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3605" w:type="dxa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Документ, на основании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    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которого возникает бюдже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ное обязательство получателя средств местного бюджета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Документ, подтверждающий возникнов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ние денежного обязательства получателя средств местного бюджета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3605" w:type="dxa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40" w:name="P637"/>
                  <w:bookmarkEnd w:id="40"/>
                  <w:r w:rsidRPr="00AC7998"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41" w:name="P638"/>
                  <w:bookmarkEnd w:id="41"/>
                  <w:r w:rsidRPr="00AC7998">
                    <w:rPr>
                      <w:rFonts w:ascii="Arial" w:hAnsi="Arial" w:cs="Arial"/>
                      <w:szCs w:val="24"/>
                    </w:rPr>
                    <w:t>3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42" w:name="P639"/>
                  <w:bookmarkEnd w:id="42"/>
                  <w:r w:rsidRPr="00AC7998">
                    <w:rPr>
                      <w:rFonts w:ascii="Arial" w:hAnsi="Arial" w:cs="Arial"/>
                      <w:szCs w:val="24"/>
                    </w:rPr>
                    <w:t>1.</w:t>
                  </w:r>
                </w:p>
              </w:tc>
              <w:tc>
                <w:tcPr>
                  <w:tcW w:w="3605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43" w:name="P640"/>
                  <w:bookmarkEnd w:id="43"/>
                  <w:r w:rsidRPr="00AC7998">
                    <w:rPr>
                      <w:rFonts w:ascii="Arial" w:hAnsi="Arial" w:cs="Arial"/>
                      <w:szCs w:val="24"/>
                    </w:rPr>
                    <w:t>Извещение об осуществлении закупки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44" w:name="P642"/>
                  <w:bookmarkEnd w:id="44"/>
                  <w:r w:rsidRPr="00AC7998">
                    <w:rPr>
                      <w:rFonts w:ascii="Arial" w:hAnsi="Arial" w:cs="Arial"/>
                      <w:szCs w:val="24"/>
                    </w:rPr>
                    <w:t>2.</w:t>
                  </w:r>
                </w:p>
              </w:tc>
              <w:tc>
                <w:tcPr>
                  <w:tcW w:w="3605" w:type="dxa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45" w:name="P643"/>
                  <w:bookmarkEnd w:id="45"/>
                  <w:r w:rsidRPr="00AC7998">
                    <w:rPr>
                      <w:rFonts w:ascii="Arial" w:hAnsi="Arial" w:cs="Arial"/>
                      <w:szCs w:val="24"/>
                    </w:rPr>
                    <w:t>Приглашение принять участие в определении поставщика (подрядчика, исполнителя)</w:t>
                  </w:r>
                </w:p>
              </w:tc>
              <w:tc>
                <w:tcPr>
                  <w:tcW w:w="5009" w:type="dxa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46" w:name="P651"/>
                  <w:bookmarkEnd w:id="46"/>
                  <w:r w:rsidRPr="00AC7998">
                    <w:rPr>
                      <w:rFonts w:ascii="Arial" w:hAnsi="Arial" w:cs="Arial"/>
                      <w:szCs w:val="24"/>
                    </w:rPr>
                    <w:t>3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47" w:name="P652"/>
                  <w:bookmarkEnd w:id="47"/>
                  <w:r w:rsidRPr="00AC7998">
                    <w:rPr>
                      <w:rFonts w:ascii="Arial" w:hAnsi="Arial" w:cs="Arial"/>
                      <w:szCs w:val="24"/>
                    </w:rPr>
                    <w:t>Проект контракта, заключа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мого с единственным поста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щиком (подрядчиком, испо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нителем), подлежащий ра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з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мещению в единой информ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ционной системе в сфере з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купок (далее - единая инфо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мационная система)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48" w:name="P657"/>
                  <w:bookmarkEnd w:id="48"/>
                  <w:r w:rsidRPr="00AC7998">
                    <w:rPr>
                      <w:rFonts w:ascii="Arial" w:hAnsi="Arial" w:cs="Arial"/>
                      <w:szCs w:val="24"/>
                    </w:rPr>
                    <w:t>3.1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49" w:name="P658"/>
                  <w:bookmarkEnd w:id="49"/>
                  <w:r w:rsidRPr="00AC7998">
                    <w:rPr>
                      <w:rFonts w:ascii="Arial" w:hAnsi="Arial" w:cs="Arial"/>
                      <w:szCs w:val="24"/>
                    </w:rPr>
                    <w:t>Проект соглашения об изм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нении условий контракта (д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говора), подлежащего разм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щению в единой информац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онной системе, в части увел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чения цены контракта (ава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са), сведения о котором по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лежат включению в реестр контрактов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3.2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50" w:name="P664"/>
                  <w:bookmarkEnd w:id="50"/>
                  <w:r w:rsidRPr="00AC7998">
                    <w:rPr>
                      <w:rFonts w:ascii="Arial" w:hAnsi="Arial" w:cs="Arial"/>
                      <w:szCs w:val="24"/>
                    </w:rPr>
                    <w:t>Проект соглашения о пред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ставлении из местного бю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жета бюджету иного муниц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пального образования ме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бюджетного трансферта в форме субсидии, субвенции, иного межбюджетного тран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ферта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3.3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Проект договора (соглашения) о предоставлении субсидии муниципальному бюджетному или автономному учреждению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single" w:sz="4" w:space="0" w:color="auto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3.4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51" w:name="P676"/>
                  <w:bookmarkEnd w:id="51"/>
                  <w:r w:rsidRPr="00AC7998">
                    <w:rPr>
                      <w:rFonts w:ascii="Arial" w:hAnsi="Arial" w:cs="Arial"/>
                      <w:szCs w:val="24"/>
                    </w:rPr>
                    <w:t>Проект договора (соглашения) о предоставлении субсидии юридическому лицу, иному юридическому лицу (за 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ключением субсидии муниц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пальному бюджетному или 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тономному учреждению) или индивидуальному предприн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мателю или физическому лицу - производителю товаров, 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бот, услуг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52" w:name="P679"/>
                  <w:bookmarkEnd w:id="52"/>
                  <w:r w:rsidRPr="00AC7998">
                    <w:rPr>
                      <w:rFonts w:ascii="Arial" w:hAnsi="Arial" w:cs="Arial"/>
                      <w:szCs w:val="24"/>
                    </w:rPr>
                    <w:t>4.</w:t>
                  </w:r>
                </w:p>
              </w:tc>
              <w:tc>
                <w:tcPr>
                  <w:tcW w:w="3605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53" w:name="P680"/>
                  <w:bookmarkEnd w:id="53"/>
                  <w:r w:rsidRPr="00AC7998">
                    <w:rPr>
                      <w:rFonts w:ascii="Arial" w:hAnsi="Arial" w:cs="Arial"/>
                      <w:szCs w:val="24"/>
                    </w:rPr>
                    <w:t>Муниципальный контракт (д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говор) на поставку товаров, выполнение работ, оказание услуг для обеспечения мун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ципальных нужд, сведения о котором подлежат включению в реестр контрактов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Муниципальный контракт (в случае ос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ществления авансовых платежей в соо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ветствии с условиями муниципального контракта, внесение арендной платы по муниципальному контракту, если услови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я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ми такого муниципального контракта (д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говора) не предусмотрено предоставление документов для оплаты денежных обяз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тельств при осуществлении авансовых платежей (внесении арендной платы)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Документ о приемке поставленных тов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ров, выполненных работ (их результатов, в том числе этапов), оказанных услуг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Счет-фактура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bottom w:val="nil"/>
                  </w:tcBorders>
                </w:tcPr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получ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теля средств местного бюджета (далее - 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обязательства) по бюджетному обязательству получателя средств местного бюджета, возникшему на основании муниципального контракта.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605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54" w:name="P688"/>
                  <w:bookmarkEnd w:id="54"/>
                  <w:r w:rsidRPr="00AC7998">
                    <w:rPr>
                      <w:rFonts w:ascii="Arial" w:hAnsi="Arial" w:cs="Arial"/>
                      <w:szCs w:val="24"/>
                    </w:rPr>
                    <w:t>Муниципальный контракт (д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говор) на поставку товаров, выполнение работ, оказание услуг, сведения о котором не подлежат включению в 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естры контрактов в соотве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ствии с законодательством Российской Федерации о ко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трактной системе в сфере з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купок товаров, работ, услуг для обеспечения муниципал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ь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ных нужд, за исключением 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 xml:space="preserve">говоров, указанных в </w:t>
                  </w:r>
                  <w:hyperlink w:anchor="P790">
                    <w:r w:rsidRPr="00AC7998">
                      <w:rPr>
                        <w:rFonts w:ascii="Arial" w:hAnsi="Arial" w:cs="Arial"/>
                        <w:szCs w:val="24"/>
                      </w:rPr>
                      <w:t>14 пун</w:t>
                    </w:r>
                    <w:r w:rsidRPr="00AC7998">
                      <w:rPr>
                        <w:rFonts w:ascii="Arial" w:hAnsi="Arial" w:cs="Arial"/>
                        <w:szCs w:val="24"/>
                      </w:rPr>
                      <w:t>к</w:t>
                    </w:r>
                    <w:r w:rsidRPr="00AC7998">
                      <w:rPr>
                        <w:rFonts w:ascii="Arial" w:hAnsi="Arial" w:cs="Arial"/>
                        <w:szCs w:val="24"/>
                      </w:rPr>
                      <w:t>те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настоящего перечня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выполненных работ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об оказании услуг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приема-передачи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Договор (в случае осуществления аванс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вых платежей в соответствии с условиями договора, внесения арендной платы по 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говору)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Справка-расчет или иной документ, явл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я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ющийся основанием для оплаты неустойки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Счет-фактура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Товарная накладная (унифицированная </w:t>
                  </w:r>
                  <w:hyperlink r:id="rId55">
                    <w:r w:rsidRPr="00AC7998">
                      <w:rPr>
                        <w:rFonts w:ascii="Arial" w:hAnsi="Arial" w:cs="Arial"/>
                        <w:szCs w:val="24"/>
                      </w:rPr>
                      <w:t>форма N ТОРГ-12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>) (ф. 0330212)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Универсальный передаточный документ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Чек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договора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55" w:name="P700"/>
                  <w:bookmarkEnd w:id="55"/>
                  <w:r w:rsidRPr="00AC7998">
                    <w:rPr>
                      <w:rFonts w:ascii="Arial" w:hAnsi="Arial" w:cs="Arial"/>
                      <w:szCs w:val="24"/>
                    </w:rPr>
                    <w:t>6.</w:t>
                  </w:r>
                </w:p>
              </w:tc>
              <w:tc>
                <w:tcPr>
                  <w:tcW w:w="3605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56" w:name="P701"/>
                  <w:bookmarkEnd w:id="56"/>
                  <w:r w:rsidRPr="00AC7998">
                    <w:rPr>
                      <w:rFonts w:ascii="Arial" w:hAnsi="Arial" w:cs="Arial"/>
                      <w:szCs w:val="24"/>
                    </w:rPr>
                    <w:t>Соглашение о предоставл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нии из местного бюджета бюджету иного муниципальн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 образования межбюджетн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 трансферта в форме су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сидии, субвенции, иного ме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бюджетного трансферта, св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дения о котором подлежат 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бо не подлежат включению в реестр соглашений (догов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ров) о предоставлении субс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дий, бюджетных инвестиций, межбюджетных трансфертов (далее соответственно - 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глашение о предоставлении межбюджетного трансферта, реестр соглашений)</w:t>
                  </w:r>
                </w:p>
              </w:tc>
              <w:tc>
                <w:tcPr>
                  <w:tcW w:w="5009" w:type="dxa"/>
                </w:tcPr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График перечисления межбюджетного трансферта, предусмотренный соглаш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нием о предоставлении межбюджетного трансферта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Распоряжение о совершении казначейских платежей (далее - распоряжение), необх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димое для оплаты денежных обяз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тельств, и документ, подтверждающий возникновение денежных обязательств получателя местного бюджета, источником финансового обеспечения которых явл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я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ются межбюджетные трансферты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Казначейское обеспечение обязательств (код </w:t>
                  </w:r>
                  <w:hyperlink r:id="rId56">
                    <w:r w:rsidRPr="00AC7998">
                      <w:rPr>
                        <w:rFonts w:ascii="Arial" w:hAnsi="Arial" w:cs="Arial"/>
                        <w:szCs w:val="24"/>
                      </w:rPr>
                      <w:t>формы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по ОКУД 0506110)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Платежные документы, подтверждающие осуществление расходов местного бюдж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та по исполнению расходных обязательств местного бюджета, в целях возмещения которых из местного бюджета предоста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ляются межбюджетные трансферты (д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nil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6.1</w:t>
                  </w: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57" w:name="P711"/>
                  <w:bookmarkEnd w:id="57"/>
                  <w:r w:rsidRPr="00AC7998">
                    <w:rPr>
                      <w:rFonts w:ascii="Arial" w:hAnsi="Arial" w:cs="Arial"/>
                      <w:szCs w:val="24"/>
                    </w:rPr>
                    <w:t>Проект дополнительного 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глашения к Соглашению о предоставлении межбюдже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ного трансферта</w:t>
                  </w:r>
                </w:p>
              </w:tc>
              <w:tc>
                <w:tcPr>
                  <w:tcW w:w="5009" w:type="dxa"/>
                  <w:tcBorders>
                    <w:top w:val="nil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7.</w:t>
                  </w:r>
                </w:p>
              </w:tc>
              <w:tc>
                <w:tcPr>
                  <w:tcW w:w="3605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58" w:name="P715"/>
                  <w:bookmarkEnd w:id="58"/>
                  <w:r w:rsidRPr="00AC7998">
                    <w:rPr>
                      <w:rFonts w:ascii="Arial" w:hAnsi="Arial" w:cs="Arial"/>
                      <w:szCs w:val="24"/>
                    </w:rPr>
                    <w:t>Нормативный правовой акт, предусматривающий пред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ставление из местного бю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жета бюджету иного муниц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пального образования ме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бюджетных трансфертов в форме субсидии, субвенции, иного межбюджетного тран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ферта, если порядком (прав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лами) предоставления ук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занного межбюджетного трансферта не предусмотрено заключение соглашения о предоставлении межбюдже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ного трансферта (далее - нормативный правовой акт о предоставлении межбюдже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ного трансферта), сведения о котором подлежат либо не подлежат включению в реестр соглашений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Распоряжение о перечислении межбю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жетного трансферта из местного бюджета бюджету иного муниципального образов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ния по форме, установленной в соотве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ствии с порядком (правилами) предоста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ления указанного межбюджетного тран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ферта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Распоряжение, необходимое для оплаты денежных обязательств, и документ, по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тверждающий возникновение денежных обязательств получателя местного бюдж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та, источником финансового обеспечения которых являются межбюджетные тран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ферты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Казначейское обеспечение обязательств (код </w:t>
                  </w:r>
                  <w:hyperlink r:id="rId57">
                    <w:r w:rsidRPr="00AC7998">
                      <w:rPr>
                        <w:rFonts w:ascii="Arial" w:hAnsi="Arial" w:cs="Arial"/>
                        <w:szCs w:val="24"/>
                      </w:rPr>
                      <w:t>формы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по ОКУД 0506110)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bottom w:val="single" w:sz="4" w:space="0" w:color="auto"/>
                  </w:tcBorders>
                </w:tcPr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ферта, имеющего целевое назначение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59" w:name="P720"/>
                  <w:bookmarkEnd w:id="59"/>
                  <w:r w:rsidRPr="00AC7998">
                    <w:rPr>
                      <w:rFonts w:ascii="Arial" w:hAnsi="Arial" w:cs="Arial"/>
                      <w:szCs w:val="24"/>
                    </w:rPr>
                    <w:t>8.</w:t>
                  </w:r>
                </w:p>
              </w:tc>
              <w:tc>
                <w:tcPr>
                  <w:tcW w:w="3605" w:type="dxa"/>
                  <w:vMerge w:val="restart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60" w:name="P721"/>
                  <w:bookmarkEnd w:id="60"/>
                  <w:r w:rsidRPr="00AC7998">
                    <w:rPr>
                      <w:rFonts w:ascii="Arial" w:hAnsi="Arial" w:cs="Arial"/>
                      <w:szCs w:val="24"/>
                    </w:rPr>
                    <w:t>Договор (соглашение) о предоставлении субсидии 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 xml:space="preserve">ниципальному бюджетному </w:t>
                  </w: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или автономному учрежд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нию, сведения о котором по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лежат либо не подлежат включению в реестр соглаш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ний (далее - Соглашение о предоставлении субсидии 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ниципальному бюджетному или автономному учрежд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нию)</w:t>
                  </w:r>
                </w:p>
              </w:tc>
              <w:tc>
                <w:tcPr>
                  <w:tcW w:w="5009" w:type="dxa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График перечисления субсидии, пред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смотренный договором (соглашением) о предоставлении субсидии муниципальн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му бюджетному или автономному учр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ждению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Предварительный отчет о выполнении 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 xml:space="preserve">ниципального задания </w:t>
                  </w:r>
                  <w:hyperlink r:id="rId58">
                    <w:r w:rsidRPr="00AC7998">
                      <w:rPr>
                        <w:rFonts w:ascii="Arial" w:hAnsi="Arial" w:cs="Arial"/>
                        <w:szCs w:val="24"/>
                      </w:rPr>
                      <w:t>(ф. 0506501)</w:t>
                    </w:r>
                  </w:hyperlink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Казначейское обеспечение обязательств (код </w:t>
                  </w:r>
                  <w:hyperlink r:id="rId59">
                    <w:r w:rsidRPr="00AC7998">
                      <w:rPr>
                        <w:rFonts w:ascii="Arial" w:hAnsi="Arial" w:cs="Arial"/>
                        <w:szCs w:val="24"/>
                      </w:rPr>
                      <w:t>формы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по ОКУД 0506110)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муниципальн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му бюджетному или автономному учр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ждению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nil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8.1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61" w:name="P730"/>
                  <w:bookmarkEnd w:id="61"/>
                  <w:r w:rsidRPr="00AC7998">
                    <w:rPr>
                      <w:rFonts w:ascii="Arial" w:hAnsi="Arial" w:cs="Arial"/>
                      <w:szCs w:val="24"/>
                    </w:rPr>
                    <w:t>Проект дополнительного 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глашения к Соглашению о предоставлении субсидии 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ниципальному бюджетному или автономному учреждению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62" w:name="P733"/>
                  <w:bookmarkEnd w:id="62"/>
                  <w:r w:rsidRPr="00AC7998">
                    <w:rPr>
                      <w:rFonts w:ascii="Arial" w:hAnsi="Arial" w:cs="Arial"/>
                      <w:szCs w:val="24"/>
                    </w:rPr>
                    <w:t>9.</w:t>
                  </w:r>
                </w:p>
              </w:tc>
              <w:tc>
                <w:tcPr>
                  <w:tcW w:w="3605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63" w:name="P734"/>
                  <w:bookmarkEnd w:id="63"/>
                  <w:r w:rsidRPr="00AC7998">
                    <w:rPr>
                      <w:rFonts w:ascii="Arial" w:hAnsi="Arial" w:cs="Arial"/>
                      <w:szCs w:val="24"/>
                    </w:rPr>
                    <w:t>Договор (соглашение) о предоставлении субсидии юридическому лицу, иному юридическому лицу (за 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ключением субсидии муниц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пальному бюджетному или 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тономному учреждению) или индивидуальному предприн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мателю или физическому лицу - производителю товаров, 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бот, услуг или договор, закл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ю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ченный в связи с предоста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лением бюджетных инвест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ций юридическому лицу в 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ответствии с бюджетным з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конодательством Российской Федерации (далее - договор (соглашение) о предоставл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нии субсидии и бюджетных инвестиций юридическому 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цу), сведения о котором по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лежат либо не подлежат включению в реестр соглаш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ний (далее - Соглашение о предоставлении субсидии юридическому лицу)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выполненных работ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об оказании услуг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приема-передачи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Договор, заключаемый в рамках исполн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ния договоров (соглашений) о предоста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лении целевых субсидий и бюджетных 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вестиций юридическому лицу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Распоряжение юридического лица (в сл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чае осуществления в соответствии с зак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Справка-расчет или иной документ, явл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я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ющийся основанием для оплаты неустойки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Счет-фактура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Товарная накладная (унифицированная </w:t>
                  </w:r>
                  <w:hyperlink r:id="rId60">
                    <w:r w:rsidRPr="00AC7998">
                      <w:rPr>
                        <w:rFonts w:ascii="Arial" w:hAnsi="Arial" w:cs="Arial"/>
                        <w:szCs w:val="24"/>
                      </w:rPr>
                      <w:t>форма N ТОРГ-12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>) (ф. 0330212)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Чек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В случае предоставления субсидии юр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дическому лицу на возмещение фактич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ски произведенных расходов (недопол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ченных доходов):</w:t>
                  </w:r>
                </w:p>
                <w:p w:rsidR="00545086" w:rsidRPr="00AC7998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отчет о выполнении условий, устано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ленных при предоставлении субсидии юридическому лицу, в соответствии с п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рядком (правилами) предоставления су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сидии юридическому лицу;</w:t>
                  </w:r>
                </w:p>
                <w:p w:rsidR="00545086" w:rsidRPr="00AC7998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документы, подтверждающие фактич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ски произведенные расходы (недопол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ченные доходы) в соответствии с поря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ком (правилами) предоставления субсидии юридическому лицу;</w:t>
                  </w:r>
                </w:p>
                <w:p w:rsidR="00545086" w:rsidRPr="00AC7998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заявка на перечисление субсидии юр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дическому лицу по форме, установленной в соответствии с порядком (правилами) предоставления указанной субсидии (д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лее - Заявка на перечисление субсидии юридическому лицу) (при наличии)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top w:val="nil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top w:val="nil"/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Казначейское обеспечение обязательств (код </w:t>
                  </w:r>
                  <w:hyperlink r:id="rId61">
                    <w:r w:rsidRPr="00AC7998">
                      <w:rPr>
                        <w:rFonts w:ascii="Arial" w:hAnsi="Arial" w:cs="Arial"/>
                        <w:szCs w:val="24"/>
                      </w:rPr>
                      <w:t>формы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по ОКУД 0506110)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9.1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64" w:name="P758"/>
                  <w:bookmarkEnd w:id="64"/>
                  <w:r w:rsidRPr="00AC7998">
                    <w:rPr>
                      <w:rFonts w:ascii="Arial" w:hAnsi="Arial" w:cs="Arial"/>
                      <w:szCs w:val="24"/>
                    </w:rPr>
                    <w:t>Проект дополнительного 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глашения к Соглашению о предоставлении субсидии юридическому лицу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Формирование денежного обязательства не предусматривается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10.</w:t>
                  </w:r>
                </w:p>
              </w:tc>
              <w:tc>
                <w:tcPr>
                  <w:tcW w:w="3605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65" w:name="P762"/>
                  <w:bookmarkEnd w:id="65"/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Нормативный акт, предусма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шения) о предоставлении су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 xml:space="preserve">сидии юридическому лицу </w:t>
                  </w:r>
                  <w:hyperlink r:id="rId62" w:history="1">
                    <w:r w:rsidRPr="00AC7998">
                      <w:rPr>
                        <w:rFonts w:ascii="Arial" w:hAnsi="Arial" w:cs="Arial"/>
                        <w:sz w:val="24"/>
                        <w:szCs w:val="24"/>
                      </w:rPr>
                      <w:t>&lt;1&gt;</w:t>
                    </w:r>
                  </w:hyperlink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, решение представител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ного органа муниципального образования о местном бю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жете и принимаемые в соо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ветствии с ним муниципал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ные правовые акты местной администрации или акты уполномоченных ею органов местного самоуправления</w:t>
                  </w:r>
                </w:p>
                <w:p w:rsidR="00545086" w:rsidRPr="00AC7998" w:rsidRDefault="00545086" w:rsidP="005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) (далее - нормативный прав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вой акт о предоставлении су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сидии юридическому лицу), сведения о котором подлежат либо не подлежат включению в реестр соглашений</w:t>
                  </w:r>
                </w:p>
                <w:p w:rsidR="00545086" w:rsidRPr="00AC7998" w:rsidRDefault="00545086" w:rsidP="005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Распоряжение юридического лица (в сл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чае осуществления в соответствии с зак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нодательством Российской Федерации казначейского сопровождения предоста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ления субсидии юридическому лицу)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В случае предоставления субсидии юр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дическому лицу на возмещение фактич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ски произведенных расходов (недопол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ченных доходов):</w:t>
                  </w:r>
                </w:p>
                <w:p w:rsidR="00545086" w:rsidRPr="00AC7998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отчет о выполнении условий, устано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ленных при предоставлении субсидии юридическому лицу, в соответствии с п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рядком (правилами) предоставления су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сидии юридическому лицу;</w:t>
                  </w:r>
                </w:p>
                <w:p w:rsidR="00545086" w:rsidRPr="00AC7998" w:rsidRDefault="00545086" w:rsidP="00545086">
                  <w:pPr>
                    <w:pStyle w:val="ConsPlusNormal"/>
                    <w:ind w:firstLine="283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документы, подтверждающие фактич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ски произведенные расходы (недопол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ченные доходы) в соответствии с поря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ком (правилами) предоставления субсидии юридическому лицу;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Заявка на перечисление субсидии юрид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ческому лицу (при наличии)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Казначейское обеспечение обязательств (код </w:t>
                  </w:r>
                  <w:hyperlink r:id="rId63">
                    <w:r w:rsidRPr="00AC7998">
                      <w:rPr>
                        <w:rFonts w:ascii="Arial" w:hAnsi="Arial" w:cs="Arial"/>
                        <w:szCs w:val="24"/>
                      </w:rPr>
                      <w:t>формы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по ОКУД 0506110)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11.</w:t>
                  </w:r>
                </w:p>
              </w:tc>
              <w:tc>
                <w:tcPr>
                  <w:tcW w:w="3605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66" w:name="P772"/>
                  <w:bookmarkEnd w:id="66"/>
                  <w:r w:rsidRPr="00AC7998">
                    <w:rPr>
                      <w:rFonts w:ascii="Arial" w:hAnsi="Arial" w:cs="Arial"/>
                      <w:szCs w:val="24"/>
                    </w:rPr>
                    <w:t>Приказ об утверждении Шта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ного расписания с расчетом годового фонда оплаты труда (иной документ, подтвержд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ющий возникновение бюдже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ного обязательства, соде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жащий расчет годового объ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ма оплаты труда (денежного содержания, денежного 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вольствия)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Записка-расчет об исчислении среднего заработка при предоставлении отпуска, увольнении и других случаях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занного документа-основания в орган, осуществляющий ведение лицевого счета не представляется).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Расчетно-платежная ведомость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документа-основания в орган, осуществляющий ведение лицевого счета не представляется).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Расчетная ведомость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документа-основания в орган, осущест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ляющий ведение лицевого счета не пре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ь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ством Российской Федерации, законод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тельством о государственной гражданской службе Российской Федерации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занного документа-основания в орган, осуществляющий ведение лицевого счета не представляется).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12.</w:t>
                  </w:r>
                </w:p>
              </w:tc>
              <w:tc>
                <w:tcPr>
                  <w:tcW w:w="3605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67" w:name="P778"/>
                  <w:bookmarkEnd w:id="67"/>
                  <w:r w:rsidRPr="00AC7998">
                    <w:rPr>
                      <w:rFonts w:ascii="Arial" w:hAnsi="Arial" w:cs="Arial"/>
                      <w:szCs w:val="24"/>
                    </w:rPr>
                    <w:t xml:space="preserve">Исполнительный документ </w:t>
                  </w: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(исполнительный лист, суде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б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ный приказ) (далее - исполн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тельный документ)</w:t>
                  </w:r>
                </w:p>
              </w:tc>
              <w:tc>
                <w:tcPr>
                  <w:tcW w:w="5009" w:type="dxa"/>
                </w:tcPr>
                <w:p w:rsidR="00545086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 xml:space="preserve">Бухгалтерская справка 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График выплат по исполнительному док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менту, предусматривающему выплаты п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риодического характера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Исполнительный документ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Справка-расчет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68" w:name="P784"/>
                  <w:bookmarkEnd w:id="68"/>
                  <w:r w:rsidRPr="00AC7998">
                    <w:rPr>
                      <w:rFonts w:ascii="Arial" w:hAnsi="Arial" w:cs="Arial"/>
                      <w:szCs w:val="24"/>
                    </w:rPr>
                    <w:t>13.</w:t>
                  </w:r>
                </w:p>
              </w:tc>
              <w:tc>
                <w:tcPr>
                  <w:tcW w:w="3605" w:type="dxa"/>
                  <w:vMerge w:val="restart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69" w:name="P785"/>
                  <w:bookmarkEnd w:id="69"/>
                  <w:r w:rsidRPr="00AC7998">
                    <w:rPr>
                      <w:rFonts w:ascii="Arial" w:hAnsi="Arial" w:cs="Arial"/>
                      <w:szCs w:val="24"/>
                    </w:rPr>
                    <w:t>Решение налогового органа о взыскании налога, сбора, п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ней и штрафов (далее - реш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ние налогового органа)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 xml:space="preserve">Бухгалтерская справка 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Решение налогового органа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Справка-расчет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70" w:name="P790"/>
                  <w:bookmarkEnd w:id="70"/>
                  <w:r w:rsidRPr="00AC7998">
                    <w:rPr>
                      <w:rFonts w:ascii="Arial" w:hAnsi="Arial" w:cs="Arial"/>
                      <w:szCs w:val="24"/>
                    </w:rPr>
                    <w:t>14.</w:t>
                  </w:r>
                </w:p>
              </w:tc>
              <w:tc>
                <w:tcPr>
                  <w:tcW w:w="3605" w:type="dxa"/>
                  <w:vMerge w:val="restart"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bookmarkStart w:id="71" w:name="P791"/>
                  <w:bookmarkEnd w:id="71"/>
                  <w:r w:rsidRPr="00AC7998">
                    <w:rPr>
                      <w:rFonts w:ascii="Arial" w:hAnsi="Arial" w:cs="Arial"/>
                      <w:szCs w:val="24"/>
                    </w:rPr>
                    <w:t xml:space="preserve">Документ, не определенный </w:t>
                  </w:r>
                  <w:hyperlink w:anchor="P679">
                    <w:r w:rsidRPr="00AC7998">
                      <w:rPr>
                        <w:rFonts w:ascii="Arial" w:hAnsi="Arial" w:cs="Arial"/>
                        <w:szCs w:val="24"/>
                      </w:rPr>
                      <w:t>пунктами 4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- </w:t>
                  </w:r>
                  <w:hyperlink w:anchor="P784">
                    <w:r w:rsidRPr="00AC7998">
                      <w:rPr>
                        <w:rFonts w:ascii="Arial" w:hAnsi="Arial" w:cs="Arial"/>
                        <w:szCs w:val="24"/>
                      </w:rPr>
                      <w:t>13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 xml:space="preserve"> настоящего перечня, в соответствии с 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торым возникает бюджетное обязательство получателя средств местного бюджета: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- закон, иной нормативный правовой акт, в соответствии с которыми возникают публи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ные нормативные обязател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ь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ства (публичные обязател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ь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ства),  обязательства по упл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 платежей в бюджет (не требующие заключения дог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вора);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- договор, расчет по которому в соответствии с законод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тельством Российской Фед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рации осуществляется нали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ными деньгами, если получ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телем средств местного бю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 xml:space="preserve">жета орган. осуществляющий ведение лицевого счета, не направлены информация и </w:t>
                  </w: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документы по указанному 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говору для их включения в р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естр контрактов;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Авансовый отчет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мента-основания в орган, осуществля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ю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щий ведение лицевого счета не предста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выполненных работ или акт, акт в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ы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 xml:space="preserve">полненных работ (оказанных услуг) и др. 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приема-передачи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Акт сверки взаимных расчетов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 w:val="24"/>
                      <w:szCs w:val="24"/>
                    </w:rPr>
                    <w:t>мателем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копия указанного документа-основания в орган, осуществляющий 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дение лицевого счета не представляется).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Заявление на выдачу денежных средств под отчет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документа-основания в орган, осуществляющий 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дение лицевого счета не представляется).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Заявление физического лица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а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занного документа-основания в орган, осуществляющий ведение лицевого счета не представляется).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Решение суда о расторжении муниципал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ь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ного контракта (договора)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трактов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Квитанция, талон и др.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документа-основания в орган, осущест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ляющий ведение лицевого счета не пре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Распоряжение (Приказ) о направлении в командировку, с прилагаемым расчетом командировочных сумм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документа-основания в орган, осущест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ляющий ведение лицевого счета не пре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Чек, чек на оплату и др.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документа-основания в орган, осущест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ляющий ведение лицевого счета не пре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Справка-расчет, справка (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копия указанного документа-основания в орган, осущест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в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ляющий ведение лицевого счета не пре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color w:val="000000" w:themeColor="text1"/>
                      <w:szCs w:val="24"/>
                    </w:rPr>
                    <w:t>ставляется).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bottom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Счет-фактура</w:t>
                  </w:r>
                </w:p>
              </w:tc>
            </w:tr>
            <w:tr w:rsidR="00545086" w:rsidRPr="00AC7998" w:rsidTr="00545086">
              <w:tblPrEx>
                <w:tblBorders>
                  <w:insideH w:val="nil"/>
                </w:tblBorders>
              </w:tblPrEx>
              <w:tc>
                <w:tcPr>
                  <w:tcW w:w="662" w:type="dxa"/>
                  <w:vMerge w:val="restart"/>
                  <w:tcBorders>
                    <w:top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 w:val="restart"/>
                  <w:tcBorders>
                    <w:top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- договор на оказание услуг, выполнение работ, заключе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 xml:space="preserve">ный получателем средств </w:t>
                  </w: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>местного бюджета с физич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ским лицом, не являющимся индивидуальным предприн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мателем;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- акт сверки взаимных расч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тов;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- решение суда о расторжении муниципального контракта (договора);</w:t>
                  </w:r>
                </w:p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- уведомление об односторо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нем отказе от исполнения м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у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ниципального контракта по 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течении 30 дней со дня его размещения муниципальным заказчиком в реестре контра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тов. Иной документ, в соо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т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ветствии с которым возникает бюджетное обязательство п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о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лучателя средств местного бюджета, в том числе пре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д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ставляемый для оплаты в иностранной валюте</w:t>
                  </w: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lastRenderedPageBreak/>
                    <w:t xml:space="preserve">Товарная накладная (унифицированная </w:t>
                  </w:r>
                  <w:hyperlink r:id="rId64">
                    <w:r w:rsidRPr="00AC7998">
                      <w:rPr>
                        <w:rFonts w:ascii="Arial" w:hAnsi="Arial" w:cs="Arial"/>
                        <w:szCs w:val="24"/>
                      </w:rPr>
                      <w:t>форма N ТОРГ-12</w:t>
                    </w:r>
                  </w:hyperlink>
                  <w:r w:rsidRPr="00AC7998">
                    <w:rPr>
                      <w:rFonts w:ascii="Arial" w:hAnsi="Arial" w:cs="Arial"/>
                      <w:szCs w:val="24"/>
                    </w:rPr>
                    <w:t>) (ф. 0330212)</w:t>
                  </w:r>
                </w:p>
              </w:tc>
            </w:tr>
            <w:tr w:rsidR="00545086" w:rsidRPr="00AC7998" w:rsidTr="00545086">
              <w:tc>
                <w:tcPr>
                  <w:tcW w:w="662" w:type="dxa"/>
                  <w:vMerge/>
                  <w:tcBorders>
                    <w:top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top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Универсальный передаточный документ</w:t>
                  </w:r>
                </w:p>
              </w:tc>
            </w:tr>
            <w:tr w:rsidR="00545086" w:rsidRPr="00AC7998" w:rsidTr="00545086">
              <w:trPr>
                <w:trHeight w:val="2790"/>
              </w:trPr>
              <w:tc>
                <w:tcPr>
                  <w:tcW w:w="662" w:type="dxa"/>
                  <w:vMerge/>
                  <w:tcBorders>
                    <w:top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5" w:type="dxa"/>
                  <w:vMerge/>
                  <w:tcBorders>
                    <w:top w:val="nil"/>
                  </w:tcBorders>
                </w:tcPr>
                <w:p w:rsidR="00545086" w:rsidRPr="00AC7998" w:rsidRDefault="00545086" w:rsidP="00545086">
                  <w:pPr>
                    <w:pStyle w:val="ConsPlusNormal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009" w:type="dxa"/>
                </w:tcPr>
                <w:p w:rsidR="00545086" w:rsidRPr="00AC7998" w:rsidRDefault="00545086" w:rsidP="00545086">
                  <w:pPr>
                    <w:pStyle w:val="ConsPlusNormal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C7998">
                    <w:rPr>
                      <w:rFonts w:ascii="Arial" w:hAnsi="Arial" w:cs="Arial"/>
                      <w:szCs w:val="24"/>
                    </w:rPr>
                    <w:t>Иной документ, подтверждающий возни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к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новение денежного обязательства по бюджетному обязательству получателя средств местного бюджета, в том числе представляемый для оплаты в иностра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</w:t>
                  </w:r>
                  <w:r w:rsidRPr="00AC7998">
                    <w:rPr>
                      <w:rFonts w:ascii="Arial" w:hAnsi="Arial" w:cs="Arial"/>
                      <w:szCs w:val="24"/>
                    </w:rPr>
                    <w:t>ной валюте</w:t>
                  </w:r>
                </w:p>
              </w:tc>
            </w:tr>
          </w:tbl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545086" w:rsidRPr="00994F27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94F27">
              <w:rPr>
                <w:rFonts w:ascii="Arial" w:hAnsi="Arial" w:cs="Arial"/>
                <w:sz w:val="22"/>
                <w:szCs w:val="24"/>
              </w:rPr>
              <w:t>--------------------------------</w:t>
            </w:r>
          </w:p>
          <w:p w:rsidR="00545086" w:rsidRPr="00994F27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 w:val="18"/>
                <w:szCs w:val="24"/>
              </w:rPr>
            </w:pPr>
            <w:bookmarkStart w:id="72" w:name="P821"/>
            <w:bookmarkEnd w:id="72"/>
            <w:r w:rsidRPr="00994F27">
              <w:rPr>
                <w:rFonts w:ascii="Arial" w:hAnsi="Arial" w:cs="Arial"/>
                <w:sz w:val="18"/>
                <w:szCs w:val="24"/>
              </w:rPr>
              <w:t xml:space="preserve">&lt;1&gt; </w:t>
            </w:r>
            <w:hyperlink r:id="rId65">
              <w:r w:rsidRPr="00994F27">
                <w:rPr>
                  <w:rFonts w:ascii="Arial" w:hAnsi="Arial" w:cs="Arial"/>
                  <w:sz w:val="18"/>
                  <w:szCs w:val="24"/>
                </w:rPr>
                <w:t>Абзац сорок третий статьи 6</w:t>
              </w:r>
            </w:hyperlink>
            <w:r w:rsidRPr="00994F27">
              <w:rPr>
                <w:rFonts w:ascii="Arial" w:hAnsi="Arial" w:cs="Arial"/>
                <w:sz w:val="18"/>
                <w:szCs w:val="24"/>
              </w:rPr>
              <w:t xml:space="preserve"> Бюджетного кодекса Российской Федерации.</w:t>
            </w:r>
          </w:p>
          <w:p w:rsidR="00545086" w:rsidRPr="00994F27" w:rsidRDefault="00545086" w:rsidP="005450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94F27">
              <w:rPr>
                <w:rFonts w:ascii="Arial" w:hAnsi="Arial" w:cs="Arial"/>
                <w:sz w:val="18"/>
                <w:szCs w:val="24"/>
              </w:rPr>
              <w:t xml:space="preserve">&lt;2&gt; </w:t>
            </w:r>
            <w:hyperlink r:id="rId66" w:history="1">
              <w:r w:rsidRPr="00994F27">
                <w:rPr>
                  <w:rFonts w:ascii="Arial" w:hAnsi="Arial" w:cs="Arial"/>
                  <w:sz w:val="18"/>
                  <w:szCs w:val="24"/>
                </w:rPr>
                <w:t>Подпункт 3 пункта 2 статьи 78</w:t>
              </w:r>
            </w:hyperlink>
            <w:r w:rsidRPr="00994F27">
              <w:rPr>
                <w:rFonts w:ascii="Arial" w:hAnsi="Arial" w:cs="Arial"/>
                <w:sz w:val="18"/>
                <w:szCs w:val="24"/>
              </w:rPr>
              <w:t xml:space="preserve"> и </w:t>
            </w:r>
            <w:hyperlink r:id="rId67" w:history="1">
              <w:r w:rsidRPr="00994F27">
                <w:rPr>
                  <w:rFonts w:ascii="Arial" w:hAnsi="Arial" w:cs="Arial"/>
                  <w:sz w:val="18"/>
                  <w:szCs w:val="24"/>
                </w:rPr>
                <w:t>абзац шестой пункта 2 статьи 78.1</w:t>
              </w:r>
            </w:hyperlink>
            <w:r w:rsidRPr="00994F27">
              <w:rPr>
                <w:rFonts w:ascii="Arial" w:hAnsi="Arial" w:cs="Arial"/>
                <w:sz w:val="18"/>
                <w:szCs w:val="24"/>
              </w:rPr>
              <w:t xml:space="preserve"> Бюджетного кодекса </w:t>
            </w:r>
            <w:r>
              <w:rPr>
                <w:rFonts w:ascii="Arial" w:hAnsi="Arial" w:cs="Arial"/>
                <w:sz w:val="18"/>
                <w:szCs w:val="24"/>
              </w:rPr>
              <w:t xml:space="preserve">        </w:t>
            </w:r>
            <w:r w:rsidRPr="00994F27">
              <w:rPr>
                <w:rFonts w:ascii="Arial" w:hAnsi="Arial" w:cs="Arial"/>
                <w:sz w:val="18"/>
                <w:szCs w:val="24"/>
              </w:rPr>
              <w:t>Российской Федерации</w:t>
            </w:r>
          </w:p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545086" w:rsidRDefault="00545086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A105DB" w:rsidRDefault="00A105DB" w:rsidP="00A105DB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9148BE" w:rsidRDefault="009148BE" w:rsidP="009148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545086" w:rsidTr="001F32E9">
        <w:tc>
          <w:tcPr>
            <w:tcW w:w="4786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501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4</w:t>
            </w:r>
          </w:p>
          <w:p w:rsidR="00545086" w:rsidRPr="00A56561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дене</w:t>
            </w:r>
            <w:r w:rsidRPr="00727532">
              <w:rPr>
                <w:rFonts w:ascii="Arial" w:hAnsi="Arial" w:cs="Arial"/>
                <w:szCs w:val="24"/>
              </w:rPr>
              <w:t>ж</w:t>
            </w:r>
            <w:r w:rsidRPr="00727532">
              <w:rPr>
                <w:rFonts w:ascii="Arial" w:hAnsi="Arial" w:cs="Arial"/>
                <w:szCs w:val="24"/>
              </w:rPr>
              <w:t>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муниципал</w:t>
            </w:r>
            <w:r>
              <w:rPr>
                <w:rFonts w:ascii="Arial" w:hAnsi="Arial" w:cs="Arial"/>
                <w:szCs w:val="24"/>
              </w:rPr>
              <w:t>ь</w:t>
            </w:r>
            <w:r>
              <w:rPr>
                <w:rFonts w:ascii="Arial" w:hAnsi="Arial" w:cs="Arial"/>
                <w:szCs w:val="24"/>
              </w:rPr>
              <w:t>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  <w:p w:rsidR="00545086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545086" w:rsidRDefault="00545086" w:rsidP="00545086">
      <w:pPr>
        <w:rPr>
          <w:rFonts w:ascii="Arial" w:hAnsi="Arial" w:cs="Arial"/>
        </w:rPr>
      </w:pPr>
    </w:p>
    <w:p w:rsidR="00545086" w:rsidRPr="00994F27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r w:rsidRPr="00994F27">
        <w:rPr>
          <w:rFonts w:ascii="Arial" w:hAnsi="Arial" w:cs="Arial"/>
          <w:szCs w:val="24"/>
        </w:rPr>
        <w:t>Реквизиты</w:t>
      </w:r>
    </w:p>
    <w:p w:rsidR="00545086" w:rsidRPr="00994F27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r w:rsidRPr="00994F27">
        <w:rPr>
          <w:rFonts w:ascii="Arial" w:hAnsi="Arial" w:cs="Arial"/>
          <w:szCs w:val="24"/>
        </w:rPr>
        <w:t>Уведомления о превышении принятым бюджетным обязательством</w:t>
      </w:r>
    </w:p>
    <w:p w:rsidR="00545086" w:rsidRPr="00994F27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r w:rsidRPr="00994F27">
        <w:rPr>
          <w:rFonts w:ascii="Arial" w:hAnsi="Arial" w:cs="Arial"/>
          <w:szCs w:val="24"/>
        </w:rPr>
        <w:t>неиспользованных лимитов бюджетных обязательств</w:t>
      </w: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994F27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447"/>
      </w:tblGrid>
      <w:tr w:rsidR="00545086" w:rsidRPr="00994F27" w:rsidTr="00545086">
        <w:tc>
          <w:tcPr>
            <w:tcW w:w="9195" w:type="dxa"/>
            <w:gridSpan w:val="2"/>
            <w:tcBorders>
              <w:top w:val="nil"/>
              <w:left w:val="nil"/>
              <w:right w:val="nil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Единица измерения: руб.</w:t>
            </w:r>
          </w:p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с точностью до второго десятичного знака)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447" w:type="dxa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Правила формирования (заполнения)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545086" w:rsidRPr="00994F27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994F27">
              <w:rPr>
                <w:rFonts w:ascii="Arial" w:hAnsi="Arial" w:cs="Arial"/>
                <w:szCs w:val="24"/>
              </w:rPr>
              <w:t xml:space="preserve"> реквизита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1. Номер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порядковый номер Уведомления о превышении принятым бюджетным обяз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тельством неиспользованных лимитов бю</w:t>
            </w:r>
            <w:r w:rsidRPr="00994F27">
              <w:rPr>
                <w:rFonts w:ascii="Arial" w:hAnsi="Arial" w:cs="Arial"/>
                <w:szCs w:val="24"/>
              </w:rPr>
              <w:t>д</w:t>
            </w:r>
            <w:r w:rsidRPr="00994F27">
              <w:rPr>
                <w:rFonts w:ascii="Arial" w:hAnsi="Arial" w:cs="Arial"/>
                <w:szCs w:val="24"/>
              </w:rPr>
              <w:t>жетных обязательств (далее - Уведомление о превышении).</w:t>
            </w:r>
          </w:p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При формировании Уведомления о превыш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нии в информационных системах номер Ув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домления о превышении присваивается авт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матически в информационных системах.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2. Дата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дата Уведомления о превыш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нии.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3. Наименование органа, ос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t>ществляющего ведение лиц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 xml:space="preserve">вого счета 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органа, осущест</w:t>
            </w:r>
            <w:r w:rsidRPr="00994F27">
              <w:rPr>
                <w:rFonts w:ascii="Arial" w:hAnsi="Arial" w:cs="Arial"/>
                <w:szCs w:val="24"/>
              </w:rPr>
              <w:t>в</w:t>
            </w:r>
            <w:r w:rsidRPr="00994F27">
              <w:rPr>
                <w:rFonts w:ascii="Arial" w:hAnsi="Arial" w:cs="Arial"/>
                <w:szCs w:val="24"/>
              </w:rPr>
              <w:t>ляющего ведение лицевого счета, в котором получателю средств местного бюджета открыт лицевой счет получателя бюджетных средств (лицевой счет для учета операций по пер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данным полномочиям получателя бюджетных средств), на котором подлежат отражению операции по учету и исполнению соответств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t>ющего бюджетного обязательства (далее - с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ответствующий лицевой счет получателя бюджетных средств).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3.1. Код органа, осуществля</w:t>
            </w:r>
            <w:r w:rsidRPr="00994F27">
              <w:rPr>
                <w:rFonts w:ascii="Arial" w:hAnsi="Arial" w:cs="Arial"/>
                <w:szCs w:val="24"/>
              </w:rPr>
              <w:t>ю</w:t>
            </w:r>
            <w:r w:rsidRPr="00994F27">
              <w:rPr>
                <w:rFonts w:ascii="Arial" w:hAnsi="Arial" w:cs="Arial"/>
                <w:szCs w:val="24"/>
              </w:rPr>
              <w:t>щего ведение лицевого счета  (КОФК)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код органа, осуществляющего ведение лицевого счета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lastRenderedPageBreak/>
              <w:t>4. Главный распорядитель (распорядитель) бюджетных средств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главного распор</w:t>
            </w:r>
            <w:r w:rsidRPr="00994F27">
              <w:rPr>
                <w:rFonts w:ascii="Arial" w:hAnsi="Arial" w:cs="Arial"/>
                <w:szCs w:val="24"/>
              </w:rPr>
              <w:t>я</w:t>
            </w:r>
            <w:r w:rsidRPr="00994F27">
              <w:rPr>
                <w:rFonts w:ascii="Arial" w:hAnsi="Arial" w:cs="Arial"/>
                <w:szCs w:val="24"/>
              </w:rPr>
              <w:t>дителя (распорядителя) бюджетных средств по находящемуся в ведении главного расп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рядителя (распорядителя) средств местного бюджета получателя средств местного бюдж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4.1. Глава по БК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глава по бюджетной классифик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ции главного распорядителя (распорядителя) бюджетных средств.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4.2. Код по Сводному реестру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код соответствующей реестровой записи реестра участников бюджетного пр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цесса, а также юридических лиц, не явля</w:t>
            </w:r>
            <w:r w:rsidRPr="00994F27">
              <w:rPr>
                <w:rFonts w:ascii="Arial" w:hAnsi="Arial" w:cs="Arial"/>
                <w:szCs w:val="24"/>
              </w:rPr>
              <w:t>ю</w:t>
            </w:r>
            <w:r w:rsidRPr="00994F27">
              <w:rPr>
                <w:rFonts w:ascii="Arial" w:hAnsi="Arial" w:cs="Arial"/>
                <w:szCs w:val="24"/>
              </w:rPr>
              <w:t>щихся участниками бюджетного процесса (д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лее - Сводный реестр) главного распорядит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ля (распорядителя) бюджетных средств.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5. Получатель бюджетных средств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получателя средств местного бюджета.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5.</w:t>
            </w:r>
            <w:r>
              <w:rPr>
                <w:rFonts w:ascii="Arial" w:hAnsi="Arial" w:cs="Arial"/>
                <w:szCs w:val="24"/>
              </w:rPr>
              <w:t>1</w:t>
            </w:r>
            <w:r w:rsidRPr="00994F27">
              <w:rPr>
                <w:rFonts w:ascii="Arial" w:hAnsi="Arial" w:cs="Arial"/>
                <w:szCs w:val="24"/>
              </w:rPr>
              <w:t>. Код по Сводному реестру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код по Сводному реестру получ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теля средств местного бюджета.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5.</w:t>
            </w:r>
            <w:r>
              <w:rPr>
                <w:rFonts w:ascii="Arial" w:hAnsi="Arial" w:cs="Arial"/>
                <w:szCs w:val="24"/>
              </w:rPr>
              <w:t>2</w:t>
            </w:r>
            <w:r w:rsidRPr="00994F27">
              <w:rPr>
                <w:rFonts w:ascii="Arial" w:hAnsi="Arial" w:cs="Arial"/>
                <w:szCs w:val="24"/>
              </w:rPr>
              <w:t>. Номер соответствующего лицевого счета получателя бюджетных средств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номер соответствующего лицев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го счета получателя бюджетных средств.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6. Наименование бюджета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бюджета.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7. Код по </w:t>
            </w:r>
            <w:hyperlink r:id="rId68">
              <w:r w:rsidRPr="00994F27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Указывается код по Общероссийскому </w:t>
            </w:r>
            <w:hyperlink r:id="rId69">
              <w:r w:rsidRPr="00994F27">
                <w:rPr>
                  <w:rFonts w:ascii="Arial" w:hAnsi="Arial" w:cs="Arial"/>
                  <w:szCs w:val="24"/>
                </w:rPr>
                <w:t>кла</w:t>
              </w:r>
              <w:r w:rsidRPr="00994F27">
                <w:rPr>
                  <w:rFonts w:ascii="Arial" w:hAnsi="Arial" w:cs="Arial"/>
                  <w:szCs w:val="24"/>
                </w:rPr>
                <w:t>с</w:t>
              </w:r>
              <w:r w:rsidRPr="00994F27">
                <w:rPr>
                  <w:rFonts w:ascii="Arial" w:hAnsi="Arial" w:cs="Arial"/>
                  <w:szCs w:val="24"/>
                </w:rPr>
                <w:t>сификатору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территорий муниципальных обр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зований органа, осуществляющего ведение лицевого счета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8. Финансовый орган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Финансового о</w:t>
            </w:r>
            <w:r w:rsidRPr="00994F27">
              <w:rPr>
                <w:rFonts w:ascii="Arial" w:hAnsi="Arial" w:cs="Arial"/>
                <w:szCs w:val="24"/>
              </w:rPr>
              <w:t>р</w:t>
            </w:r>
            <w:r w:rsidRPr="00994F27">
              <w:rPr>
                <w:rFonts w:ascii="Arial" w:hAnsi="Arial" w:cs="Arial"/>
                <w:szCs w:val="24"/>
              </w:rPr>
              <w:t>гана.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8.1. Код по ОКПО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код финансового органа по О</w:t>
            </w:r>
            <w:r w:rsidRPr="00994F27">
              <w:rPr>
                <w:rFonts w:ascii="Arial" w:hAnsi="Arial" w:cs="Arial"/>
                <w:szCs w:val="24"/>
              </w:rPr>
              <w:t>б</w:t>
            </w:r>
            <w:r w:rsidRPr="00994F27">
              <w:rPr>
                <w:rFonts w:ascii="Arial" w:hAnsi="Arial" w:cs="Arial"/>
                <w:szCs w:val="24"/>
              </w:rPr>
              <w:t>щероссийскому классификатору предприятий и организаций.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9. Дата постановки на учет бюджетного обязательства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дата постановки на учет бюдже</w:t>
            </w:r>
            <w:r w:rsidRPr="00994F27">
              <w:rPr>
                <w:rFonts w:ascii="Arial" w:hAnsi="Arial" w:cs="Arial"/>
                <w:szCs w:val="24"/>
              </w:rPr>
              <w:t>т</w:t>
            </w:r>
            <w:r w:rsidRPr="00994F27">
              <w:rPr>
                <w:rFonts w:ascii="Arial" w:hAnsi="Arial" w:cs="Arial"/>
                <w:szCs w:val="24"/>
              </w:rPr>
              <w:t>ного обязательства в органе, осуществля</w:t>
            </w:r>
            <w:r w:rsidRPr="00994F27">
              <w:rPr>
                <w:rFonts w:ascii="Arial" w:hAnsi="Arial" w:cs="Arial"/>
                <w:szCs w:val="24"/>
              </w:rPr>
              <w:t>ю</w:t>
            </w:r>
            <w:r w:rsidRPr="00994F27">
              <w:rPr>
                <w:rFonts w:ascii="Arial" w:hAnsi="Arial" w:cs="Arial"/>
                <w:szCs w:val="24"/>
              </w:rPr>
              <w:t>щим ведение лицевого счета.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9.1. Срок устранения превыш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ния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срок, в который должно быть устранено превышение суммы по документу-основанию над объемом доведенных лимитов бюджетных обязательств.</w:t>
            </w:r>
          </w:p>
          <w:p w:rsidR="00545086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Заполняется в случаях, предусмотренных </w:t>
            </w:r>
            <w:hyperlink w:anchor="P190">
              <w:r w:rsidRPr="00994F27">
                <w:rPr>
                  <w:rFonts w:ascii="Arial" w:hAnsi="Arial" w:cs="Arial"/>
                  <w:szCs w:val="24"/>
                </w:rPr>
                <w:t>пунктом 17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настоящего Порядка.</w:t>
            </w:r>
          </w:p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73" w:name="P884"/>
            <w:bookmarkEnd w:id="73"/>
            <w:r w:rsidRPr="00994F27">
              <w:rPr>
                <w:rFonts w:ascii="Arial" w:hAnsi="Arial" w:cs="Arial"/>
                <w:szCs w:val="24"/>
              </w:rPr>
              <w:lastRenderedPageBreak/>
              <w:t>10. Реквизиты документа, я</w:t>
            </w:r>
            <w:r w:rsidRPr="00994F27">
              <w:rPr>
                <w:rFonts w:ascii="Arial" w:hAnsi="Arial" w:cs="Arial"/>
                <w:szCs w:val="24"/>
              </w:rPr>
              <w:t>в</w:t>
            </w:r>
            <w:r w:rsidRPr="00994F27">
              <w:rPr>
                <w:rFonts w:ascii="Arial" w:hAnsi="Arial" w:cs="Arial"/>
                <w:szCs w:val="24"/>
              </w:rPr>
              <w:t>ляющегося основанием для п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74" w:name="P886"/>
            <w:bookmarkEnd w:id="74"/>
            <w:r w:rsidRPr="00994F27">
              <w:rPr>
                <w:rFonts w:ascii="Arial" w:hAnsi="Arial" w:cs="Arial"/>
                <w:szCs w:val="24"/>
              </w:rPr>
              <w:t>10.1. Вид документа-основания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один из следующих видов д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кументов:</w:t>
            </w:r>
          </w:p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контракт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договор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соглашение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нормативный правовой акт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исполнител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ный документ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решение налогового органа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иное основание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>;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10.2. Наименование нормати</w:t>
            </w:r>
            <w:r w:rsidRPr="00994F27">
              <w:rPr>
                <w:rFonts w:ascii="Arial" w:hAnsi="Arial" w:cs="Arial"/>
                <w:szCs w:val="24"/>
              </w:rPr>
              <w:t>в</w:t>
            </w:r>
            <w:r w:rsidRPr="00994F27">
              <w:rPr>
                <w:rFonts w:ascii="Arial" w:hAnsi="Arial" w:cs="Arial"/>
                <w:szCs w:val="24"/>
              </w:rPr>
              <w:t>ного правового акта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При заполнении в </w:t>
            </w:r>
            <w:hyperlink w:anchor="P886">
              <w:r w:rsidRPr="00994F27">
                <w:rPr>
                  <w:rFonts w:ascii="Arial" w:hAnsi="Arial" w:cs="Arial"/>
                  <w:szCs w:val="24"/>
                </w:rPr>
                <w:t>пункте 10.1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настоящей информации вида документа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нормативный правовой акт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 указывается наименование нормативного правового акта.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10.3. Номер документа-основания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номер документа-основания (при наличии).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75" w:name="P894"/>
            <w:bookmarkEnd w:id="75"/>
            <w:r w:rsidRPr="00994F27">
              <w:rPr>
                <w:rFonts w:ascii="Arial" w:hAnsi="Arial" w:cs="Arial"/>
                <w:szCs w:val="24"/>
              </w:rPr>
              <w:t>10.4. Дата документа-основания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дата заключения (принятия) д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кумента-основания (внесения в него измен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ний), дата выдачи исполнительного документа, решения налогового органа.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10.5. Идентификатор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идентификатор документа-основания (при наличии).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10.6. Предмет по документу-основанию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предмет по документу-основанию.</w:t>
            </w:r>
          </w:p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При заполнении в </w:t>
            </w:r>
            <w:hyperlink w:anchor="P886">
              <w:r w:rsidRPr="00994F27">
                <w:rPr>
                  <w:rFonts w:ascii="Arial" w:hAnsi="Arial" w:cs="Arial"/>
                  <w:szCs w:val="24"/>
                </w:rPr>
                <w:t>пункте 10.1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настоящей информации вида документа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контракт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д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говор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При заполнении в </w:t>
            </w:r>
            <w:hyperlink w:anchor="P886">
              <w:r w:rsidRPr="00994F27">
                <w:rPr>
                  <w:rFonts w:ascii="Arial" w:hAnsi="Arial" w:cs="Arial"/>
                  <w:szCs w:val="24"/>
                </w:rPr>
                <w:t>пункте 10.1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настоящей информации вида документа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соглашение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 или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нормативный правовой акт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 указывается наименование(я) цели(ей) предоставления, целевого направления, направления(ий) ра</w:t>
            </w:r>
            <w:r w:rsidRPr="00994F27">
              <w:rPr>
                <w:rFonts w:ascii="Arial" w:hAnsi="Arial" w:cs="Arial"/>
                <w:szCs w:val="24"/>
              </w:rPr>
              <w:t>с</w:t>
            </w:r>
            <w:r w:rsidRPr="00994F27">
              <w:rPr>
                <w:rFonts w:ascii="Arial" w:hAnsi="Arial" w:cs="Arial"/>
                <w:szCs w:val="24"/>
              </w:rPr>
              <w:t>ходования субсидии, бюджетных инвестиций, межбюджетного трансферта.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10.7. Учетный номер бюджетн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го обязательства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10.8. Уникальный номер реес</w:t>
            </w:r>
            <w:r w:rsidRPr="00994F27">
              <w:rPr>
                <w:rFonts w:ascii="Arial" w:hAnsi="Arial" w:cs="Arial"/>
                <w:szCs w:val="24"/>
              </w:rPr>
              <w:t>т</w:t>
            </w:r>
            <w:r w:rsidRPr="00994F27">
              <w:rPr>
                <w:rFonts w:ascii="Arial" w:hAnsi="Arial" w:cs="Arial"/>
                <w:szCs w:val="24"/>
              </w:rPr>
              <w:t>ровой записи в реестре ко</w:t>
            </w:r>
            <w:r w:rsidRPr="00994F27">
              <w:rPr>
                <w:rFonts w:ascii="Arial" w:hAnsi="Arial" w:cs="Arial"/>
                <w:szCs w:val="24"/>
              </w:rPr>
              <w:t>н</w:t>
            </w:r>
            <w:r w:rsidRPr="00994F27">
              <w:rPr>
                <w:rFonts w:ascii="Arial" w:hAnsi="Arial" w:cs="Arial"/>
                <w:szCs w:val="24"/>
              </w:rPr>
              <w:t>трактов/реестре соглашений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</w:t>
            </w:r>
            <w:r w:rsidRPr="00994F27">
              <w:rPr>
                <w:rFonts w:ascii="Arial" w:hAnsi="Arial" w:cs="Arial"/>
                <w:szCs w:val="24"/>
              </w:rPr>
              <w:lastRenderedPageBreak/>
              <w:t>в сфере закупок товаров, работ, услуг для обеспечения государственных и муниципал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ных нужд порядке реестре контрактов (далее - реестр контрактов)/реестре соглашений (дог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воров) о предоставлении субсидий бюджетных инвестиций межбюджетных трансфертов (д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лее - реестр соглашений). Не заполняется при постановке на учет бюджетного обязател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ства, сведения о котором направляются в о</w:t>
            </w:r>
            <w:r w:rsidRPr="00994F27">
              <w:rPr>
                <w:rFonts w:ascii="Arial" w:hAnsi="Arial" w:cs="Arial"/>
                <w:szCs w:val="24"/>
              </w:rPr>
              <w:t>р</w:t>
            </w:r>
            <w:r w:rsidRPr="00994F27">
              <w:rPr>
                <w:rFonts w:ascii="Arial" w:hAnsi="Arial" w:cs="Arial"/>
                <w:szCs w:val="24"/>
              </w:rPr>
              <w:t>ган, осуществляющий ведение лицевого счета, одновременно с информацией о муниципал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ном контракте, соглашении для ее первичного включения в реестр контрактов/реестр согл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шений.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lastRenderedPageBreak/>
              <w:t>10.9. Сумма в валюте обяз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тельства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сумма бюджетного обязател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ства в соответствии с документом-основанием в единицах валюты, в которой принято бю</w:t>
            </w:r>
            <w:r w:rsidRPr="00994F27">
              <w:rPr>
                <w:rFonts w:ascii="Arial" w:hAnsi="Arial" w:cs="Arial"/>
                <w:szCs w:val="24"/>
              </w:rPr>
              <w:t>д</w:t>
            </w:r>
            <w:r w:rsidRPr="00994F27">
              <w:rPr>
                <w:rFonts w:ascii="Arial" w:hAnsi="Arial" w:cs="Arial"/>
                <w:szCs w:val="24"/>
              </w:rPr>
              <w:t>жетное обязательство, с точностью до второго знака после запятой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10.10. Код валюты по </w:t>
            </w:r>
            <w:hyperlink r:id="rId70">
              <w:r w:rsidRPr="00994F27">
                <w:rPr>
                  <w:rFonts w:ascii="Arial" w:hAnsi="Arial" w:cs="Arial"/>
                  <w:szCs w:val="24"/>
                </w:rPr>
                <w:t>ОКВ</w:t>
              </w:r>
            </w:hyperlink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71">
              <w:r w:rsidRPr="00994F27">
                <w:rPr>
                  <w:rFonts w:ascii="Arial" w:hAnsi="Arial" w:cs="Arial"/>
                  <w:szCs w:val="24"/>
                </w:rPr>
                <w:t>классификатором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валют. Формируется автоматически после указания наименования валюты в соответствии с О</w:t>
            </w:r>
            <w:r w:rsidRPr="00994F27">
              <w:rPr>
                <w:rFonts w:ascii="Arial" w:hAnsi="Arial" w:cs="Arial"/>
                <w:szCs w:val="24"/>
              </w:rPr>
              <w:t>б</w:t>
            </w:r>
            <w:r w:rsidRPr="00994F27">
              <w:rPr>
                <w:rFonts w:ascii="Arial" w:hAnsi="Arial" w:cs="Arial"/>
                <w:szCs w:val="24"/>
              </w:rPr>
              <w:t xml:space="preserve">щероссийским </w:t>
            </w:r>
            <w:hyperlink r:id="rId72">
              <w:r w:rsidRPr="00994F27">
                <w:rPr>
                  <w:rFonts w:ascii="Arial" w:hAnsi="Arial" w:cs="Arial"/>
                  <w:szCs w:val="24"/>
                </w:rPr>
                <w:t>классификатором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валют.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10.11. Сумма в валюте Росси</w:t>
            </w:r>
            <w:r w:rsidRPr="00994F27">
              <w:rPr>
                <w:rFonts w:ascii="Arial" w:hAnsi="Arial" w:cs="Arial"/>
                <w:szCs w:val="24"/>
              </w:rPr>
              <w:t>й</w:t>
            </w:r>
            <w:r w:rsidRPr="00994F27">
              <w:rPr>
                <w:rFonts w:ascii="Arial" w:hAnsi="Arial" w:cs="Arial"/>
                <w:szCs w:val="24"/>
              </w:rPr>
              <w:t>ской Федерации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сумма бюджетного обязател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ства в валюте Российской Федерации.</w:t>
            </w:r>
          </w:p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Если бюджетное обязательство принято в иностранной валюте, его сумма пересчитыв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 xml:space="preserve">ется в валюту Российской Федерации по курсу Центрального банка Российской Федерации на дату, указанную в </w:t>
            </w:r>
            <w:hyperlink w:anchor="P894">
              <w:r w:rsidRPr="00994F27">
                <w:rPr>
                  <w:rFonts w:ascii="Arial" w:hAnsi="Arial" w:cs="Arial"/>
                  <w:szCs w:val="24"/>
                </w:rPr>
                <w:t>пункте 10.4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настоящей и</w:t>
            </w:r>
            <w:r w:rsidRPr="00994F27">
              <w:rPr>
                <w:rFonts w:ascii="Arial" w:hAnsi="Arial" w:cs="Arial"/>
                <w:szCs w:val="24"/>
              </w:rPr>
              <w:t>н</w:t>
            </w:r>
            <w:r w:rsidRPr="00994F27">
              <w:rPr>
                <w:rFonts w:ascii="Arial" w:hAnsi="Arial" w:cs="Arial"/>
                <w:szCs w:val="24"/>
              </w:rPr>
              <w:t>формации.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10.12. Уведомление о посту</w:t>
            </w:r>
            <w:r w:rsidRPr="00994F27">
              <w:rPr>
                <w:rFonts w:ascii="Arial" w:hAnsi="Arial" w:cs="Arial"/>
                <w:szCs w:val="24"/>
              </w:rPr>
              <w:t>п</w:t>
            </w:r>
            <w:r w:rsidRPr="00994F27">
              <w:rPr>
                <w:rFonts w:ascii="Arial" w:hAnsi="Arial" w:cs="Arial"/>
                <w:szCs w:val="24"/>
              </w:rPr>
              <w:t>лении исполнительного док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t>мента/решения налогового о</w:t>
            </w:r>
            <w:r w:rsidRPr="00994F27">
              <w:rPr>
                <w:rFonts w:ascii="Arial" w:hAnsi="Arial" w:cs="Arial"/>
                <w:szCs w:val="24"/>
              </w:rPr>
              <w:t>р</w:t>
            </w:r>
            <w:r w:rsidRPr="00994F27">
              <w:rPr>
                <w:rFonts w:ascii="Arial" w:hAnsi="Arial" w:cs="Arial"/>
                <w:szCs w:val="24"/>
              </w:rPr>
              <w:t>гана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При заполнении в </w:t>
            </w:r>
            <w:hyperlink w:anchor="P886">
              <w:r w:rsidRPr="00994F27">
                <w:rPr>
                  <w:rFonts w:ascii="Arial" w:hAnsi="Arial" w:cs="Arial"/>
                  <w:szCs w:val="24"/>
                </w:rPr>
                <w:t>пункте 10.1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настоящей информации вида документа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исполнител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ный документ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 или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решение налогового о</w:t>
            </w:r>
            <w:r w:rsidRPr="00994F27">
              <w:rPr>
                <w:rFonts w:ascii="Arial" w:hAnsi="Arial" w:cs="Arial"/>
                <w:szCs w:val="24"/>
              </w:rPr>
              <w:t>р</w:t>
            </w:r>
            <w:r w:rsidRPr="00994F27">
              <w:rPr>
                <w:rFonts w:ascii="Arial" w:hAnsi="Arial" w:cs="Arial"/>
                <w:szCs w:val="24"/>
              </w:rPr>
              <w:t>гана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 указывается номер и дата уведомления органа, осуществляющего ведение лицевого счета  о поступлении исполнительного док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t>мента (решения налогового органа), напра</w:t>
            </w:r>
            <w:r w:rsidRPr="00994F27">
              <w:rPr>
                <w:rFonts w:ascii="Arial" w:hAnsi="Arial" w:cs="Arial"/>
                <w:szCs w:val="24"/>
              </w:rPr>
              <w:t>в</w:t>
            </w:r>
            <w:r w:rsidRPr="00994F27">
              <w:rPr>
                <w:rFonts w:ascii="Arial" w:hAnsi="Arial" w:cs="Arial"/>
                <w:szCs w:val="24"/>
              </w:rPr>
              <w:t>ленного должнику.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10.13. Основание невключения договора (муниципального ко</w:t>
            </w:r>
            <w:r w:rsidRPr="00994F27">
              <w:rPr>
                <w:rFonts w:ascii="Arial" w:hAnsi="Arial" w:cs="Arial"/>
                <w:szCs w:val="24"/>
              </w:rPr>
              <w:t>н</w:t>
            </w:r>
            <w:r w:rsidRPr="00994F27">
              <w:rPr>
                <w:rFonts w:ascii="Arial" w:hAnsi="Arial" w:cs="Arial"/>
                <w:szCs w:val="24"/>
              </w:rPr>
              <w:t>тракта) в реестр контрактов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 xml:space="preserve">При заполнении в </w:t>
            </w:r>
            <w:hyperlink w:anchor="P886">
              <w:r w:rsidRPr="00994F27">
                <w:rPr>
                  <w:rFonts w:ascii="Arial" w:hAnsi="Arial" w:cs="Arial"/>
                  <w:szCs w:val="24"/>
                </w:rPr>
                <w:t>пункте 10.1</w:t>
              </w:r>
            </w:hyperlink>
            <w:r w:rsidRPr="00994F27">
              <w:rPr>
                <w:rFonts w:ascii="Arial" w:hAnsi="Arial" w:cs="Arial"/>
                <w:szCs w:val="24"/>
              </w:rPr>
              <w:t xml:space="preserve"> настоящей информации вида документа </w:t>
            </w:r>
            <w:r>
              <w:rPr>
                <w:rFonts w:ascii="Arial" w:hAnsi="Arial" w:cs="Arial"/>
                <w:szCs w:val="24"/>
              </w:rPr>
              <w:t>«</w:t>
            </w:r>
            <w:r w:rsidRPr="00994F27">
              <w:rPr>
                <w:rFonts w:ascii="Arial" w:hAnsi="Arial" w:cs="Arial"/>
                <w:szCs w:val="24"/>
              </w:rPr>
              <w:t>договор</w:t>
            </w:r>
            <w:r>
              <w:rPr>
                <w:rFonts w:ascii="Arial" w:hAnsi="Arial" w:cs="Arial"/>
                <w:szCs w:val="24"/>
              </w:rPr>
              <w:t>»</w:t>
            </w:r>
            <w:r w:rsidRPr="00994F27">
              <w:rPr>
                <w:rFonts w:ascii="Arial" w:hAnsi="Arial" w:cs="Arial"/>
                <w:szCs w:val="24"/>
              </w:rPr>
              <w:t xml:space="preserve"> ук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зываются положения законодательства Ро</w:t>
            </w:r>
            <w:r w:rsidRPr="00994F27">
              <w:rPr>
                <w:rFonts w:ascii="Arial" w:hAnsi="Arial" w:cs="Arial"/>
                <w:szCs w:val="24"/>
              </w:rPr>
              <w:t>с</w:t>
            </w:r>
            <w:r w:rsidRPr="00994F27">
              <w:rPr>
                <w:rFonts w:ascii="Arial" w:hAnsi="Arial" w:cs="Arial"/>
                <w:szCs w:val="24"/>
              </w:rPr>
              <w:t>сийской Федерации о контрактной системе в сфере закупок товаров, работ, услуг для гос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lastRenderedPageBreak/>
              <w:t>дарственных и муниципальных нужд, явля</w:t>
            </w:r>
            <w:r w:rsidRPr="00994F27">
              <w:rPr>
                <w:rFonts w:ascii="Arial" w:hAnsi="Arial" w:cs="Arial"/>
                <w:szCs w:val="24"/>
              </w:rPr>
              <w:t>ю</w:t>
            </w:r>
            <w:r w:rsidRPr="00994F27">
              <w:rPr>
                <w:rFonts w:ascii="Arial" w:hAnsi="Arial" w:cs="Arial"/>
                <w:szCs w:val="24"/>
              </w:rPr>
              <w:t>щиеся основанием для невключения договора (контракта) в реестр контрактов.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76" w:name="P917"/>
            <w:bookmarkEnd w:id="76"/>
            <w:r w:rsidRPr="00994F27">
              <w:rPr>
                <w:rFonts w:ascii="Arial" w:hAnsi="Arial" w:cs="Arial"/>
                <w:szCs w:val="24"/>
              </w:rPr>
              <w:lastRenderedPageBreak/>
              <w:t>11. Реквизиты контраге</w:t>
            </w:r>
            <w:r w:rsidRPr="00994F27">
              <w:rPr>
                <w:rFonts w:ascii="Arial" w:hAnsi="Arial" w:cs="Arial"/>
                <w:szCs w:val="24"/>
              </w:rPr>
              <w:t>н</w:t>
            </w:r>
            <w:r w:rsidRPr="00994F27">
              <w:rPr>
                <w:rFonts w:ascii="Arial" w:hAnsi="Arial" w:cs="Arial"/>
                <w:szCs w:val="24"/>
              </w:rPr>
              <w:t>та/взыскателя по исполнител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ному документу/решению нал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гового органа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11.1. Наименование юридич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ского лица/фамилия, имя, отч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ство физического лица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поставщика (по</w:t>
            </w:r>
            <w:r w:rsidRPr="00994F27">
              <w:rPr>
                <w:rFonts w:ascii="Arial" w:hAnsi="Arial" w:cs="Arial"/>
                <w:szCs w:val="24"/>
              </w:rPr>
              <w:t>д</w:t>
            </w:r>
            <w:r w:rsidRPr="00994F27">
              <w:rPr>
                <w:rFonts w:ascii="Arial" w:hAnsi="Arial" w:cs="Arial"/>
                <w:szCs w:val="24"/>
              </w:rPr>
              <w:t>рядчика, исполнителя, получателя денежных средств), фамилия, имя, отчество физического лица по документу-основанию (далее - конт</w:t>
            </w:r>
            <w:r w:rsidRPr="00994F27">
              <w:rPr>
                <w:rFonts w:ascii="Arial" w:hAnsi="Arial" w:cs="Arial"/>
                <w:szCs w:val="24"/>
              </w:rPr>
              <w:t>р</w:t>
            </w:r>
            <w:r w:rsidRPr="00994F27">
              <w:rPr>
                <w:rFonts w:ascii="Arial" w:hAnsi="Arial" w:cs="Arial"/>
                <w:szCs w:val="24"/>
              </w:rPr>
              <w:t>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11.2. Идентификационный н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мер налогоплательщика (ИНН)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идентификационный номер нал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гоплательщика контрагента в соответствии со сведениями ЕГРЮЛ.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11.3. Код причины постановки на учет в налоговом органе (КПП)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11.4. Код по Сводному реестру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код по Сводному реестру конт</w:t>
            </w:r>
            <w:r w:rsidRPr="00994F27">
              <w:rPr>
                <w:rFonts w:ascii="Arial" w:hAnsi="Arial" w:cs="Arial"/>
                <w:szCs w:val="24"/>
              </w:rPr>
              <w:t>р</w:t>
            </w:r>
            <w:r w:rsidRPr="00994F27">
              <w:rPr>
                <w:rFonts w:ascii="Arial" w:hAnsi="Arial" w:cs="Arial"/>
                <w:szCs w:val="24"/>
              </w:rPr>
              <w:t>агента в случае если операции по исполнению бюджетного обязательства подлежат отраж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нию на лицевом счете, открытом контрагенту в органе, осуществляющим ведение лицевого счета.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11.5. Номер лицевого счета (раздела на лицевом счете)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В случае если операции по исполнению бюджетного обязательства подлежат отраж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нию на лицевом счете, открытом контрагенту в органе, осуществляющим ведение лицевого счета  (финансовом органе субъекта Росси</w:t>
            </w:r>
            <w:r w:rsidRPr="00994F27">
              <w:rPr>
                <w:rFonts w:ascii="Arial" w:hAnsi="Arial" w:cs="Arial"/>
                <w:szCs w:val="24"/>
              </w:rPr>
              <w:t>й</w:t>
            </w:r>
            <w:r w:rsidRPr="00994F27">
              <w:rPr>
                <w:rFonts w:ascii="Arial" w:hAnsi="Arial" w:cs="Arial"/>
                <w:szCs w:val="24"/>
              </w:rPr>
              <w:t>ской Федерации, финансовом органе муниц</w:t>
            </w:r>
            <w:r w:rsidRPr="00994F27">
              <w:rPr>
                <w:rFonts w:ascii="Arial" w:hAnsi="Arial" w:cs="Arial"/>
                <w:szCs w:val="24"/>
              </w:rPr>
              <w:t>и</w:t>
            </w:r>
            <w:r w:rsidRPr="00994F27">
              <w:rPr>
                <w:rFonts w:ascii="Arial" w:hAnsi="Arial" w:cs="Arial"/>
                <w:szCs w:val="24"/>
              </w:rPr>
              <w:t>пального образования, органе управления го</w:t>
            </w:r>
            <w:r w:rsidRPr="00994F27">
              <w:rPr>
                <w:rFonts w:ascii="Arial" w:hAnsi="Arial" w:cs="Arial"/>
                <w:szCs w:val="24"/>
              </w:rPr>
              <w:t>с</w:t>
            </w:r>
            <w:r w:rsidRPr="00994F27">
              <w:rPr>
                <w:rFonts w:ascii="Arial" w:hAnsi="Arial" w:cs="Arial"/>
                <w:szCs w:val="24"/>
              </w:rPr>
              <w:t>ударственным внебюджетным фондом), ук</w:t>
            </w:r>
            <w:r w:rsidRPr="00994F27">
              <w:rPr>
                <w:rFonts w:ascii="Arial" w:hAnsi="Arial" w:cs="Arial"/>
                <w:szCs w:val="24"/>
              </w:rPr>
              <w:t>а</w:t>
            </w:r>
            <w:r w:rsidRPr="00994F27">
              <w:rPr>
                <w:rFonts w:ascii="Arial" w:hAnsi="Arial" w:cs="Arial"/>
                <w:szCs w:val="24"/>
              </w:rPr>
              <w:t>зывается номер лицевого счета контрагента в соответствии с документом-основанием.</w:t>
            </w:r>
          </w:p>
          <w:p w:rsidR="00545086" w:rsidRPr="00994F27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</w:t>
            </w:r>
            <w:r w:rsidRPr="00994F27">
              <w:rPr>
                <w:rFonts w:ascii="Arial" w:hAnsi="Arial" w:cs="Arial"/>
                <w:szCs w:val="24"/>
              </w:rPr>
              <w:t>д</w:t>
            </w:r>
            <w:r w:rsidRPr="00994F27">
              <w:rPr>
                <w:rFonts w:ascii="Arial" w:hAnsi="Arial" w:cs="Arial"/>
                <w:szCs w:val="24"/>
              </w:rPr>
              <w:t>лежат отражению на лицевом счете, открытом контрагенту в органе, осуществляю</w:t>
            </w:r>
            <w:r>
              <w:rPr>
                <w:rFonts w:ascii="Arial" w:hAnsi="Arial" w:cs="Arial"/>
                <w:szCs w:val="24"/>
              </w:rPr>
              <w:t>щим вед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>ние лицевого счета</w:t>
            </w:r>
            <w:r w:rsidRPr="00994F27">
              <w:rPr>
                <w:rFonts w:ascii="Arial" w:hAnsi="Arial" w:cs="Arial"/>
                <w:szCs w:val="24"/>
              </w:rPr>
              <w:t>, для отражения средств, подлежащих в соответствии с законодател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ством Российской Федерации казначейскому сопровождению, предоставляемых в соотве</w:t>
            </w:r>
            <w:r w:rsidRPr="00994F27">
              <w:rPr>
                <w:rFonts w:ascii="Arial" w:hAnsi="Arial" w:cs="Arial"/>
                <w:szCs w:val="24"/>
              </w:rPr>
              <w:t>т</w:t>
            </w:r>
            <w:r w:rsidRPr="00994F27">
              <w:rPr>
                <w:rFonts w:ascii="Arial" w:hAnsi="Arial" w:cs="Arial"/>
                <w:szCs w:val="24"/>
              </w:rPr>
              <w:lastRenderedPageBreak/>
              <w:t>ствии с документом-основанием (при нал</w:t>
            </w:r>
            <w:r w:rsidRPr="00994F27">
              <w:rPr>
                <w:rFonts w:ascii="Arial" w:hAnsi="Arial" w:cs="Arial"/>
                <w:szCs w:val="24"/>
              </w:rPr>
              <w:t>и</w:t>
            </w:r>
            <w:r w:rsidRPr="00994F27">
              <w:rPr>
                <w:rFonts w:ascii="Arial" w:hAnsi="Arial" w:cs="Arial"/>
                <w:szCs w:val="24"/>
              </w:rPr>
              <w:t>чии).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lastRenderedPageBreak/>
              <w:t>11.6. Номер банковского (ка</w:t>
            </w:r>
            <w:r w:rsidRPr="00994F27">
              <w:rPr>
                <w:rFonts w:ascii="Arial" w:hAnsi="Arial" w:cs="Arial"/>
                <w:szCs w:val="24"/>
              </w:rPr>
              <w:t>з</w:t>
            </w:r>
            <w:r w:rsidRPr="00994F27">
              <w:rPr>
                <w:rFonts w:ascii="Arial" w:hAnsi="Arial" w:cs="Arial"/>
                <w:szCs w:val="24"/>
              </w:rPr>
              <w:t>начейского) счета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Указываются номер банковского (казначейск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го) счета контрагента (при наличии в докуме</w:t>
            </w:r>
            <w:r w:rsidRPr="00994F27">
              <w:rPr>
                <w:rFonts w:ascii="Arial" w:hAnsi="Arial" w:cs="Arial"/>
                <w:szCs w:val="24"/>
              </w:rPr>
              <w:t>н</w:t>
            </w:r>
            <w:r w:rsidRPr="00994F27">
              <w:rPr>
                <w:rFonts w:ascii="Arial" w:hAnsi="Arial" w:cs="Arial"/>
                <w:szCs w:val="24"/>
              </w:rPr>
              <w:t>те-основании).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11.7. Наименование банка (иной организации), в котором(-ой) открыт счет контрагенту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банка контрагента или органа, осуществляющего ведение лиц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вого счета (при наличии в документе-основании).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11.8. БИК банка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11.9. Корреспондентский счет банка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 Расшифровка обязател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ства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12.1. Наименование объекта капитального строительства или объекта недвижимого им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t xml:space="preserve">щества 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наименование объекта капитал</w:t>
            </w:r>
            <w:r w:rsidRPr="00994F27">
              <w:rPr>
                <w:rFonts w:ascii="Arial" w:hAnsi="Arial" w:cs="Arial"/>
                <w:szCs w:val="24"/>
              </w:rPr>
              <w:t>ь</w:t>
            </w:r>
            <w:r w:rsidRPr="00994F27">
              <w:rPr>
                <w:rFonts w:ascii="Arial" w:hAnsi="Arial" w:cs="Arial"/>
                <w:szCs w:val="24"/>
              </w:rPr>
              <w:t>ного строительства или объекта недвижимого имущества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12.2. Уникальный код объекта капитального строительства или объекта недвижимого им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t xml:space="preserve">щества 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уникальный код объекта кап</w:t>
            </w:r>
            <w:r w:rsidRPr="00994F27">
              <w:rPr>
                <w:rFonts w:ascii="Arial" w:hAnsi="Arial" w:cs="Arial"/>
                <w:szCs w:val="24"/>
              </w:rPr>
              <w:t>и</w:t>
            </w:r>
            <w:r w:rsidRPr="00994F27">
              <w:rPr>
                <w:rFonts w:ascii="Arial" w:hAnsi="Arial" w:cs="Arial"/>
                <w:szCs w:val="24"/>
              </w:rPr>
              <w:t>тального строительства или объекта недв</w:t>
            </w:r>
            <w:r w:rsidRPr="00994F27">
              <w:rPr>
                <w:rFonts w:ascii="Arial" w:hAnsi="Arial" w:cs="Arial"/>
                <w:szCs w:val="24"/>
              </w:rPr>
              <w:t>и</w:t>
            </w:r>
            <w:r w:rsidRPr="00994F27">
              <w:rPr>
                <w:rFonts w:ascii="Arial" w:hAnsi="Arial" w:cs="Arial"/>
                <w:szCs w:val="24"/>
              </w:rPr>
              <w:t>жимого имущества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12.3. Итого по уникальному к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ду объекта капитального стро</w:t>
            </w:r>
            <w:r w:rsidRPr="00994F27">
              <w:rPr>
                <w:rFonts w:ascii="Arial" w:hAnsi="Arial" w:cs="Arial"/>
                <w:szCs w:val="24"/>
              </w:rPr>
              <w:t>и</w:t>
            </w:r>
            <w:r w:rsidRPr="00994F27">
              <w:rPr>
                <w:rFonts w:ascii="Arial" w:hAnsi="Arial" w:cs="Arial"/>
                <w:szCs w:val="24"/>
              </w:rPr>
              <w:t>тельства или объекта недв</w:t>
            </w:r>
            <w:r w:rsidRPr="00994F27">
              <w:rPr>
                <w:rFonts w:ascii="Arial" w:hAnsi="Arial" w:cs="Arial"/>
                <w:szCs w:val="24"/>
              </w:rPr>
              <w:t>и</w:t>
            </w:r>
            <w:r w:rsidRPr="00994F27">
              <w:rPr>
                <w:rFonts w:ascii="Arial" w:hAnsi="Arial" w:cs="Arial"/>
                <w:szCs w:val="24"/>
              </w:rPr>
              <w:t xml:space="preserve">жимого имущества 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Указываются группировочно итоговые суммы по уникальному коду объекта капитального строительства или объекта недвижимого им</w:t>
            </w:r>
            <w:r w:rsidRPr="00994F27">
              <w:rPr>
                <w:rFonts w:ascii="Arial" w:hAnsi="Arial" w:cs="Arial"/>
                <w:szCs w:val="24"/>
              </w:rPr>
              <w:t>у</w:t>
            </w:r>
            <w:r w:rsidRPr="00994F27">
              <w:rPr>
                <w:rFonts w:ascii="Arial" w:hAnsi="Arial" w:cs="Arial"/>
                <w:szCs w:val="24"/>
              </w:rPr>
              <w:t xml:space="preserve">щества 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12.4. Код по бюджетной кла</w:t>
            </w:r>
            <w:r w:rsidRPr="00994F27">
              <w:rPr>
                <w:rFonts w:ascii="Arial" w:hAnsi="Arial" w:cs="Arial"/>
                <w:szCs w:val="24"/>
              </w:rPr>
              <w:t>с</w:t>
            </w:r>
            <w:r w:rsidRPr="00994F27">
              <w:rPr>
                <w:rFonts w:ascii="Arial" w:hAnsi="Arial" w:cs="Arial"/>
                <w:szCs w:val="24"/>
              </w:rPr>
              <w:t>сификации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код классификации расходов местного бюджета в соответствии с предм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том документа-основания.</w:t>
            </w:r>
          </w:p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В случае постановки на учет бюджетного об</w:t>
            </w:r>
            <w:r w:rsidRPr="00994F27">
              <w:rPr>
                <w:rFonts w:ascii="Arial" w:hAnsi="Arial" w:cs="Arial"/>
                <w:szCs w:val="24"/>
              </w:rPr>
              <w:t>я</w:t>
            </w:r>
            <w:r w:rsidRPr="00994F27">
              <w:rPr>
                <w:rFonts w:ascii="Arial" w:hAnsi="Arial" w:cs="Arial"/>
                <w:szCs w:val="24"/>
              </w:rPr>
              <w:t>зательства, возникшего на основании испо</w:t>
            </w:r>
            <w:r w:rsidRPr="00994F27">
              <w:rPr>
                <w:rFonts w:ascii="Arial" w:hAnsi="Arial" w:cs="Arial"/>
                <w:szCs w:val="24"/>
              </w:rPr>
              <w:t>л</w:t>
            </w:r>
            <w:r w:rsidRPr="00994F27">
              <w:rPr>
                <w:rFonts w:ascii="Arial" w:hAnsi="Arial" w:cs="Arial"/>
                <w:szCs w:val="24"/>
              </w:rPr>
              <w:t>нительного документа (решения налогового органа), указывается код классификации ра</w:t>
            </w:r>
            <w:r w:rsidRPr="00994F27">
              <w:rPr>
                <w:rFonts w:ascii="Arial" w:hAnsi="Arial" w:cs="Arial"/>
                <w:szCs w:val="24"/>
              </w:rPr>
              <w:t>с</w:t>
            </w:r>
            <w:r w:rsidRPr="00994F27">
              <w:rPr>
                <w:rFonts w:ascii="Arial" w:hAnsi="Arial" w:cs="Arial"/>
                <w:szCs w:val="24"/>
              </w:rPr>
              <w:t>ходов местного бюджета на основании и</w:t>
            </w:r>
            <w:r w:rsidRPr="00994F27">
              <w:rPr>
                <w:rFonts w:ascii="Arial" w:hAnsi="Arial" w:cs="Arial"/>
                <w:szCs w:val="24"/>
              </w:rPr>
              <w:t>н</w:t>
            </w:r>
            <w:r w:rsidRPr="00994F27">
              <w:rPr>
                <w:rFonts w:ascii="Arial" w:hAnsi="Arial" w:cs="Arial"/>
                <w:szCs w:val="24"/>
              </w:rPr>
              <w:t>формации, представленной должником.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12.5. Сумма обязательства в разрезе на текущий финанс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вый год и первый и второй год планового периода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Отражаются суммы принятых бюджетных об</w:t>
            </w:r>
            <w:r w:rsidRPr="00994F27">
              <w:rPr>
                <w:rFonts w:ascii="Arial" w:hAnsi="Arial" w:cs="Arial"/>
                <w:szCs w:val="24"/>
              </w:rPr>
              <w:t>я</w:t>
            </w:r>
            <w:r w:rsidRPr="00994F27">
              <w:rPr>
                <w:rFonts w:ascii="Arial" w:hAnsi="Arial" w:cs="Arial"/>
                <w:szCs w:val="24"/>
              </w:rPr>
              <w:t>зательств за счет средств местного бюджета в валюте Российской Федерации в разрезе на 20__ текущий финансовый год (первый и вт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рой год планового периода).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lastRenderedPageBreak/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Указываются суммы доведенных лимитов бюджетных обязательств на текущий фина</w:t>
            </w:r>
            <w:r w:rsidRPr="00994F27">
              <w:rPr>
                <w:rFonts w:ascii="Arial" w:hAnsi="Arial" w:cs="Arial"/>
                <w:szCs w:val="24"/>
              </w:rPr>
              <w:t>н</w:t>
            </w:r>
            <w:r w:rsidRPr="00994F27">
              <w:rPr>
                <w:rFonts w:ascii="Arial" w:hAnsi="Arial" w:cs="Arial"/>
                <w:szCs w:val="24"/>
              </w:rPr>
              <w:t>совый год, на первый и второй год планового периода.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447" w:type="dxa"/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Указываются итоговые суммы группировочно по сумме обязательств, объему прав на пр</w:t>
            </w:r>
            <w:r w:rsidRPr="00994F27">
              <w:rPr>
                <w:rFonts w:ascii="Arial" w:hAnsi="Arial" w:cs="Arial"/>
                <w:szCs w:val="24"/>
              </w:rPr>
              <w:t>и</w:t>
            </w:r>
            <w:r w:rsidRPr="00994F27">
              <w:rPr>
                <w:rFonts w:ascii="Arial" w:hAnsi="Arial" w:cs="Arial"/>
                <w:szCs w:val="24"/>
              </w:rPr>
              <w:t>нятие обязательств, сумме превышения на т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кущий год, первый и второй год планового п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риода.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12.9. Примечание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иная информация, необходимая для формирования Уведомления о превыш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нии.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13. Руководитель (уполном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ченное лицо)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Указываются должность, подпись, расши</w:t>
            </w:r>
            <w:r w:rsidRPr="00994F27">
              <w:rPr>
                <w:rFonts w:ascii="Arial" w:hAnsi="Arial" w:cs="Arial"/>
                <w:szCs w:val="24"/>
              </w:rPr>
              <w:t>ф</w:t>
            </w:r>
            <w:r w:rsidRPr="00994F27">
              <w:rPr>
                <w:rFonts w:ascii="Arial" w:hAnsi="Arial" w:cs="Arial"/>
                <w:szCs w:val="24"/>
              </w:rPr>
              <w:t>ровка подписи руководителя (уполномоченн</w:t>
            </w:r>
            <w:r w:rsidRPr="00994F27">
              <w:rPr>
                <w:rFonts w:ascii="Arial" w:hAnsi="Arial" w:cs="Arial"/>
                <w:szCs w:val="24"/>
              </w:rPr>
              <w:t>о</w:t>
            </w:r>
            <w:r w:rsidRPr="00994F27">
              <w:rPr>
                <w:rFonts w:ascii="Arial" w:hAnsi="Arial" w:cs="Arial"/>
                <w:szCs w:val="24"/>
              </w:rPr>
              <w:t>го лица), подписавшего Уведомление о пр</w:t>
            </w:r>
            <w:r w:rsidRPr="00994F27">
              <w:rPr>
                <w:rFonts w:ascii="Arial" w:hAnsi="Arial" w:cs="Arial"/>
                <w:szCs w:val="24"/>
              </w:rPr>
              <w:t>е</w:t>
            </w:r>
            <w:r w:rsidRPr="00994F27">
              <w:rPr>
                <w:rFonts w:ascii="Arial" w:hAnsi="Arial" w:cs="Arial"/>
                <w:szCs w:val="24"/>
              </w:rPr>
              <w:t>вышении.</w:t>
            </w:r>
          </w:p>
        </w:tc>
      </w:tr>
      <w:tr w:rsidR="00545086" w:rsidRPr="00994F27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14. Дата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994F27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94F27">
              <w:rPr>
                <w:rFonts w:ascii="Arial" w:hAnsi="Arial" w:cs="Arial"/>
                <w:szCs w:val="24"/>
              </w:rPr>
              <w:t>Указывается дата подписания Уведомления о превышении.</w:t>
            </w:r>
          </w:p>
        </w:tc>
      </w:tr>
    </w:tbl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5</w:t>
            </w:r>
          </w:p>
          <w:p w:rsidR="00545086" w:rsidRDefault="00545086" w:rsidP="001F32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</w:tc>
      </w:tr>
    </w:tbl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09C">
        <w:rPr>
          <w:rFonts w:ascii="Arial" w:hAnsi="Arial" w:cs="Arial"/>
          <w:sz w:val="24"/>
          <w:szCs w:val="24"/>
        </w:rPr>
        <w:t>Реквизиты</w:t>
      </w:r>
      <w:r>
        <w:rPr>
          <w:rFonts w:ascii="Arial" w:hAnsi="Arial" w:cs="Arial"/>
          <w:sz w:val="24"/>
          <w:szCs w:val="24"/>
        </w:rPr>
        <w:t xml:space="preserve"> </w:t>
      </w:r>
      <w:r w:rsidRPr="0064209C">
        <w:rPr>
          <w:rFonts w:ascii="Arial" w:hAnsi="Arial" w:cs="Arial"/>
          <w:sz w:val="24"/>
          <w:szCs w:val="24"/>
        </w:rPr>
        <w:t xml:space="preserve">отчетного документа </w:t>
      </w:r>
    </w:p>
    <w:p w:rsidR="00545086" w:rsidRPr="0064209C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09C">
        <w:rPr>
          <w:rFonts w:ascii="Arial" w:hAnsi="Arial" w:cs="Arial"/>
          <w:sz w:val="24"/>
          <w:szCs w:val="24"/>
        </w:rPr>
        <w:t>Справка об исполнении принятых на учет</w:t>
      </w:r>
    </w:p>
    <w:p w:rsidR="00545086" w:rsidRPr="0064209C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209C">
        <w:rPr>
          <w:rFonts w:ascii="Arial" w:hAnsi="Arial" w:cs="Arial"/>
          <w:sz w:val="24"/>
          <w:szCs w:val="24"/>
        </w:rPr>
        <w:t>_______________________________ обязательств</w:t>
      </w:r>
    </w:p>
    <w:p w:rsidR="00545086" w:rsidRPr="0064209C" w:rsidRDefault="00545086" w:rsidP="0054508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64209C">
        <w:rPr>
          <w:rFonts w:ascii="Arial" w:hAnsi="Arial" w:cs="Arial"/>
          <w:sz w:val="24"/>
          <w:szCs w:val="24"/>
        </w:rPr>
        <w:t>(бюджетных, денежных)</w:t>
      </w:r>
    </w:p>
    <w:p w:rsidR="00545086" w:rsidRPr="0064209C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761"/>
        <w:gridCol w:w="3550"/>
      </w:tblGrid>
      <w:tr w:rsidR="00545086" w:rsidRPr="0064209C" w:rsidTr="00545086">
        <w:tc>
          <w:tcPr>
            <w:tcW w:w="5726" w:type="dxa"/>
            <w:gridSpan w:val="2"/>
            <w:tcBorders>
              <w:top w:val="nil"/>
            </w:tcBorders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Единица измерения: руб.</w:t>
            </w:r>
          </w:p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(с точностью до второго десятичного знака)</w:t>
            </w:r>
          </w:p>
        </w:tc>
        <w:tc>
          <w:tcPr>
            <w:tcW w:w="3550" w:type="dxa"/>
            <w:tcBorders>
              <w:top w:val="nil"/>
            </w:tcBorders>
            <w:vAlign w:val="bottom"/>
          </w:tcPr>
          <w:p w:rsidR="00545086" w:rsidRPr="0064209C" w:rsidRDefault="00545086" w:rsidP="0054508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Периодичность: месячная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  <w:gridSpan w:val="2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 xml:space="preserve">Правила формирования (заполнения) </w:t>
            </w:r>
          </w:p>
          <w:p w:rsidR="00545086" w:rsidRPr="0064209C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реквизита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дата по состоянию на 1-е число каждого месяца и по состоянию на дату, ук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>занную в запросе получателя средств мес</w:t>
            </w:r>
            <w:r w:rsidRPr="0064209C">
              <w:rPr>
                <w:rFonts w:ascii="Arial" w:hAnsi="Arial" w:cs="Arial"/>
                <w:szCs w:val="24"/>
              </w:rPr>
              <w:t>т</w:t>
            </w:r>
            <w:r w:rsidRPr="0064209C">
              <w:rPr>
                <w:rFonts w:ascii="Arial" w:hAnsi="Arial" w:cs="Arial"/>
                <w:szCs w:val="24"/>
              </w:rPr>
              <w:t>ного бюджета, нарастающим итогом с 1 я</w:t>
            </w:r>
            <w:r w:rsidRPr="0064209C">
              <w:rPr>
                <w:rFonts w:ascii="Arial" w:hAnsi="Arial" w:cs="Arial"/>
                <w:szCs w:val="24"/>
              </w:rPr>
              <w:t>н</w:t>
            </w:r>
            <w:r w:rsidRPr="0064209C">
              <w:rPr>
                <w:rFonts w:ascii="Arial" w:hAnsi="Arial" w:cs="Arial"/>
                <w:szCs w:val="24"/>
              </w:rPr>
              <w:t>варя текущего финансового года и содержит информацию об исполнении бюджетных, д</w:t>
            </w:r>
            <w:r w:rsidRPr="0064209C">
              <w:rPr>
                <w:rFonts w:ascii="Arial" w:hAnsi="Arial" w:cs="Arial"/>
                <w:szCs w:val="24"/>
              </w:rPr>
              <w:t>е</w:t>
            </w:r>
            <w:r w:rsidRPr="0064209C">
              <w:rPr>
                <w:rFonts w:ascii="Arial" w:hAnsi="Arial" w:cs="Arial"/>
                <w:szCs w:val="24"/>
              </w:rPr>
              <w:t>нежных обязательств, поставленных на учет в органе, осуществляющим ведение лицевого счета  на основании Сведений об обязател</w:t>
            </w:r>
            <w:r w:rsidRPr="0064209C">
              <w:rPr>
                <w:rFonts w:ascii="Arial" w:hAnsi="Arial" w:cs="Arial"/>
                <w:szCs w:val="24"/>
              </w:rPr>
              <w:t>ь</w:t>
            </w:r>
            <w:r w:rsidRPr="0064209C">
              <w:rPr>
                <w:rFonts w:ascii="Arial" w:hAnsi="Arial" w:cs="Arial"/>
                <w:szCs w:val="24"/>
              </w:rPr>
              <w:t>стве.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2. Наименование органа, ос</w:t>
            </w:r>
            <w:r w:rsidRPr="0064209C">
              <w:rPr>
                <w:rFonts w:ascii="Arial" w:hAnsi="Arial" w:cs="Arial"/>
                <w:szCs w:val="24"/>
              </w:rPr>
              <w:t>у</w:t>
            </w:r>
            <w:r w:rsidRPr="0064209C">
              <w:rPr>
                <w:rFonts w:ascii="Arial" w:hAnsi="Arial" w:cs="Arial"/>
                <w:szCs w:val="24"/>
              </w:rPr>
              <w:t xml:space="preserve">ществляющего ведение лицевого счета 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64209C">
              <w:rPr>
                <w:rFonts w:ascii="Arial" w:hAnsi="Arial" w:cs="Arial"/>
                <w:szCs w:val="24"/>
              </w:rPr>
              <w:t>у</w:t>
            </w:r>
            <w:r w:rsidRPr="0064209C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2.1. Код органа, осуществляющ</w:t>
            </w:r>
            <w:r w:rsidRPr="0064209C">
              <w:rPr>
                <w:rFonts w:ascii="Arial" w:hAnsi="Arial" w:cs="Arial"/>
                <w:szCs w:val="24"/>
              </w:rPr>
              <w:t>е</w:t>
            </w:r>
            <w:r w:rsidRPr="0064209C">
              <w:rPr>
                <w:rFonts w:ascii="Arial" w:hAnsi="Arial" w:cs="Arial"/>
                <w:szCs w:val="24"/>
              </w:rPr>
              <w:t>го ведение лицевого счета  (КОФК)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код органа, осуществляющего ведение лицевого счета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3. Получатель бюджетных средств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наименование получателя средств местного бюджета, соответствующее реестровой записи реестра участников бю</w:t>
            </w:r>
            <w:r w:rsidRPr="0064209C">
              <w:rPr>
                <w:rFonts w:ascii="Arial" w:hAnsi="Arial" w:cs="Arial"/>
                <w:szCs w:val="24"/>
              </w:rPr>
              <w:t>д</w:t>
            </w:r>
            <w:r w:rsidRPr="0064209C">
              <w:rPr>
                <w:rFonts w:ascii="Arial" w:hAnsi="Arial" w:cs="Arial"/>
                <w:szCs w:val="24"/>
              </w:rPr>
              <w:t>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3.1. Код по Сводному реестру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код получателя средств местн</w:t>
            </w:r>
            <w:r w:rsidRPr="0064209C">
              <w:rPr>
                <w:rFonts w:ascii="Arial" w:hAnsi="Arial" w:cs="Arial"/>
                <w:szCs w:val="24"/>
              </w:rPr>
              <w:t>о</w:t>
            </w:r>
            <w:r w:rsidRPr="0064209C">
              <w:rPr>
                <w:rFonts w:ascii="Arial" w:hAnsi="Arial" w:cs="Arial"/>
                <w:szCs w:val="24"/>
              </w:rPr>
              <w:t>го бюджета по Сводному реестру.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lastRenderedPageBreak/>
              <w:t>4. Наименование бюджета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наименование бюджета.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 xml:space="preserve">5. Код по </w:t>
            </w:r>
            <w:hyperlink r:id="rId73">
              <w:r w:rsidRPr="0064209C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 xml:space="preserve">Указывается код по Общероссийскому </w:t>
            </w:r>
            <w:hyperlink r:id="rId74">
              <w:r w:rsidRPr="0064209C">
                <w:rPr>
                  <w:rFonts w:ascii="Arial" w:hAnsi="Arial" w:cs="Arial"/>
                  <w:szCs w:val="24"/>
                </w:rPr>
                <w:t>классификатору</w:t>
              </w:r>
            </w:hyperlink>
            <w:r w:rsidRPr="0064209C">
              <w:rPr>
                <w:rFonts w:ascii="Arial" w:hAnsi="Arial" w:cs="Arial"/>
                <w:szCs w:val="24"/>
              </w:rPr>
              <w:t xml:space="preserve"> территорий муниципальных образований органа, осуществляющего в</w:t>
            </w:r>
            <w:r w:rsidRPr="0064209C">
              <w:rPr>
                <w:rFonts w:ascii="Arial" w:hAnsi="Arial" w:cs="Arial"/>
                <w:szCs w:val="24"/>
              </w:rPr>
              <w:t>е</w:t>
            </w:r>
            <w:r w:rsidRPr="0064209C">
              <w:rPr>
                <w:rFonts w:ascii="Arial" w:hAnsi="Arial" w:cs="Arial"/>
                <w:szCs w:val="24"/>
              </w:rPr>
              <w:t>дение лицевого счета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6. Финансовый орган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наименование Финансового о</w:t>
            </w:r>
            <w:r w:rsidRPr="0064209C">
              <w:rPr>
                <w:rFonts w:ascii="Arial" w:hAnsi="Arial" w:cs="Arial"/>
                <w:szCs w:val="24"/>
              </w:rPr>
              <w:t>р</w:t>
            </w:r>
            <w:r w:rsidRPr="0064209C">
              <w:rPr>
                <w:rFonts w:ascii="Arial" w:hAnsi="Arial" w:cs="Arial"/>
                <w:szCs w:val="24"/>
              </w:rPr>
              <w:t>гана.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6.1. Код по ОКПО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код финансового органа по О</w:t>
            </w:r>
            <w:r w:rsidRPr="0064209C">
              <w:rPr>
                <w:rFonts w:ascii="Arial" w:hAnsi="Arial" w:cs="Arial"/>
                <w:szCs w:val="24"/>
              </w:rPr>
              <w:t>б</w:t>
            </w:r>
            <w:r w:rsidRPr="0064209C">
              <w:rPr>
                <w:rFonts w:ascii="Arial" w:hAnsi="Arial" w:cs="Arial"/>
                <w:szCs w:val="24"/>
              </w:rPr>
              <w:t>щероссийскому классификатору предприятий и организаций.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7. Код по бюджетной классиф</w:t>
            </w:r>
            <w:r w:rsidRPr="0064209C">
              <w:rPr>
                <w:rFonts w:ascii="Arial" w:hAnsi="Arial" w:cs="Arial"/>
                <w:szCs w:val="24"/>
              </w:rPr>
              <w:t>и</w:t>
            </w:r>
            <w:r w:rsidRPr="0064209C">
              <w:rPr>
                <w:rFonts w:ascii="Arial" w:hAnsi="Arial" w:cs="Arial"/>
                <w:szCs w:val="24"/>
              </w:rPr>
              <w:t>кации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составная часть кода бюдже</w:t>
            </w:r>
            <w:r w:rsidRPr="0064209C">
              <w:rPr>
                <w:rFonts w:ascii="Arial" w:hAnsi="Arial" w:cs="Arial"/>
                <w:szCs w:val="24"/>
              </w:rPr>
              <w:t>т</w:t>
            </w:r>
            <w:r w:rsidRPr="0064209C">
              <w:rPr>
                <w:rFonts w:ascii="Arial" w:hAnsi="Arial" w:cs="Arial"/>
                <w:szCs w:val="24"/>
              </w:rPr>
              <w:t>ной классификации Российской Федерации, по которому в органе, осуществляющим в</w:t>
            </w:r>
            <w:r w:rsidRPr="0064209C">
              <w:rPr>
                <w:rFonts w:ascii="Arial" w:hAnsi="Arial" w:cs="Arial"/>
                <w:szCs w:val="24"/>
              </w:rPr>
              <w:t>е</w:t>
            </w:r>
            <w:r w:rsidRPr="0064209C">
              <w:rPr>
                <w:rFonts w:ascii="Arial" w:hAnsi="Arial" w:cs="Arial"/>
                <w:szCs w:val="24"/>
              </w:rPr>
              <w:t>дение лицевого счета  приняты на учет бю</w:t>
            </w:r>
            <w:r w:rsidRPr="0064209C">
              <w:rPr>
                <w:rFonts w:ascii="Arial" w:hAnsi="Arial" w:cs="Arial"/>
                <w:szCs w:val="24"/>
              </w:rPr>
              <w:t>д</w:t>
            </w:r>
            <w:r w:rsidRPr="0064209C">
              <w:rPr>
                <w:rFonts w:ascii="Arial" w:hAnsi="Arial" w:cs="Arial"/>
                <w:szCs w:val="24"/>
              </w:rPr>
              <w:t>жетные или денежные обязательства (глава, раздел, подраздел, целевая статья, вид ра</w:t>
            </w:r>
            <w:r w:rsidRPr="0064209C">
              <w:rPr>
                <w:rFonts w:ascii="Arial" w:hAnsi="Arial" w:cs="Arial"/>
                <w:szCs w:val="24"/>
              </w:rPr>
              <w:t>с</w:t>
            </w:r>
            <w:r w:rsidRPr="0064209C">
              <w:rPr>
                <w:rFonts w:ascii="Arial" w:hAnsi="Arial" w:cs="Arial"/>
                <w:szCs w:val="24"/>
              </w:rPr>
              <w:t>ходов).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77" w:name="P1011"/>
            <w:bookmarkEnd w:id="77"/>
            <w:r w:rsidRPr="0064209C">
              <w:rPr>
                <w:rFonts w:ascii="Arial" w:hAnsi="Arial" w:cs="Arial"/>
                <w:szCs w:val="24"/>
              </w:rPr>
              <w:t>8. Распределенные на лицевой счет получателя бюджетных средств лимиты бюджетных об</w:t>
            </w:r>
            <w:r w:rsidRPr="0064209C">
              <w:rPr>
                <w:rFonts w:ascii="Arial" w:hAnsi="Arial" w:cs="Arial"/>
                <w:szCs w:val="24"/>
              </w:rPr>
              <w:t>я</w:t>
            </w:r>
            <w:r w:rsidRPr="0064209C">
              <w:rPr>
                <w:rFonts w:ascii="Arial" w:hAnsi="Arial" w:cs="Arial"/>
                <w:szCs w:val="24"/>
              </w:rPr>
              <w:t>зательств на 20__ текущий ф</w:t>
            </w:r>
            <w:r w:rsidRPr="0064209C">
              <w:rPr>
                <w:rFonts w:ascii="Arial" w:hAnsi="Arial" w:cs="Arial"/>
                <w:szCs w:val="24"/>
              </w:rPr>
              <w:t>и</w:t>
            </w:r>
            <w:r w:rsidRPr="0064209C">
              <w:rPr>
                <w:rFonts w:ascii="Arial" w:hAnsi="Arial" w:cs="Arial"/>
                <w:szCs w:val="24"/>
              </w:rPr>
              <w:t>нансовый год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сумма распределенных лимитов бюджетных обязательств на текущий фина</w:t>
            </w:r>
            <w:r w:rsidRPr="0064209C">
              <w:rPr>
                <w:rFonts w:ascii="Arial" w:hAnsi="Arial" w:cs="Arial"/>
                <w:szCs w:val="24"/>
              </w:rPr>
              <w:t>н</w:t>
            </w:r>
            <w:r w:rsidRPr="0064209C">
              <w:rPr>
                <w:rFonts w:ascii="Arial" w:hAnsi="Arial" w:cs="Arial"/>
                <w:szCs w:val="24"/>
              </w:rPr>
              <w:t>совый год в разрезе кодов по бюджетной классификации.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8.1. Распределенные на лицевой счет получателя бюджетных средств лимиты бюджетных об</w:t>
            </w:r>
            <w:r w:rsidRPr="0064209C">
              <w:rPr>
                <w:rFonts w:ascii="Arial" w:hAnsi="Arial" w:cs="Arial"/>
                <w:szCs w:val="24"/>
              </w:rPr>
              <w:t>я</w:t>
            </w:r>
            <w:r w:rsidRPr="0064209C">
              <w:rPr>
                <w:rFonts w:ascii="Arial" w:hAnsi="Arial" w:cs="Arial"/>
                <w:szCs w:val="24"/>
              </w:rPr>
              <w:t>зательств на плановый период в разрезе лет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 Реквизиты принятых на учет обязательств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9.1. Документ-основание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4209C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4209C">
              <w:rPr>
                <w:rFonts w:ascii="Arial" w:hAnsi="Arial" w:cs="Arial"/>
                <w:szCs w:val="24"/>
              </w:rPr>
              <w:t>испо</w:t>
            </w:r>
            <w:r w:rsidRPr="0064209C">
              <w:rPr>
                <w:rFonts w:ascii="Arial" w:hAnsi="Arial" w:cs="Arial"/>
                <w:szCs w:val="24"/>
              </w:rPr>
              <w:t>л</w:t>
            </w:r>
            <w:r w:rsidRPr="0064209C">
              <w:rPr>
                <w:rFonts w:ascii="Arial" w:hAnsi="Arial" w:cs="Arial"/>
                <w:szCs w:val="24"/>
              </w:rPr>
              <w:t>нительный документ (решение налогового органа)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9.1.1. Номер документа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4209C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4209C">
              <w:rPr>
                <w:rFonts w:ascii="Arial" w:hAnsi="Arial" w:cs="Arial"/>
                <w:szCs w:val="24"/>
              </w:rPr>
              <w:t>основ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>ния (исполнительного документа, решения налогового органа)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номер документа-основания (исполнительного документа, решения нал</w:t>
            </w:r>
            <w:r w:rsidRPr="0064209C">
              <w:rPr>
                <w:rFonts w:ascii="Arial" w:hAnsi="Arial" w:cs="Arial"/>
                <w:szCs w:val="24"/>
              </w:rPr>
              <w:t>о</w:t>
            </w:r>
            <w:r w:rsidRPr="0064209C">
              <w:rPr>
                <w:rFonts w:ascii="Arial" w:hAnsi="Arial" w:cs="Arial"/>
                <w:szCs w:val="24"/>
              </w:rPr>
              <w:t>гового органа) (при наличии).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9.1.2. Дата документа-основания (исполнительного документа, р</w:t>
            </w:r>
            <w:r w:rsidRPr="0064209C">
              <w:rPr>
                <w:rFonts w:ascii="Arial" w:hAnsi="Arial" w:cs="Arial"/>
                <w:szCs w:val="24"/>
              </w:rPr>
              <w:t>е</w:t>
            </w:r>
            <w:r w:rsidRPr="0064209C">
              <w:rPr>
                <w:rFonts w:ascii="Arial" w:hAnsi="Arial" w:cs="Arial"/>
                <w:szCs w:val="24"/>
              </w:rPr>
              <w:t>шения налогового органа)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дата документа-основания (и</w:t>
            </w:r>
            <w:r w:rsidRPr="0064209C">
              <w:rPr>
                <w:rFonts w:ascii="Arial" w:hAnsi="Arial" w:cs="Arial"/>
                <w:szCs w:val="24"/>
              </w:rPr>
              <w:t>с</w:t>
            </w:r>
            <w:r w:rsidRPr="0064209C">
              <w:rPr>
                <w:rFonts w:ascii="Arial" w:hAnsi="Arial" w:cs="Arial"/>
                <w:szCs w:val="24"/>
              </w:rPr>
              <w:t>полнительного документа, решения налог</w:t>
            </w:r>
            <w:r w:rsidRPr="0064209C">
              <w:rPr>
                <w:rFonts w:ascii="Arial" w:hAnsi="Arial" w:cs="Arial"/>
                <w:szCs w:val="24"/>
              </w:rPr>
              <w:t>о</w:t>
            </w:r>
            <w:r w:rsidRPr="0064209C">
              <w:rPr>
                <w:rFonts w:ascii="Arial" w:hAnsi="Arial" w:cs="Arial"/>
                <w:szCs w:val="24"/>
              </w:rPr>
              <w:t>вого органа) (при наличии).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9.1.3. Идентификатор документа-основания (исполнительного д</w:t>
            </w:r>
            <w:r w:rsidRPr="0064209C">
              <w:rPr>
                <w:rFonts w:ascii="Arial" w:hAnsi="Arial" w:cs="Arial"/>
                <w:szCs w:val="24"/>
              </w:rPr>
              <w:t>о</w:t>
            </w:r>
            <w:r w:rsidRPr="0064209C">
              <w:rPr>
                <w:rFonts w:ascii="Arial" w:hAnsi="Arial" w:cs="Arial"/>
                <w:szCs w:val="24"/>
              </w:rPr>
              <w:t>кумента, решения налогового о</w:t>
            </w:r>
            <w:r w:rsidRPr="0064209C">
              <w:rPr>
                <w:rFonts w:ascii="Arial" w:hAnsi="Arial" w:cs="Arial"/>
                <w:szCs w:val="24"/>
              </w:rPr>
              <w:t>р</w:t>
            </w:r>
            <w:r w:rsidRPr="0064209C">
              <w:rPr>
                <w:rFonts w:ascii="Arial" w:hAnsi="Arial" w:cs="Arial"/>
                <w:szCs w:val="24"/>
              </w:rPr>
              <w:t>гана)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идентификатор документа-основания (при наличии).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lastRenderedPageBreak/>
              <w:t>9.2. Учетный номер обязател</w:t>
            </w:r>
            <w:r w:rsidRPr="0064209C">
              <w:rPr>
                <w:rFonts w:ascii="Arial" w:hAnsi="Arial" w:cs="Arial"/>
                <w:szCs w:val="24"/>
              </w:rPr>
              <w:t>ь</w:t>
            </w:r>
            <w:r w:rsidRPr="0064209C">
              <w:rPr>
                <w:rFonts w:ascii="Arial" w:hAnsi="Arial" w:cs="Arial"/>
                <w:szCs w:val="24"/>
              </w:rPr>
              <w:t>ства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учетный номер бюджетного или денежного обязательства.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9.3. Уникальный код объекта к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 xml:space="preserve">питального строительства или объекта недвижимого имущества 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уникальный код объекта кап</w:t>
            </w:r>
            <w:r w:rsidRPr="0064209C">
              <w:rPr>
                <w:rFonts w:ascii="Arial" w:hAnsi="Arial" w:cs="Arial"/>
                <w:szCs w:val="24"/>
              </w:rPr>
              <w:t>и</w:t>
            </w:r>
            <w:r w:rsidRPr="0064209C">
              <w:rPr>
                <w:rFonts w:ascii="Arial" w:hAnsi="Arial" w:cs="Arial"/>
                <w:szCs w:val="24"/>
              </w:rPr>
              <w:t>тального строительства или объекта недв</w:t>
            </w:r>
            <w:r w:rsidRPr="0064209C">
              <w:rPr>
                <w:rFonts w:ascii="Arial" w:hAnsi="Arial" w:cs="Arial"/>
                <w:szCs w:val="24"/>
              </w:rPr>
              <w:t>и</w:t>
            </w:r>
            <w:r w:rsidRPr="0064209C">
              <w:rPr>
                <w:rFonts w:ascii="Arial" w:hAnsi="Arial" w:cs="Arial"/>
                <w:szCs w:val="24"/>
              </w:rPr>
              <w:t>жимого имущества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78" w:name="P1029"/>
            <w:bookmarkEnd w:id="78"/>
            <w:r w:rsidRPr="0064209C">
              <w:rPr>
                <w:rFonts w:ascii="Arial" w:hAnsi="Arial" w:cs="Arial"/>
                <w:szCs w:val="24"/>
              </w:rPr>
              <w:t>9.4. Сумма принятых на учет об</w:t>
            </w:r>
            <w:r w:rsidRPr="0064209C">
              <w:rPr>
                <w:rFonts w:ascii="Arial" w:hAnsi="Arial" w:cs="Arial"/>
                <w:szCs w:val="24"/>
              </w:rPr>
              <w:t>я</w:t>
            </w:r>
            <w:r w:rsidRPr="0064209C">
              <w:rPr>
                <w:rFonts w:ascii="Arial" w:hAnsi="Arial" w:cs="Arial"/>
                <w:szCs w:val="24"/>
              </w:rPr>
              <w:t>зательств на 20__ текущий ф</w:t>
            </w:r>
            <w:r w:rsidRPr="0064209C">
              <w:rPr>
                <w:rFonts w:ascii="Arial" w:hAnsi="Arial" w:cs="Arial"/>
                <w:szCs w:val="24"/>
              </w:rPr>
              <w:t>и</w:t>
            </w:r>
            <w:r w:rsidRPr="0064209C">
              <w:rPr>
                <w:rFonts w:ascii="Arial" w:hAnsi="Arial" w:cs="Arial"/>
                <w:szCs w:val="24"/>
              </w:rPr>
              <w:t>нансовый год в валюте Росси</w:t>
            </w:r>
            <w:r w:rsidRPr="0064209C">
              <w:rPr>
                <w:rFonts w:ascii="Arial" w:hAnsi="Arial" w:cs="Arial"/>
                <w:szCs w:val="24"/>
              </w:rPr>
              <w:t>й</w:t>
            </w:r>
            <w:r w:rsidRPr="0064209C">
              <w:rPr>
                <w:rFonts w:ascii="Arial" w:hAnsi="Arial" w:cs="Arial"/>
                <w:szCs w:val="24"/>
              </w:rPr>
              <w:t>ской Федерации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Указываются суммы принятых на учет в о</w:t>
            </w:r>
            <w:r w:rsidRPr="0064209C">
              <w:rPr>
                <w:rFonts w:ascii="Arial" w:hAnsi="Arial" w:cs="Arial"/>
                <w:szCs w:val="24"/>
              </w:rPr>
              <w:t>р</w:t>
            </w:r>
            <w:r w:rsidRPr="0064209C">
              <w:rPr>
                <w:rFonts w:ascii="Arial" w:hAnsi="Arial" w:cs="Arial"/>
                <w:szCs w:val="24"/>
              </w:rPr>
              <w:t>гане, осуществляющим ведение лицевого счета бюджетных или денежных обяз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>тельств на текущий финансовый год (с уч</w:t>
            </w:r>
            <w:r w:rsidRPr="0064209C">
              <w:rPr>
                <w:rFonts w:ascii="Arial" w:hAnsi="Arial" w:cs="Arial"/>
                <w:szCs w:val="24"/>
              </w:rPr>
              <w:t>е</w:t>
            </w:r>
            <w:r w:rsidRPr="0064209C">
              <w:rPr>
                <w:rFonts w:ascii="Arial" w:hAnsi="Arial" w:cs="Arial"/>
                <w:szCs w:val="24"/>
              </w:rPr>
              <w:t>том неисполненных бюджетных или дене</w:t>
            </w:r>
            <w:r w:rsidRPr="0064209C">
              <w:rPr>
                <w:rFonts w:ascii="Arial" w:hAnsi="Arial" w:cs="Arial"/>
                <w:szCs w:val="24"/>
              </w:rPr>
              <w:t>ж</w:t>
            </w:r>
            <w:r w:rsidRPr="0064209C">
              <w:rPr>
                <w:rFonts w:ascii="Arial" w:hAnsi="Arial" w:cs="Arial"/>
                <w:szCs w:val="24"/>
              </w:rPr>
              <w:t>ных обязательств прошлых лет) в разрезе кодов по бюджетной классификации.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9.5. Сумма принятых на учет об</w:t>
            </w:r>
            <w:r w:rsidRPr="0064209C">
              <w:rPr>
                <w:rFonts w:ascii="Arial" w:hAnsi="Arial" w:cs="Arial"/>
                <w:szCs w:val="24"/>
              </w:rPr>
              <w:t>я</w:t>
            </w:r>
            <w:r w:rsidRPr="0064209C">
              <w:rPr>
                <w:rFonts w:ascii="Arial" w:hAnsi="Arial" w:cs="Arial"/>
                <w:szCs w:val="24"/>
              </w:rPr>
              <w:t>зательств на плановый период в валюте Российской Федерации в разрезе первого и второго года</w:t>
            </w:r>
          </w:p>
        </w:tc>
        <w:tc>
          <w:tcPr>
            <w:tcW w:w="5311" w:type="dxa"/>
            <w:gridSpan w:val="2"/>
            <w:tcBorders>
              <w:top w:val="nil"/>
            </w:tcBorders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Указываются суммы принятых на учет в о</w:t>
            </w:r>
            <w:r w:rsidRPr="0064209C">
              <w:rPr>
                <w:rFonts w:ascii="Arial" w:hAnsi="Arial" w:cs="Arial"/>
                <w:szCs w:val="24"/>
              </w:rPr>
              <w:t>р</w:t>
            </w:r>
            <w:r w:rsidRPr="0064209C">
              <w:rPr>
                <w:rFonts w:ascii="Arial" w:hAnsi="Arial" w:cs="Arial"/>
                <w:szCs w:val="24"/>
              </w:rPr>
              <w:t>гане, осуществляющим ведение лицевого счета бюджетных или денежных обяз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>тельств на первый и на второй года планов</w:t>
            </w:r>
            <w:r w:rsidRPr="0064209C">
              <w:rPr>
                <w:rFonts w:ascii="Arial" w:hAnsi="Arial" w:cs="Arial"/>
                <w:szCs w:val="24"/>
              </w:rPr>
              <w:t>о</w:t>
            </w:r>
            <w:r w:rsidRPr="0064209C">
              <w:rPr>
                <w:rFonts w:ascii="Arial" w:hAnsi="Arial" w:cs="Arial"/>
                <w:szCs w:val="24"/>
              </w:rPr>
              <w:t>го периода в разрезе кодов по бюджетной классификации.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79" w:name="P1035"/>
            <w:bookmarkEnd w:id="79"/>
            <w:r w:rsidRPr="0064209C">
              <w:rPr>
                <w:rFonts w:ascii="Arial" w:hAnsi="Arial" w:cs="Arial"/>
                <w:szCs w:val="24"/>
              </w:rPr>
              <w:t>9.6. Сумма исполненных обяз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>тельств текущего финансового года в валюте Российской Фед</w:t>
            </w:r>
            <w:r w:rsidRPr="0064209C">
              <w:rPr>
                <w:rFonts w:ascii="Arial" w:hAnsi="Arial" w:cs="Arial"/>
                <w:szCs w:val="24"/>
              </w:rPr>
              <w:t>е</w:t>
            </w:r>
            <w:r w:rsidRPr="0064209C">
              <w:rPr>
                <w:rFonts w:ascii="Arial" w:hAnsi="Arial" w:cs="Arial"/>
                <w:szCs w:val="24"/>
              </w:rPr>
              <w:t>рации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Указываются суммы исполненных бюджетных или денежных обязательств текущего фина</w:t>
            </w:r>
            <w:r w:rsidRPr="0064209C">
              <w:rPr>
                <w:rFonts w:ascii="Arial" w:hAnsi="Arial" w:cs="Arial"/>
                <w:szCs w:val="24"/>
              </w:rPr>
              <w:t>н</w:t>
            </w:r>
            <w:r w:rsidRPr="0064209C">
              <w:rPr>
                <w:rFonts w:ascii="Arial" w:hAnsi="Arial" w:cs="Arial"/>
                <w:szCs w:val="24"/>
              </w:rPr>
              <w:t>сового года в разрезе кодов бюджетной кла</w:t>
            </w:r>
            <w:r w:rsidRPr="0064209C">
              <w:rPr>
                <w:rFonts w:ascii="Arial" w:hAnsi="Arial" w:cs="Arial"/>
                <w:szCs w:val="24"/>
              </w:rPr>
              <w:t>с</w:t>
            </w:r>
            <w:r w:rsidRPr="0064209C">
              <w:rPr>
                <w:rFonts w:ascii="Arial" w:hAnsi="Arial" w:cs="Arial"/>
                <w:szCs w:val="24"/>
              </w:rPr>
              <w:t>сификации Российской Федерации.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9.6.1. Процент исполнения бю</w:t>
            </w:r>
            <w:r w:rsidRPr="0064209C">
              <w:rPr>
                <w:rFonts w:ascii="Arial" w:hAnsi="Arial" w:cs="Arial"/>
                <w:szCs w:val="24"/>
              </w:rPr>
              <w:t>д</w:t>
            </w:r>
            <w:r w:rsidRPr="0064209C">
              <w:rPr>
                <w:rFonts w:ascii="Arial" w:hAnsi="Arial" w:cs="Arial"/>
                <w:szCs w:val="24"/>
              </w:rPr>
              <w:t>жетных или денежных обяз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>тельств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процент исполненных бюдже</w:t>
            </w:r>
            <w:r w:rsidRPr="0064209C">
              <w:rPr>
                <w:rFonts w:ascii="Arial" w:hAnsi="Arial" w:cs="Arial"/>
                <w:szCs w:val="24"/>
              </w:rPr>
              <w:t>т</w:t>
            </w:r>
            <w:r w:rsidRPr="0064209C">
              <w:rPr>
                <w:rFonts w:ascii="Arial" w:hAnsi="Arial" w:cs="Arial"/>
                <w:szCs w:val="24"/>
              </w:rPr>
              <w:t>ных или денежных обязательств текущего финансового года в разрезе кодов бюдже</w:t>
            </w:r>
            <w:r w:rsidRPr="0064209C">
              <w:rPr>
                <w:rFonts w:ascii="Arial" w:hAnsi="Arial" w:cs="Arial"/>
                <w:szCs w:val="24"/>
              </w:rPr>
              <w:t>т</w:t>
            </w:r>
            <w:r w:rsidRPr="0064209C">
              <w:rPr>
                <w:rFonts w:ascii="Arial" w:hAnsi="Arial" w:cs="Arial"/>
                <w:szCs w:val="24"/>
              </w:rPr>
              <w:t>ной классификации Российской Федерации.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9.7. Неисполненные обязател</w:t>
            </w:r>
            <w:r w:rsidRPr="0064209C">
              <w:rPr>
                <w:rFonts w:ascii="Arial" w:hAnsi="Arial" w:cs="Arial"/>
                <w:szCs w:val="24"/>
              </w:rPr>
              <w:t>ь</w:t>
            </w:r>
            <w:r w:rsidRPr="0064209C">
              <w:rPr>
                <w:rFonts w:ascii="Arial" w:hAnsi="Arial" w:cs="Arial"/>
                <w:szCs w:val="24"/>
              </w:rPr>
              <w:t>ства текущего финансового года в валюте Российской Федерации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Указываются суммы неисполненных бюдже</w:t>
            </w:r>
            <w:r w:rsidRPr="0064209C">
              <w:rPr>
                <w:rFonts w:ascii="Arial" w:hAnsi="Arial" w:cs="Arial"/>
                <w:szCs w:val="24"/>
              </w:rPr>
              <w:t>т</w:t>
            </w:r>
            <w:r w:rsidRPr="0064209C">
              <w:rPr>
                <w:rFonts w:ascii="Arial" w:hAnsi="Arial" w:cs="Arial"/>
                <w:szCs w:val="24"/>
              </w:rPr>
              <w:t>ных или денежных обязательств текущего финансового года в разрезе кодов бюдже</w:t>
            </w:r>
            <w:r w:rsidRPr="0064209C">
              <w:rPr>
                <w:rFonts w:ascii="Arial" w:hAnsi="Arial" w:cs="Arial"/>
                <w:szCs w:val="24"/>
              </w:rPr>
              <w:t>т</w:t>
            </w:r>
            <w:r w:rsidRPr="0064209C">
              <w:rPr>
                <w:rFonts w:ascii="Arial" w:hAnsi="Arial" w:cs="Arial"/>
                <w:szCs w:val="24"/>
              </w:rPr>
              <w:t xml:space="preserve">ной классификации Российской Федерации (показатель </w:t>
            </w:r>
            <w:hyperlink w:anchor="P1029">
              <w:r w:rsidRPr="0064209C">
                <w:rPr>
                  <w:rFonts w:ascii="Arial" w:hAnsi="Arial" w:cs="Arial"/>
                  <w:szCs w:val="24"/>
                </w:rPr>
                <w:t>пункта 9.4</w:t>
              </w:r>
            </w:hyperlink>
            <w:r w:rsidRPr="0064209C">
              <w:rPr>
                <w:rFonts w:ascii="Arial" w:hAnsi="Arial" w:cs="Arial"/>
                <w:szCs w:val="24"/>
              </w:rPr>
              <w:t xml:space="preserve"> минус показатель </w:t>
            </w:r>
            <w:hyperlink w:anchor="P1035">
              <w:r w:rsidRPr="0064209C">
                <w:rPr>
                  <w:rFonts w:ascii="Arial" w:hAnsi="Arial" w:cs="Arial"/>
                  <w:szCs w:val="24"/>
                </w:rPr>
                <w:t>пункта 9.6</w:t>
              </w:r>
            </w:hyperlink>
            <w:r w:rsidRPr="0064209C">
              <w:rPr>
                <w:rFonts w:ascii="Arial" w:hAnsi="Arial" w:cs="Arial"/>
                <w:szCs w:val="24"/>
              </w:rPr>
              <w:t>).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9.8. Сумма неиспользованного остатка лимитов бюджетных об</w:t>
            </w:r>
            <w:r w:rsidRPr="0064209C">
              <w:rPr>
                <w:rFonts w:ascii="Arial" w:hAnsi="Arial" w:cs="Arial"/>
                <w:szCs w:val="24"/>
              </w:rPr>
              <w:t>я</w:t>
            </w:r>
            <w:r w:rsidRPr="0064209C">
              <w:rPr>
                <w:rFonts w:ascii="Arial" w:hAnsi="Arial" w:cs="Arial"/>
                <w:szCs w:val="24"/>
              </w:rPr>
              <w:t>зательств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1011">
              <w:r w:rsidRPr="0064209C">
                <w:rPr>
                  <w:rFonts w:ascii="Arial" w:hAnsi="Arial" w:cs="Arial"/>
                  <w:szCs w:val="24"/>
                </w:rPr>
                <w:t>пункта 8</w:t>
              </w:r>
            </w:hyperlink>
            <w:r w:rsidRPr="0064209C">
              <w:rPr>
                <w:rFonts w:ascii="Arial" w:hAnsi="Arial" w:cs="Arial"/>
                <w:szCs w:val="24"/>
              </w:rPr>
              <w:t xml:space="preserve"> минус показатель </w:t>
            </w:r>
            <w:hyperlink w:anchor="P1035">
              <w:r w:rsidRPr="0064209C">
                <w:rPr>
                  <w:rFonts w:ascii="Arial" w:hAnsi="Arial" w:cs="Arial"/>
                  <w:szCs w:val="24"/>
                </w:rPr>
                <w:t>пункта 9.6</w:t>
              </w:r>
            </w:hyperlink>
            <w:r w:rsidRPr="0064209C">
              <w:rPr>
                <w:rFonts w:ascii="Arial" w:hAnsi="Arial" w:cs="Arial"/>
                <w:szCs w:val="24"/>
              </w:rPr>
              <w:t>).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9.8.1. Неиспользованный остаток лимитов бюджетных обяз</w:t>
            </w:r>
            <w:r w:rsidRPr="0064209C">
              <w:rPr>
                <w:rFonts w:ascii="Arial" w:hAnsi="Arial" w:cs="Arial"/>
                <w:szCs w:val="24"/>
              </w:rPr>
              <w:t>а</w:t>
            </w:r>
            <w:r w:rsidRPr="0064209C">
              <w:rPr>
                <w:rFonts w:ascii="Arial" w:hAnsi="Arial" w:cs="Arial"/>
                <w:szCs w:val="24"/>
              </w:rPr>
              <w:t>тельств текущего финансового года в процентах от доведенного объема лимитов бюджетных об</w:t>
            </w:r>
            <w:r w:rsidRPr="0064209C">
              <w:rPr>
                <w:rFonts w:ascii="Arial" w:hAnsi="Arial" w:cs="Arial"/>
                <w:szCs w:val="24"/>
              </w:rPr>
              <w:t>я</w:t>
            </w:r>
            <w:r w:rsidRPr="0064209C">
              <w:rPr>
                <w:rFonts w:ascii="Arial" w:hAnsi="Arial" w:cs="Arial"/>
                <w:szCs w:val="24"/>
              </w:rPr>
              <w:t>зательств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lastRenderedPageBreak/>
              <w:t>10. Итого по коду бюджетной классификации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итоговая сумма бюджетных или денежных обязательств группировочно по всем кодам бюджетной классификации Ро</w:t>
            </w:r>
            <w:r w:rsidRPr="0064209C">
              <w:rPr>
                <w:rFonts w:ascii="Arial" w:hAnsi="Arial" w:cs="Arial"/>
                <w:szCs w:val="24"/>
              </w:rPr>
              <w:t>с</w:t>
            </w:r>
            <w:r w:rsidRPr="0064209C">
              <w:rPr>
                <w:rFonts w:ascii="Arial" w:hAnsi="Arial" w:cs="Arial"/>
                <w:szCs w:val="24"/>
              </w:rPr>
              <w:t>сийской Федерации, указанным в отчете.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11. Всего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Указываются итоговые суммы бюджетных или денежных обязательств.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12. Ответственный исполнитель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Указываются должность, подпись, расши</w:t>
            </w:r>
            <w:r w:rsidRPr="0064209C">
              <w:rPr>
                <w:rFonts w:ascii="Arial" w:hAnsi="Arial" w:cs="Arial"/>
                <w:szCs w:val="24"/>
              </w:rPr>
              <w:t>ф</w:t>
            </w:r>
            <w:r w:rsidRPr="0064209C">
              <w:rPr>
                <w:rFonts w:ascii="Arial" w:hAnsi="Arial" w:cs="Arial"/>
                <w:szCs w:val="24"/>
              </w:rPr>
              <w:t>ровка подписи, телефон ответственного и</w:t>
            </w:r>
            <w:r w:rsidRPr="0064209C">
              <w:rPr>
                <w:rFonts w:ascii="Arial" w:hAnsi="Arial" w:cs="Arial"/>
                <w:szCs w:val="24"/>
              </w:rPr>
              <w:t>с</w:t>
            </w:r>
            <w:r w:rsidRPr="0064209C">
              <w:rPr>
                <w:rFonts w:ascii="Arial" w:hAnsi="Arial" w:cs="Arial"/>
                <w:szCs w:val="24"/>
              </w:rPr>
              <w:t>полнителя, сформировавшего отчет.</w:t>
            </w:r>
          </w:p>
        </w:tc>
      </w:tr>
      <w:tr w:rsidR="00545086" w:rsidRPr="0064209C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13. Дата</w:t>
            </w:r>
          </w:p>
        </w:tc>
        <w:tc>
          <w:tcPr>
            <w:tcW w:w="5311" w:type="dxa"/>
            <w:gridSpan w:val="2"/>
          </w:tcPr>
          <w:p w:rsidR="00545086" w:rsidRPr="0064209C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64209C">
              <w:rPr>
                <w:rFonts w:ascii="Arial" w:hAnsi="Arial" w:cs="Arial"/>
                <w:szCs w:val="24"/>
              </w:rPr>
              <w:t>Указывается дата подписания отчета.</w:t>
            </w:r>
          </w:p>
        </w:tc>
      </w:tr>
    </w:tbl>
    <w:p w:rsidR="00545086" w:rsidRPr="0064209C" w:rsidRDefault="00545086" w:rsidP="00545086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545086" w:rsidRPr="0064209C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64209C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64209C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64209C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64209C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5086" w:rsidRDefault="0054508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5086" w:rsidRDefault="0054508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5086" w:rsidRDefault="0054508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5086" w:rsidRDefault="0054508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5086" w:rsidRDefault="0054508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32E9" w:rsidRDefault="001F32E9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6</w:t>
            </w:r>
          </w:p>
          <w:p w:rsidR="00545086" w:rsidRPr="00A56561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  <w:p w:rsidR="00545086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72D3">
        <w:rPr>
          <w:rFonts w:ascii="Arial" w:hAnsi="Arial" w:cs="Arial"/>
          <w:sz w:val="24"/>
          <w:szCs w:val="24"/>
        </w:rPr>
        <w:t>Реквизиты</w:t>
      </w:r>
      <w:r>
        <w:rPr>
          <w:rFonts w:ascii="Arial" w:hAnsi="Arial" w:cs="Arial"/>
          <w:sz w:val="24"/>
          <w:szCs w:val="24"/>
        </w:rPr>
        <w:t xml:space="preserve"> </w:t>
      </w:r>
      <w:r w:rsidRPr="001972D3">
        <w:rPr>
          <w:rFonts w:ascii="Arial" w:hAnsi="Arial" w:cs="Arial"/>
          <w:sz w:val="24"/>
          <w:szCs w:val="24"/>
        </w:rPr>
        <w:t xml:space="preserve">отчетного документа </w:t>
      </w:r>
    </w:p>
    <w:p w:rsidR="00545086" w:rsidRPr="001972D3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72D3">
        <w:rPr>
          <w:rFonts w:ascii="Arial" w:hAnsi="Arial" w:cs="Arial"/>
          <w:sz w:val="24"/>
          <w:szCs w:val="24"/>
        </w:rPr>
        <w:t>Информация о принятых на учет</w:t>
      </w:r>
    </w:p>
    <w:p w:rsidR="00545086" w:rsidRPr="001972D3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72D3">
        <w:rPr>
          <w:rFonts w:ascii="Arial" w:hAnsi="Arial" w:cs="Arial"/>
          <w:sz w:val="24"/>
          <w:szCs w:val="24"/>
        </w:rPr>
        <w:t>_______________________ обязательствах</w:t>
      </w:r>
    </w:p>
    <w:p w:rsidR="00545086" w:rsidRPr="001972D3" w:rsidRDefault="00545086" w:rsidP="005450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72D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972D3">
        <w:rPr>
          <w:rFonts w:ascii="Arial" w:hAnsi="Arial" w:cs="Arial"/>
          <w:sz w:val="24"/>
          <w:szCs w:val="24"/>
        </w:rPr>
        <w:t xml:space="preserve">    (бюджетных, денежных)</w:t>
      </w: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251"/>
        <w:gridCol w:w="4060"/>
      </w:tblGrid>
      <w:tr w:rsidR="00545086" w:rsidRPr="001972D3" w:rsidTr="00545086">
        <w:tc>
          <w:tcPr>
            <w:tcW w:w="5216" w:type="dxa"/>
            <w:gridSpan w:val="2"/>
            <w:tcBorders>
              <w:top w:val="nil"/>
            </w:tcBorders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Единица измерения: руб.</w:t>
            </w:r>
          </w:p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(с точностью до второго десятичного знака)</w:t>
            </w:r>
          </w:p>
        </w:tc>
        <w:tc>
          <w:tcPr>
            <w:tcW w:w="4060" w:type="dxa"/>
            <w:tcBorders>
              <w:top w:val="nil"/>
            </w:tcBorders>
            <w:vAlign w:val="bottom"/>
          </w:tcPr>
          <w:p w:rsidR="00545086" w:rsidRPr="001972D3" w:rsidRDefault="00545086" w:rsidP="0054508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Периодичность: месячная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  <w:gridSpan w:val="2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Правила формирования, заполнения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реквизита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исходя из периода форм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нансового года с указанными в запросе дет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лизацией и группировкой показателей.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 xml:space="preserve">ществляющего ведение лицевого счета 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 Код органа, осуществляющего ведение лицевого счета  (КОФК)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органа, осуществляющего ведение лицевого счета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4. Вид отчета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простой, сводный.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5. Главный распорядитель (ра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порядитель) бюджетных средств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главного расп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рядителя (распорядителя) бюджетных средств по находящимся в ведении главного распорядителя (распорядителя) средств местного бюджета получателям средств местного бюджета.</w:t>
            </w:r>
          </w:p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При формировании Информации о прин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тых на учет обязательствах в целом по всем получателям средств местного бюджета ре</w:t>
            </w:r>
            <w:r w:rsidRPr="001972D3">
              <w:rPr>
                <w:rFonts w:ascii="Arial" w:hAnsi="Arial" w:cs="Arial"/>
                <w:szCs w:val="24"/>
              </w:rPr>
              <w:t>к</w:t>
            </w:r>
            <w:r w:rsidRPr="001972D3">
              <w:rPr>
                <w:rFonts w:ascii="Arial" w:hAnsi="Arial" w:cs="Arial"/>
                <w:szCs w:val="24"/>
              </w:rPr>
              <w:t xml:space="preserve">визит </w:t>
            </w:r>
            <w:r>
              <w:rPr>
                <w:rFonts w:ascii="Arial" w:hAnsi="Arial" w:cs="Arial"/>
                <w:szCs w:val="24"/>
              </w:rPr>
              <w:t>«</w:t>
            </w:r>
            <w:r w:rsidRPr="001972D3">
              <w:rPr>
                <w:rFonts w:ascii="Arial" w:hAnsi="Arial" w:cs="Arial"/>
                <w:szCs w:val="24"/>
              </w:rPr>
              <w:t>Главный распорядитель (распоряд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тель) бюджетных средств</w:t>
            </w:r>
            <w:r>
              <w:rPr>
                <w:rFonts w:ascii="Arial" w:hAnsi="Arial" w:cs="Arial"/>
                <w:szCs w:val="24"/>
              </w:rPr>
              <w:t>»</w:t>
            </w:r>
            <w:r w:rsidRPr="001972D3">
              <w:rPr>
                <w:rFonts w:ascii="Arial" w:hAnsi="Arial" w:cs="Arial"/>
                <w:szCs w:val="24"/>
              </w:rPr>
              <w:t xml:space="preserve"> не заполняется.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5.1. Глава по бюджетной класс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фикации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глава по бюджетной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 главного распорядителя (распорядит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ля) бюджетных средств по находящимся в ведении главного распорядителя (распор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дителя) средств местного бюджета получ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телям средств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5.2. Код по Сводному реестру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по реестру участников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6. Наименование бюджета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7. Код по </w:t>
            </w:r>
            <w:hyperlink r:id="rId75">
              <w:r w:rsidRPr="001972D3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Указывается код по Общероссийскому </w:t>
            </w:r>
            <w:hyperlink r:id="rId76">
              <w:r w:rsidRPr="001972D3">
                <w:rPr>
                  <w:rFonts w:ascii="Arial" w:hAnsi="Arial" w:cs="Arial"/>
                  <w:szCs w:val="24"/>
                </w:rPr>
                <w:t>классификатору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территорий муниципальных образований органа, осуществляющего в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дение лицевого счета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 Финансовый орган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финансового о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гана.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8.1. Код по ОКПО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финансового органа по О</w:t>
            </w:r>
            <w:r w:rsidRPr="001972D3">
              <w:rPr>
                <w:rFonts w:ascii="Arial" w:hAnsi="Arial" w:cs="Arial"/>
                <w:szCs w:val="24"/>
              </w:rPr>
              <w:t>б</w:t>
            </w:r>
            <w:r w:rsidRPr="001972D3">
              <w:rPr>
                <w:rFonts w:ascii="Arial" w:hAnsi="Arial" w:cs="Arial"/>
                <w:szCs w:val="24"/>
              </w:rPr>
              <w:t>щероссийскому классификатору предприятий и организаций.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9. Наименование участника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жетного процесса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участника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жетного процесса (получателя средств мес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ного бюджета).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9.1. Код по Сводному реестру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участника бюджетного пр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цесса (получателя средств местного бюдж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та) по Сводному реестру.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 Код по бюджетной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составная часть кода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ной классификации Российской Федерации, по которому в органе, осуществляющим в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дение лицевого счета, учтено бюджетное или денежное обязательство (глава, раздел, по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 xml:space="preserve">раздел, целевая статья, вид расходов). 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11. Код валюты по </w:t>
            </w:r>
            <w:hyperlink r:id="rId77">
              <w:r w:rsidRPr="001972D3">
                <w:rPr>
                  <w:rFonts w:ascii="Arial" w:hAnsi="Arial" w:cs="Arial"/>
                  <w:szCs w:val="24"/>
                </w:rPr>
                <w:t>ОКВ</w:t>
              </w:r>
            </w:hyperlink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78">
              <w:r w:rsidRPr="001972D3">
                <w:rPr>
                  <w:rFonts w:ascii="Arial" w:hAnsi="Arial" w:cs="Arial"/>
                  <w:szCs w:val="24"/>
                </w:rPr>
                <w:t>классиф</w:t>
              </w:r>
              <w:r w:rsidRPr="001972D3">
                <w:rPr>
                  <w:rFonts w:ascii="Arial" w:hAnsi="Arial" w:cs="Arial"/>
                  <w:szCs w:val="24"/>
                </w:rPr>
                <w:t>и</w:t>
              </w:r>
              <w:r w:rsidRPr="001972D3">
                <w:rPr>
                  <w:rFonts w:ascii="Arial" w:hAnsi="Arial" w:cs="Arial"/>
                  <w:szCs w:val="24"/>
                </w:rPr>
                <w:t>катором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валют.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12. Уникальный код объекта 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 xml:space="preserve">питального строительства или объекта недвижимого имущества 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уникальный код объекта кап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тального строительства или объекта недв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жимого имущества.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13. Сумма неисполненного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зательства прошлых лет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Отражаются суммы неисполненных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тельств прошлых лет в разрезе кодов по бюджетной классификации, уникальных к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 xml:space="preserve">дов объектов капитального строительства или объектов недвижимого имущества 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14. Сумма на 20__ текущий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нансовый год с помесячной ра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бивкой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Отражаются суммы принятых бюджетных или денежных обязательств за счет средств местного бюджета в валюте Российской Ф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дерации разрезе кодов по бюджетной кла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сификации, уникальных кодов объектов кап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тального строительства или объектов недв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 xml:space="preserve">жимого имущества. 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15. Сумма на плановый период с разбивкой по годам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суммы бюджетных или дене</w:t>
            </w:r>
            <w:r w:rsidRPr="001972D3">
              <w:rPr>
                <w:rFonts w:ascii="Arial" w:hAnsi="Arial" w:cs="Arial"/>
                <w:szCs w:val="24"/>
              </w:rPr>
              <w:t>ж</w:t>
            </w:r>
            <w:r w:rsidRPr="001972D3">
              <w:rPr>
                <w:rFonts w:ascii="Arial" w:hAnsi="Arial" w:cs="Arial"/>
                <w:szCs w:val="24"/>
              </w:rPr>
              <w:t>ных обязательств, принятые на первый и второй год планового периода разрезе кодов по бюджетной классификации, уникальных кодов объектов капитального строительства или объектов недвижимого имущества.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16. Сумма на период после тек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щего финансового года на третий год после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суммы бюджетных или дене</w:t>
            </w:r>
            <w:r w:rsidRPr="001972D3">
              <w:rPr>
                <w:rFonts w:ascii="Arial" w:hAnsi="Arial" w:cs="Arial"/>
                <w:szCs w:val="24"/>
              </w:rPr>
              <w:t>ж</w:t>
            </w:r>
            <w:r w:rsidRPr="001972D3">
              <w:rPr>
                <w:rFonts w:ascii="Arial" w:hAnsi="Arial" w:cs="Arial"/>
                <w:szCs w:val="24"/>
              </w:rPr>
              <w:t>ных обязательств, принятые на третий год после текущего финансового года разрезе кодов по бюджетной классификации, ун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кальных кодов объектов капитального стро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тельства или объектов недвижимого имущ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16.1. Сумма на последующие п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риоды после третьего года после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суммы бюджетных или дене</w:t>
            </w:r>
            <w:r w:rsidRPr="001972D3">
              <w:rPr>
                <w:rFonts w:ascii="Arial" w:hAnsi="Arial" w:cs="Arial"/>
                <w:szCs w:val="24"/>
              </w:rPr>
              <w:t>ж</w:t>
            </w:r>
            <w:r w:rsidRPr="001972D3">
              <w:rPr>
                <w:rFonts w:ascii="Arial" w:hAnsi="Arial" w:cs="Arial"/>
                <w:szCs w:val="24"/>
              </w:rPr>
              <w:t>ных обязательств, принятые на последующие годы после третьего года после текущего финансового года разрезе кодов по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ной классификации, уникальных кодов объе</w:t>
            </w:r>
            <w:r w:rsidRPr="001972D3">
              <w:rPr>
                <w:rFonts w:ascii="Arial" w:hAnsi="Arial" w:cs="Arial"/>
                <w:szCs w:val="24"/>
              </w:rPr>
              <w:t>к</w:t>
            </w:r>
            <w:r w:rsidRPr="001972D3">
              <w:rPr>
                <w:rFonts w:ascii="Arial" w:hAnsi="Arial" w:cs="Arial"/>
                <w:szCs w:val="24"/>
              </w:rPr>
              <w:t>тов капитального строительства или объе</w:t>
            </w:r>
            <w:r w:rsidRPr="001972D3">
              <w:rPr>
                <w:rFonts w:ascii="Arial" w:hAnsi="Arial" w:cs="Arial"/>
                <w:szCs w:val="24"/>
              </w:rPr>
              <w:t>к</w:t>
            </w:r>
            <w:r w:rsidRPr="001972D3">
              <w:rPr>
                <w:rFonts w:ascii="Arial" w:hAnsi="Arial" w:cs="Arial"/>
                <w:szCs w:val="24"/>
              </w:rPr>
              <w:t>тов недвижимого имущества.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17. Итого по коду бюджетной классификации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итоговая сумма бюджетных или денежных обязательств группировочно по всем кодам бюджетной классификации Ро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сийской Федерации, указанным в отчете.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18. Итого по участнику бюджетн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процесса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итоговые суммы бюджетных или денежных обязательств в целом по гла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ному распорядителю средств местного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жета, по всем или по отдельным распоряд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телям средств местного бюджета либо по 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дельным получателям средств местного бюджета, как определено в запросе Мин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стерства финансов Российской Федерации, главного распорядителя или распорядителя средств местного бюджета соответственно. В случае формирования Информации о прин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тых на учет обязательствах в целом по пол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 xml:space="preserve">чателям средств местного бюджета строка </w:t>
            </w:r>
            <w:r>
              <w:rPr>
                <w:rFonts w:ascii="Arial" w:hAnsi="Arial" w:cs="Arial"/>
                <w:szCs w:val="24"/>
              </w:rPr>
              <w:t>«</w:t>
            </w:r>
            <w:r w:rsidRPr="001972D3">
              <w:rPr>
                <w:rFonts w:ascii="Arial" w:hAnsi="Arial" w:cs="Arial"/>
                <w:szCs w:val="24"/>
              </w:rPr>
              <w:t>Итого по участнику бюджетного процесса</w:t>
            </w:r>
            <w:r>
              <w:rPr>
                <w:rFonts w:ascii="Arial" w:hAnsi="Arial" w:cs="Arial"/>
                <w:szCs w:val="24"/>
              </w:rPr>
              <w:t>»</w:t>
            </w:r>
            <w:r w:rsidRPr="001972D3">
              <w:rPr>
                <w:rFonts w:ascii="Arial" w:hAnsi="Arial" w:cs="Arial"/>
                <w:szCs w:val="24"/>
              </w:rPr>
              <w:t xml:space="preserve"> не заполняется.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19. Всего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итоговые суммы бюджетных или денежных обязательств.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20. Ответственный исполнитель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расши</w:t>
            </w:r>
            <w:r w:rsidRPr="001972D3">
              <w:rPr>
                <w:rFonts w:ascii="Arial" w:hAnsi="Arial" w:cs="Arial"/>
                <w:szCs w:val="24"/>
              </w:rPr>
              <w:t>ф</w:t>
            </w:r>
            <w:r w:rsidRPr="001972D3">
              <w:rPr>
                <w:rFonts w:ascii="Arial" w:hAnsi="Arial" w:cs="Arial"/>
                <w:szCs w:val="24"/>
              </w:rPr>
              <w:t>ровка подписи, телефон ответственного и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полнителя, сформировавшего отчет.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21. Дата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отчета.</w:t>
            </w:r>
          </w:p>
        </w:tc>
      </w:tr>
    </w:tbl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Pr="007775C7" w:rsidRDefault="00545086" w:rsidP="00545086">
      <w:pPr>
        <w:pStyle w:val="ConsPlusNormal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7</w:t>
            </w:r>
          </w:p>
          <w:p w:rsidR="00545086" w:rsidRPr="00A56561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  <w:p w:rsidR="00545086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Pr="00AC4DCB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0" w:name="P1150"/>
      <w:bookmarkEnd w:id="80"/>
      <w:r w:rsidRPr="001972D3">
        <w:rPr>
          <w:rFonts w:ascii="Arial" w:hAnsi="Arial" w:cs="Arial"/>
          <w:sz w:val="24"/>
          <w:szCs w:val="24"/>
        </w:rPr>
        <w:t>Реквизиты</w:t>
      </w:r>
      <w:r>
        <w:rPr>
          <w:rFonts w:ascii="Arial" w:hAnsi="Arial" w:cs="Arial"/>
          <w:sz w:val="24"/>
          <w:szCs w:val="24"/>
        </w:rPr>
        <w:t xml:space="preserve"> </w:t>
      </w:r>
      <w:r w:rsidRPr="001972D3">
        <w:rPr>
          <w:rFonts w:ascii="Arial" w:hAnsi="Arial" w:cs="Arial"/>
          <w:sz w:val="24"/>
          <w:szCs w:val="24"/>
        </w:rPr>
        <w:t>отчетного документа</w:t>
      </w:r>
    </w:p>
    <w:p w:rsidR="00545086" w:rsidRPr="001972D3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72D3">
        <w:rPr>
          <w:rFonts w:ascii="Arial" w:hAnsi="Arial" w:cs="Arial"/>
          <w:sz w:val="24"/>
          <w:szCs w:val="24"/>
        </w:rPr>
        <w:t>Информация об исполнении</w:t>
      </w:r>
    </w:p>
    <w:p w:rsidR="00545086" w:rsidRPr="001972D3" w:rsidRDefault="00545086" w:rsidP="005450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72D3">
        <w:rPr>
          <w:rFonts w:ascii="Arial" w:hAnsi="Arial" w:cs="Arial"/>
          <w:sz w:val="24"/>
          <w:szCs w:val="24"/>
        </w:rPr>
        <w:t>_______________________ обязательств</w:t>
      </w:r>
    </w:p>
    <w:p w:rsidR="00545086" w:rsidRPr="001972D3" w:rsidRDefault="00545086" w:rsidP="005450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72D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972D3">
        <w:rPr>
          <w:rFonts w:ascii="Arial" w:hAnsi="Arial" w:cs="Arial"/>
          <w:sz w:val="24"/>
          <w:szCs w:val="24"/>
        </w:rPr>
        <w:t>(бюджетных, денежных)</w:t>
      </w: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591"/>
        <w:gridCol w:w="3720"/>
      </w:tblGrid>
      <w:tr w:rsidR="00545086" w:rsidRPr="001972D3" w:rsidTr="00545086">
        <w:tc>
          <w:tcPr>
            <w:tcW w:w="5556" w:type="dxa"/>
            <w:gridSpan w:val="2"/>
            <w:tcBorders>
              <w:top w:val="nil"/>
            </w:tcBorders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Единица измерения: руб.</w:t>
            </w:r>
          </w:p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(с точностью до второго десятичного знака)</w:t>
            </w:r>
          </w:p>
        </w:tc>
        <w:tc>
          <w:tcPr>
            <w:tcW w:w="3720" w:type="dxa"/>
            <w:tcBorders>
              <w:top w:val="nil"/>
            </w:tcBorders>
            <w:vAlign w:val="bottom"/>
          </w:tcPr>
          <w:p w:rsidR="00545086" w:rsidRPr="001972D3" w:rsidRDefault="00545086" w:rsidP="0054508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Периодичность: месячная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  <w:gridSpan w:val="2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Правила формирования (заполнения)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реквизита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дата, указанная в запросе о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гана местного самоуправления, уполном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ченного в соответствии с законодательством Российской Федерации на получение такой информации.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 xml:space="preserve">ществляющего ведение лицевого счета 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 Код органа, осуществляющего ведение лицевого счета  (КОФК)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Указывается код органа, осуществляющего ведение лицевого счета 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4. Наименование бюджета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5. Код по </w:t>
            </w:r>
            <w:hyperlink r:id="rId79">
              <w:r w:rsidRPr="001972D3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Указывается код по Общероссийскому </w:t>
            </w:r>
            <w:hyperlink r:id="rId80">
              <w:r w:rsidRPr="001972D3">
                <w:rPr>
                  <w:rFonts w:ascii="Arial" w:hAnsi="Arial" w:cs="Arial"/>
                  <w:szCs w:val="24"/>
                </w:rPr>
                <w:t>классификатору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территорий муниципальных образований органа, осуществляющего в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дение лицевого счета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6. Финансовый орган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Финансового органа, код по ОКПО.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6.1. Код по ОКПО</w:t>
            </w:r>
          </w:p>
        </w:tc>
        <w:tc>
          <w:tcPr>
            <w:tcW w:w="5311" w:type="dxa"/>
            <w:gridSpan w:val="2"/>
          </w:tcPr>
          <w:p w:rsidR="00545086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финансового органа по Общероссийскому классификатору предпр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ятий и организаций.</w:t>
            </w:r>
          </w:p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7. Наименование органа испо</w:t>
            </w:r>
            <w:r w:rsidRPr="001972D3">
              <w:rPr>
                <w:rFonts w:ascii="Arial" w:hAnsi="Arial" w:cs="Arial"/>
                <w:szCs w:val="24"/>
              </w:rPr>
              <w:t>л</w:t>
            </w:r>
            <w:r w:rsidRPr="001972D3">
              <w:rPr>
                <w:rFonts w:ascii="Arial" w:hAnsi="Arial" w:cs="Arial"/>
                <w:szCs w:val="24"/>
              </w:rPr>
              <w:t>нительной власти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 местн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самоуправления.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7.1. Код по ОКПО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 Код по бюджетной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составная часть кода кла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сификации расходов местного бюджета, по которому в органе, осуществляющим вед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ние лицевого счета  учтено бюджетное или денежное обязательство (глава, раздел, по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раздел, целевая статья, вид расходов).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81" w:name="P1182"/>
            <w:bookmarkEnd w:id="81"/>
            <w:r w:rsidRPr="001972D3">
              <w:rPr>
                <w:rFonts w:ascii="Arial" w:hAnsi="Arial" w:cs="Arial"/>
                <w:szCs w:val="24"/>
              </w:rPr>
              <w:t>9. Распределенные на лицевой счет получателя бюджетных средств лимиты бюджетных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зательств на 20__ текущий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нансовый год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распределенных лим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тов бюджетных обязательств на текущий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нансовый год в разрезе кодов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9.1. Распределенные на лицевой счет получателя бюджетных средств лимиты бюджетных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зательств на плановый период в разрезе лет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распределенных лим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тов бюджетных обязательств на первый и второй год планового периода в разрезе к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 Принятые на учет бюджетные или денежные обязательства за счет средств местного бюджета на текущий финансовый год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принятых на учет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жетных или денежных обязательств за счет средств местного бюджета на текущий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нансовый год (с учетом неисполненных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зательств прошлых лет) в разрезе кодов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10.1. Принятые на учет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ные или денежные обязательства за счет средств местного бюдж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та на плановый период в разрезе лет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принятых на учет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жетных или денежных обязательств за счет средств местного бюджета на первый и вт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рой год планового периода в разрезе кодов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11. Исполненные бюджетные или денежные обязательства с нач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ла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суммы исполнения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ных или денежных обязательств, исполне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ных с начала текущего финансового года в разрезе кодов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11.1. Процент исполнения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жетных или денежных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процент исполненных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жетных или денежных обязательств текущего финансового года в разрезе кодов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ной классификации Российской Федерации.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12. Не исполненные бюджетные или денежные обязательства т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суммы бюджетных или д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нежных обязательств текущего финансового года (с учетом суммы неисполненных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тельств прошлых лет), не исполненные на дату формирования Информации об испо</w:t>
            </w:r>
            <w:r w:rsidRPr="001972D3">
              <w:rPr>
                <w:rFonts w:ascii="Arial" w:hAnsi="Arial" w:cs="Arial"/>
                <w:szCs w:val="24"/>
              </w:rPr>
              <w:t>л</w:t>
            </w:r>
            <w:r w:rsidRPr="001972D3">
              <w:rPr>
                <w:rFonts w:ascii="Arial" w:hAnsi="Arial" w:cs="Arial"/>
                <w:szCs w:val="24"/>
              </w:rPr>
              <w:t>нении обязательств в разрезе кодов по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82" w:name="P1196"/>
            <w:bookmarkEnd w:id="82"/>
            <w:r w:rsidRPr="001972D3">
              <w:rPr>
                <w:rFonts w:ascii="Arial" w:hAnsi="Arial" w:cs="Arial"/>
                <w:szCs w:val="24"/>
              </w:rPr>
              <w:lastRenderedPageBreak/>
              <w:t>13. Неиспользованный остаток лимитов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13.1. Неиспользованный остаток лимитов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текущего финансового года в процентах от доведенного объема лимитов бюджетных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зательств текущего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14. Итого по коду главы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главного распорядителя средств местного бюджета по бюджетной классификации Российской Федерации, с 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 xml:space="preserve">ражением в </w:t>
            </w:r>
            <w:hyperlink w:anchor="P1182">
              <w:r w:rsidRPr="001972D3">
                <w:rPr>
                  <w:rFonts w:ascii="Arial" w:hAnsi="Arial" w:cs="Arial"/>
                  <w:szCs w:val="24"/>
                </w:rPr>
                <w:t>пунктах 9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- </w:t>
            </w:r>
            <w:hyperlink w:anchor="P1196">
              <w:r w:rsidRPr="001972D3">
                <w:rPr>
                  <w:rFonts w:ascii="Arial" w:hAnsi="Arial" w:cs="Arial"/>
                  <w:szCs w:val="24"/>
                </w:rPr>
                <w:t>13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итоговых данных по получателям средств местного бюджета, подведомственных данному главному расп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рядителю средств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15. Всего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итоговые суммы бюджетных или денежных обязательств.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16. Руководитель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подпись, расшифровка по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писи руководителя органа, осуществляющего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17. Главный бухгалтер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подпись, расшифровка по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писи главного бухгалтера органа, осущест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18. Ответственный исполнитель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подписи, телефон ответственного исполнителя, сформировавшего отчет.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19. Дата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отчета.</w:t>
            </w:r>
          </w:p>
        </w:tc>
      </w:tr>
    </w:tbl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8</w:t>
            </w:r>
          </w:p>
          <w:p w:rsidR="00545086" w:rsidRPr="00A56561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  <w:p w:rsidR="00545086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648"/>
        <w:gridCol w:w="3663"/>
      </w:tblGrid>
      <w:tr w:rsidR="00545086" w:rsidRPr="001972D3" w:rsidTr="00545086"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bookmarkStart w:id="83" w:name="P1304"/>
            <w:bookmarkEnd w:id="83"/>
            <w:r w:rsidRPr="001972D3">
              <w:rPr>
                <w:rFonts w:ascii="Arial" w:hAnsi="Arial" w:cs="Arial"/>
                <w:szCs w:val="24"/>
              </w:rPr>
              <w:t>Реквизиты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 xml:space="preserve">отчетного документа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Справка о неисполненных в отчетном финансовом году бюджетных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обязательствах по муниципальным контрактам на поставку товаров,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выполнение работ, оказание услуг и соглашениям (нормативным правовым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актам) о предоставлении из местного бюджета субсидий юридическим лицам</w:t>
            </w:r>
          </w:p>
        </w:tc>
      </w:tr>
      <w:tr w:rsidR="00545086" w:rsidRPr="001972D3" w:rsidTr="00545086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:rsidR="00545086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Единица измерения: руб.</w:t>
            </w:r>
          </w:p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(с точностью до второго десятичного знака)</w:t>
            </w:r>
          </w:p>
        </w:tc>
        <w:tc>
          <w:tcPr>
            <w:tcW w:w="3663" w:type="dxa"/>
            <w:tcBorders>
              <w:top w:val="nil"/>
            </w:tcBorders>
            <w:vAlign w:val="bottom"/>
          </w:tcPr>
          <w:p w:rsidR="00545086" w:rsidRPr="001972D3" w:rsidRDefault="00545086" w:rsidP="0054508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Периодичность: годовая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  <w:gridSpan w:val="2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Правила формирования (заполнения)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 реквизита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 состоянию на 1 янв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ря текущего финансового года.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 Орган, осуществляющий вед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ние лицевого счета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2.1. Код органа, осуществляющ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го ведение лицевого счета  (КОФК)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органа, осуществляющего ведение лицевого счета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 Вид справки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вид справки (простая, сво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ная).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4. Кому: Получатель средств местного бюджета, главный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 xml:space="preserve">порядитель средств местного бюджета или </w:t>
            </w:r>
            <w:r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рган, осуществл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 xml:space="preserve">ющий ведение лицевого счета 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орган, которому представл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 xml:space="preserve">ется Справка о неисполненных бюджетных обязательствах. 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5. Код по бюджетной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составная часть кода кла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сификации расходов местного бюджета, по которому в органе, осуществляющим вед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ние лицевого счета  поставлены на учет бюджетные обязательства, возникшие из м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ниципальных контрактов, договоров, согл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 xml:space="preserve">шений (нормативных правовых актах) о 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предоставлении субсидии юридическим л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цам, подлежавших оплате в отчетном фина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совом году, неисполненные по состоянию на конец отчетного финансового года (глава, раздел, подраздел, целевая статья, вид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ходов) (за исключением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тельств, связанных с реализацией капитал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ных вложений).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6. Уникальный код объекта кап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тального строительства или об</w:t>
            </w:r>
            <w:r w:rsidRPr="001972D3">
              <w:rPr>
                <w:rFonts w:ascii="Arial" w:hAnsi="Arial" w:cs="Arial"/>
                <w:szCs w:val="24"/>
              </w:rPr>
              <w:t>ъ</w:t>
            </w:r>
            <w:r w:rsidRPr="001972D3">
              <w:rPr>
                <w:rFonts w:ascii="Arial" w:hAnsi="Arial" w:cs="Arial"/>
                <w:szCs w:val="24"/>
              </w:rPr>
              <w:t xml:space="preserve">екта недвижимого имущества 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уникальный код объекта 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питального строительства или объекта н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движимого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7. Муниципальный заказчик (главный распорядитель средств местного бюджета)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получателя средств местного бюджета - муниципального заказчика (главного распорядителя средств местного бюджета), соответствующее реес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ровой записи реестра участников бюджетного процесса, а также юридических лиц, не я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ляющихся участниками бюджетного процесса (далее - Сводный реестр), у которого по с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стоянию на конец отчетного финансового г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да имеются неисполненные бюджетные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зательства по муниципальному контракту, д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говору, соглашению (нормативному правов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му акту) о предоставлении субсидии юрид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ческим лицам.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7.1. Код по Сводному реестру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соответствующей реес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ровой записи по Сводному реестру главного распорядителя средств местного бюджета, у которого по состоянию на конец отчетного финансового года имеются неисполненные бюджетные обязательства по муниципал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ному контракту, договору, соглашению (но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мативному правовому акту) о предоставл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нии субсидии юридическим лицам.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 Муниципальный контракт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глашение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Нормативный прав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вой акт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8.1. Номер муниципального ко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тракта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Соглашения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Нормати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ного правового акта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номер муниципального ко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торых принятое бюджетное обязательство не исполнено.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8.2. Дата муниципального ко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тракта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Соглашения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Нормати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ного правового акта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Указывается дата муниципального ко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 xml:space="preserve">тракта, договора, соглашения (нормативного 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правового акта) о предоставлении субсидии юридическим лицам, подлежавших оплате в отчетном финансовом году, на основании к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торых принятое бюджетное обязательство не исполнено.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8.3. Срок исполнения муниц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пального контракта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Соглашения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Нормативного правового акта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срок исполнения муниц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пального контракта, договора, соглашения (нормативного правового акта) о предоста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лении субсидии юридическим лицам, подл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8.4. Признак казначейского с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провождения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8.4.1. Казначейское обеспечение обязательств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при наличии в документе-основании (да/нет).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8.5. Идентификатор муниципал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ного контракта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Соглашения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Нормативного правового акта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в случае наличия Идентиф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катора в Сведениях о бюджетном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стве.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9. Учетный номер неисполненн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бюджетного обязательства 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четного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учетный номер неисполне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ного бюджетного обязательства по каждому муниципальному контракту, договору, согл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шению (нормативному правовому акту) о предоставлении субсидии юридическим л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цам.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9.1. Сумма неисполненного остатка бюджетного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неисполненного в 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четном финансовом году остатка бюджетного обязательства по каждому муниципальному контракту, договору, соглашению (нормати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ному правовому акту) о предоставлении су</w:t>
            </w:r>
            <w:r w:rsidRPr="001972D3">
              <w:rPr>
                <w:rFonts w:ascii="Arial" w:hAnsi="Arial" w:cs="Arial"/>
                <w:szCs w:val="24"/>
              </w:rPr>
              <w:t>б</w:t>
            </w:r>
            <w:r w:rsidRPr="001972D3">
              <w:rPr>
                <w:rFonts w:ascii="Arial" w:hAnsi="Arial" w:cs="Arial"/>
                <w:szCs w:val="24"/>
              </w:rPr>
              <w:t>сидии юридическим лицам в разрезе кодов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неисполненных в 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четном финансовом году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тельств, рассчитанная как сумма неиспо</w:t>
            </w:r>
            <w:r w:rsidRPr="001972D3">
              <w:rPr>
                <w:rFonts w:ascii="Arial" w:hAnsi="Arial" w:cs="Arial"/>
                <w:szCs w:val="24"/>
              </w:rPr>
              <w:t>л</w:t>
            </w:r>
            <w:r w:rsidRPr="001972D3">
              <w:rPr>
                <w:rFonts w:ascii="Arial" w:hAnsi="Arial" w:cs="Arial"/>
                <w:szCs w:val="24"/>
              </w:rPr>
              <w:t>ненных остатков бюджетных обязательств отчетного финансового года, в разрезе неи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полненных бюджетных обязательств (мун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ципальных контрактов, договоров, соглаш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ний (нормативных правовых актах) о пред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 xml:space="preserve">ставлении субсидии юридическим лицам), сгруппированных по каждому получателю средств местного бюджета - муниципальному заказчику, главному распорядителю и по 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каждому коду классификации расходов мес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11. Неиспользованный остаток лимитов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отчетного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неиспользованный остаток лимитов бюджетных обязательств отчетного финансового года, рассчитанный как ра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ность между доведенными до получателя средств местного бюджета в отчетном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нансовом году объемами лимитов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ных обязательств и исполненными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ными обязательствами отчетного финансов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года по соответствующему коду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 расходов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12. Сумма, в пределах которой могут быть увеличены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ные ассигнования текущего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сумма,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контрактов, догов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ров, соглашений (нормативных правовых а</w:t>
            </w:r>
            <w:r w:rsidRPr="001972D3">
              <w:rPr>
                <w:rFonts w:ascii="Arial" w:hAnsi="Arial" w:cs="Arial"/>
                <w:szCs w:val="24"/>
              </w:rPr>
              <w:t>к</w:t>
            </w:r>
            <w:r w:rsidRPr="001972D3">
              <w:rPr>
                <w:rFonts w:ascii="Arial" w:hAnsi="Arial" w:cs="Arial"/>
                <w:szCs w:val="24"/>
              </w:rPr>
              <w:t>тов) о предоставлении субсидии юридич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ским лицам в случаях, установленных Прав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тельством Российской Федерации в соотве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 xml:space="preserve">ствии с </w:t>
            </w:r>
            <w:hyperlink r:id="rId81">
              <w:r w:rsidRPr="001972D3">
                <w:rPr>
                  <w:rFonts w:ascii="Arial" w:hAnsi="Arial" w:cs="Arial"/>
                  <w:szCs w:val="24"/>
                </w:rPr>
                <w:t>пунктом 4 статьи 94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Бюджетного к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декса Российской Федерации.</w:t>
            </w:r>
          </w:p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При этом по соответствующему коду кла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сификации расходов местного бюджета 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 xml:space="preserve">ражается наименьшая из сумм, указанных в </w:t>
            </w:r>
            <w:hyperlink w:anchor="P884">
              <w:r w:rsidRPr="001972D3">
                <w:rPr>
                  <w:rFonts w:ascii="Arial" w:hAnsi="Arial" w:cs="Arial"/>
                  <w:szCs w:val="24"/>
                </w:rPr>
                <w:t>пунктах 10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и </w:t>
            </w:r>
            <w:hyperlink w:anchor="P917">
              <w:r w:rsidRPr="001972D3">
                <w:rPr>
                  <w:rFonts w:ascii="Arial" w:hAnsi="Arial" w:cs="Arial"/>
                  <w:szCs w:val="24"/>
                </w:rPr>
                <w:t>11</w:t>
              </w:r>
            </w:hyperlink>
            <w:r w:rsidRPr="001972D3">
              <w:rPr>
                <w:rFonts w:ascii="Arial" w:hAnsi="Arial" w:cs="Arial"/>
                <w:szCs w:val="24"/>
              </w:rPr>
              <w:t>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13. Всего по коду главы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ной классификации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итоговые данные, сгруппир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ванные по каждому главному распорядителю средств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14. Ответственный исполнитель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подписи, телефон ответственного исполнителя, сформировавшего отчет.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15. Дата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отчета.</w:t>
            </w:r>
          </w:p>
        </w:tc>
      </w:tr>
    </w:tbl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9</w:t>
            </w:r>
          </w:p>
          <w:p w:rsidR="00545086" w:rsidRDefault="00545086" w:rsidP="001F32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</w:tc>
      </w:tr>
    </w:tbl>
    <w:p w:rsidR="00545086" w:rsidRPr="00AC4DCB" w:rsidRDefault="00545086" w:rsidP="00545086">
      <w:pPr>
        <w:pStyle w:val="ConsPlusNormal"/>
        <w:jc w:val="both"/>
        <w:rPr>
          <w:sz w:val="28"/>
          <w:szCs w:val="28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311"/>
      </w:tblGrid>
      <w:tr w:rsidR="00545086" w:rsidRPr="001972D3" w:rsidTr="00545086"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bookmarkStart w:id="84" w:name="P1379"/>
            <w:bookmarkEnd w:id="84"/>
            <w:r w:rsidRPr="001972D3">
              <w:rPr>
                <w:rFonts w:ascii="Arial" w:hAnsi="Arial" w:cs="Arial"/>
                <w:szCs w:val="24"/>
              </w:rPr>
              <w:t>Реквизиты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 xml:space="preserve">отчетного документа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Информация об объеме неиспользованных на начало очередного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финансового года лимитов бюджетных обязательств, в пределах которого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могут быть увеличены бюджетные ассигнования на оплату муниципальных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контрактов на поставку товаров, выполнение работ, оказание услуг,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а также соглашений (нормативных правовых актов) о предоставлении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субсидий юридическим лицам</w:t>
            </w:r>
          </w:p>
        </w:tc>
      </w:tr>
      <w:tr w:rsidR="00545086" w:rsidRPr="001972D3" w:rsidTr="00545086">
        <w:tc>
          <w:tcPr>
            <w:tcW w:w="9276" w:type="dxa"/>
            <w:gridSpan w:val="2"/>
            <w:tcBorders>
              <w:top w:val="nil"/>
              <w:left w:val="nil"/>
              <w:right w:val="nil"/>
            </w:tcBorders>
          </w:tcPr>
          <w:p w:rsidR="00545086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Единица измерения: руб.</w:t>
            </w:r>
          </w:p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(с точностью до второго десятичного знака)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Правила формирования (заполнения)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реквизита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 состоянию на 1 янв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ря текущего финансового года.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 Главный распорядитель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жетных средств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главного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порядителя (распорядителя) бюджетных средств, соответствующее реестровой зап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2.1. Код по сводному реестру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по Сводному реестру главного распорядителя бюджетных средств.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 Кому: наименование органа, осуществляющего ведение лиц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 xml:space="preserve">вого счета 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3.1. Код органа, осуществляющ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го ведение лицевого счета  (КОФК)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органа, осуществляющего ведение лицевого счета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4. Код по бюджетной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составная часть кода кла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сификации расходов местного бюджета, по которому в органе, осуществляющим вед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 xml:space="preserve">ние лицевого счета  в отчетном финансовом 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году были поставлены на учет бюджетные обязательства, возникшие на основании м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ниципального контракта, договора, соглаш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ния (нормативного правового акта) о пред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ставлении субсидии юридическим лицам, подлежавшие в соответствии с условиями данного муниципального контракта, договора, соглашения (нормативного правового акта) о предоставлении субсидии юридическим л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цам, оплате в отчетном финансовом году и не исполненные по состоянию на конец 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четного финансового года (глава, раздел, подраздел, целевая статья, вид расходов).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276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5 - 5.4. Утратили силу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5.5. Уникальный код объекта 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 xml:space="preserve">питального строительства или объекта недвижимого имущества 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уникальный код объекта 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питального строительства или объекта н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движимого имущества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bookmarkStart w:id="85" w:name="P1403"/>
            <w:bookmarkEnd w:id="85"/>
            <w:r w:rsidRPr="001972D3">
              <w:rPr>
                <w:rFonts w:ascii="Arial" w:hAnsi="Arial" w:cs="Arial"/>
                <w:szCs w:val="24"/>
              </w:rPr>
              <w:t>6. Неиспользованный остаток лимитов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20__ отчетного финанс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вого года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неиспользованный остаток лимитов бюджетных обязательств отчетного финансового года по каждому коду класс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фикации расходов местного бюджета и ка</w:t>
            </w:r>
            <w:r w:rsidRPr="001972D3">
              <w:rPr>
                <w:rFonts w:ascii="Arial" w:hAnsi="Arial" w:cs="Arial"/>
                <w:szCs w:val="24"/>
              </w:rPr>
              <w:t>ж</w:t>
            </w:r>
            <w:r w:rsidRPr="001972D3">
              <w:rPr>
                <w:rFonts w:ascii="Arial" w:hAnsi="Arial" w:cs="Arial"/>
                <w:szCs w:val="24"/>
              </w:rPr>
              <w:t>дому муниципальному контракту, договору, соглашению, нормативному правовому акту, в том числе по уникальному коду объекта 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питального строительства.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276" w:type="dxa"/>
            <w:gridSpan w:val="2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7 - 7.3. Утратили силу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 Сумма, на которую могут быть увеличены бюджетные ассигн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вания в текущем финансовом г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ду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сумма, на которую главному распорядителю средств местного бюджета в текущем финансовом году могут быть увел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чены бюджетные ассигнования на оплату н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исполненных бюджетных обязательств, во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никших на основании муниципальных ко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трактов, договоров, соглашений (нормати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ных правовых актов) о предоставлении су</w:t>
            </w:r>
            <w:r w:rsidRPr="001972D3">
              <w:rPr>
                <w:rFonts w:ascii="Arial" w:hAnsi="Arial" w:cs="Arial"/>
                <w:szCs w:val="24"/>
              </w:rPr>
              <w:t>б</w:t>
            </w:r>
            <w:r w:rsidRPr="001972D3">
              <w:rPr>
                <w:rFonts w:ascii="Arial" w:hAnsi="Arial" w:cs="Arial"/>
                <w:szCs w:val="24"/>
              </w:rPr>
              <w:t>сидии юридическим лицам, подлежавших в соответствии с условиями данных контра</w:t>
            </w:r>
            <w:r w:rsidRPr="001972D3">
              <w:rPr>
                <w:rFonts w:ascii="Arial" w:hAnsi="Arial" w:cs="Arial"/>
                <w:szCs w:val="24"/>
              </w:rPr>
              <w:t>к</w:t>
            </w:r>
            <w:r w:rsidRPr="001972D3">
              <w:rPr>
                <w:rFonts w:ascii="Arial" w:hAnsi="Arial" w:cs="Arial"/>
                <w:szCs w:val="24"/>
              </w:rPr>
              <w:t>тов, договоров, соглашений (нормативных правовых актов) о предоставлении субсидии юридическим лицам оплате в отчетном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 xml:space="preserve">нансовом году, в случаях, установленных Правительством Российской Федерации в соответствии с </w:t>
            </w:r>
            <w:hyperlink r:id="rId82">
              <w:r w:rsidRPr="001972D3">
                <w:rPr>
                  <w:rFonts w:ascii="Arial" w:hAnsi="Arial" w:cs="Arial"/>
                  <w:szCs w:val="24"/>
                </w:rPr>
                <w:t>пунктом 4 статьи 94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ного кодекса Российской Федерации.</w:t>
            </w:r>
          </w:p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При этом сумма по соответствующему к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ду классификации расходов местного бюдж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 xml:space="preserve">та по каждому муниципальному контракту, 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договору, соглашению, нормативному прав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вому акту не должна превышать соотве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 xml:space="preserve">ствующую сумму, отраженную в </w:t>
            </w:r>
            <w:hyperlink w:anchor="P1403">
              <w:r w:rsidRPr="001972D3">
                <w:rPr>
                  <w:rFonts w:ascii="Arial" w:hAnsi="Arial" w:cs="Arial"/>
                  <w:szCs w:val="24"/>
                </w:rPr>
                <w:t>пункте 6</w:t>
              </w:r>
            </w:hyperlink>
            <w:r w:rsidRPr="001972D3">
              <w:rPr>
                <w:rFonts w:ascii="Arial" w:hAnsi="Arial" w:cs="Arial"/>
                <w:szCs w:val="24"/>
              </w:rPr>
              <w:t>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9. Руководитель (уполномоче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ное лицо) главного распорядит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ля средств местного бюджета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 руководителя (уполном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ченного лица) главного распорядителя средств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 Главный бухгалтер (уполн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моченное лицо) главного расп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рядителя средств местного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 главного бухгалтера (уполномоченного лица) главного распоряд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теля средств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11. Руководитель (уполномоче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ное лицо) органа, осуществля</w:t>
            </w:r>
            <w:r w:rsidRPr="001972D3">
              <w:rPr>
                <w:rFonts w:ascii="Arial" w:hAnsi="Arial" w:cs="Arial"/>
                <w:szCs w:val="24"/>
              </w:rPr>
              <w:t>ю</w:t>
            </w:r>
            <w:r w:rsidRPr="001972D3">
              <w:rPr>
                <w:rFonts w:ascii="Arial" w:hAnsi="Arial" w:cs="Arial"/>
                <w:szCs w:val="24"/>
              </w:rPr>
              <w:t>щего ведение лицевого счета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 руководителя (уполном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ченного лица) органа, осуществляющего в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12. Главный бухгалтер (уполн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моченное лицо)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 главного бухгалтера (уполномоченного лица) органа, осущест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13. Дата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отчета гла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ным распорядителем средств местного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14. Дата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отчета те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риториальным органом, осуществляющим ведение лицевого счета.</w:t>
            </w:r>
          </w:p>
        </w:tc>
      </w:tr>
    </w:tbl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AC4DCB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Pr="00AC4DCB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1F32E9" w:rsidRDefault="001F32E9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10</w:t>
            </w:r>
          </w:p>
          <w:p w:rsidR="00545086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</w:tc>
      </w:tr>
    </w:tbl>
    <w:p w:rsidR="00545086" w:rsidRPr="00AC4DCB" w:rsidRDefault="00545086" w:rsidP="00545086">
      <w:pPr>
        <w:pStyle w:val="ConsPlusNormal"/>
        <w:jc w:val="both"/>
        <w:rPr>
          <w:sz w:val="28"/>
          <w:szCs w:val="28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1591"/>
        <w:gridCol w:w="3720"/>
      </w:tblGrid>
      <w:tr w:rsidR="00545086" w:rsidRPr="001972D3" w:rsidTr="00545086"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bookmarkStart w:id="86" w:name="P1437"/>
            <w:bookmarkEnd w:id="86"/>
            <w:r w:rsidRPr="001972D3">
              <w:rPr>
                <w:rFonts w:ascii="Arial" w:hAnsi="Arial" w:cs="Arial"/>
                <w:szCs w:val="24"/>
              </w:rPr>
              <w:t>Реквизиты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 xml:space="preserve">отчетного документа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Справка о неисполненных в отчетном финансовом году бюджетных 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обязательствах, возникших из муниципальной контрактов, заключенных</w:t>
            </w:r>
          </w:p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 в целях осуществления капитальных вложений в объекты муниципал</w:t>
            </w:r>
            <w:r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 xml:space="preserve">ной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собственности Российской Федерации</w:t>
            </w:r>
          </w:p>
        </w:tc>
      </w:tr>
      <w:tr w:rsidR="00545086" w:rsidRPr="001972D3" w:rsidTr="00545086"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545086" w:rsidRPr="001972D3" w:rsidTr="00545086">
        <w:tblPrEx>
          <w:tblBorders>
            <w:insideV w:val="nil"/>
          </w:tblBorders>
        </w:tblPrEx>
        <w:tc>
          <w:tcPr>
            <w:tcW w:w="5556" w:type="dxa"/>
            <w:gridSpan w:val="2"/>
            <w:tcBorders>
              <w:top w:val="nil"/>
            </w:tcBorders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Единица измерения: руб.</w:t>
            </w:r>
          </w:p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(с точностью до второго десятичного знака)</w:t>
            </w:r>
          </w:p>
        </w:tc>
        <w:tc>
          <w:tcPr>
            <w:tcW w:w="3720" w:type="dxa"/>
            <w:tcBorders>
              <w:top w:val="nil"/>
            </w:tcBorders>
            <w:vAlign w:val="bottom"/>
          </w:tcPr>
          <w:p w:rsidR="00545086" w:rsidRPr="001972D3" w:rsidRDefault="00545086" w:rsidP="00545086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Периодичность: годовая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  <w:gridSpan w:val="2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Правила формирования (заполнения)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реквизита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 состоянию на 1 янв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ря текущего финансового года.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 Орган, осуществляющий вед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ние лицевого счета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2.1. Код органа, осуществляющ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го ведение лицевого счета  (КОФК)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органа, осуществляющего ведение лицевого счета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 Наименование органа испо</w:t>
            </w:r>
            <w:r w:rsidRPr="001972D3">
              <w:rPr>
                <w:rFonts w:ascii="Arial" w:hAnsi="Arial" w:cs="Arial"/>
                <w:szCs w:val="24"/>
              </w:rPr>
              <w:t>л</w:t>
            </w:r>
            <w:r w:rsidRPr="001972D3">
              <w:rPr>
                <w:rFonts w:ascii="Arial" w:hAnsi="Arial" w:cs="Arial"/>
                <w:szCs w:val="24"/>
              </w:rPr>
              <w:t>нительной власти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 местн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самоуправления.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4. Код по бюджетной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составная часть кода кла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сификации расходов местного бюджета, по которому в органе, осуществляющим вед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ние лицевого счета  учтено бюджетное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зательство, связанное с реализацией кап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тальных вложений в объекты муниципальной собственности Российской Федерации (глава, раздел, подраздел, целевая статья, вид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ходов).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5. Объект капитального стро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тельства или объект недвижим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имущества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наименования объекта кап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тального строительства или объекта недв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жимого имущества.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5.1. Уникальный код объекта 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питального строительства или объекта недвижимого имущества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Указывается уникальный код объекта 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питального строительства или объекта н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движимого имущества.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6. Муниципальный заказчик (главный распорядитель средств местного бюджета)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получателя средств местного бюджета - муниципального заказчика, главного распорядителя средств местного бюджета, у которого по состоянию на конец отчетного финансового года имею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ся неисполненные бюджетные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ства, связанные с реализацией капитальных вложений.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6.1. Код по Сводному реестру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главного распорядителя (распорядителя) бюджетных средств, соо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ветствующий реестровой записи реестра участников бюджетного процесса, а также юридических лиц, не являющихся участник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ми бюджетного процесса (далее - Сводный реестр), у которого по состоянию на конец отчетного финансового года имеются неи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полненные бюджетные обязательства, св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t>занные с реализацией капитальных влож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7. Номер неисполненного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жетного обязательства отчетного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учетные номера принятых на учет бюджетных обязательств, связанных с реализацией капитальных вложений, за счет средств местного бюджета отчетного фина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сового года, не исполненные на конец отче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ного финансового года.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7.1. Сумма неисполненного остатка бюджетного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 отчетного финансового года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суммы неисполненного остатка принятых на учет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тельств, связанных с реализацией капитал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ных вложений, за счет средств местного бюджета отчетного финансового года (с уч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том неисполненных обязательств прошлых лет), не исполненные на конец отчетного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нансового года по каждому обязательству в разрезе кодов по бюджетной классификации.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 Общий объем неисполненных в отчетном финансовом году бюджетных обязательств в ра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резе кода БК и главы по БК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общий объем неисполненных в отчетном финансовом году бюджетных обязательств, рассчитанный как сумма неи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полненных остатков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отчетного финансового года, в ра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резе неисполненных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по каждому получателю средств местного бюджета - муниципальному зака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 xml:space="preserve">чику, главному распорядителю и по каждому коду классификации расходов местного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9. Неиспользованный остаток лимитов бюджетных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 отчетного финансового года в разрезе кода БК и главы по БК</w:t>
            </w:r>
          </w:p>
        </w:tc>
        <w:tc>
          <w:tcPr>
            <w:tcW w:w="5311" w:type="dxa"/>
            <w:gridSpan w:val="2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неиспользованный остаток лимитов бюджетных обязательств отчетного финансового года, рассчитанный как ра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ность между доведенными до получателя средств местного бюджета в отчетном 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нансовом году объемами лимитов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ных обязательств и исполненными бюдже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ными обязательствами отчетного финансов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года по соответствующему коду классиф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кации расходов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 Ответственный исполнитель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подписи, телефон ответственного исполнителя, сформировавшего отчет.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11. Дата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отчета.</w:t>
            </w:r>
          </w:p>
        </w:tc>
      </w:tr>
    </w:tbl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1F32E9" w:rsidRDefault="001F32E9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11</w:t>
            </w:r>
          </w:p>
          <w:p w:rsidR="00545086" w:rsidRPr="00A56561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  <w:p w:rsidR="00545086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545086" w:rsidRPr="00AC4DCB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Pr="00AC4DCB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Pr="001972D3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bookmarkStart w:id="87" w:name="P1493"/>
      <w:bookmarkEnd w:id="87"/>
      <w:r w:rsidRPr="001972D3">
        <w:rPr>
          <w:rFonts w:ascii="Arial" w:hAnsi="Arial" w:cs="Arial"/>
          <w:szCs w:val="24"/>
        </w:rPr>
        <w:t>Реквизиты</w:t>
      </w:r>
    </w:p>
    <w:p w:rsidR="00545086" w:rsidRPr="001972D3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r w:rsidRPr="001972D3">
        <w:rPr>
          <w:rFonts w:ascii="Arial" w:hAnsi="Arial" w:cs="Arial"/>
          <w:szCs w:val="24"/>
        </w:rPr>
        <w:t>извещения о постановке на учет (изменении) бюджетного</w:t>
      </w:r>
    </w:p>
    <w:p w:rsidR="00545086" w:rsidRPr="001972D3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r w:rsidRPr="001972D3">
        <w:rPr>
          <w:rFonts w:ascii="Arial" w:hAnsi="Arial" w:cs="Arial"/>
          <w:szCs w:val="24"/>
        </w:rPr>
        <w:t xml:space="preserve">обязательства в органе, осуществляющим ведение лицевого счета </w:t>
      </w: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311"/>
      </w:tblGrid>
      <w:tr w:rsidR="00545086" w:rsidRPr="001972D3" w:rsidTr="00545086">
        <w:tc>
          <w:tcPr>
            <w:tcW w:w="9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Единица измерения: руб. (с точностью до второго десятичного знака)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Правила формирования, заполнения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реквизита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Извещения о постановке на учет (изменении) бюджетного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 в органе, осуществляющим ведение л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 xml:space="preserve">ществляющего ведение лицевого счета 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2.1. Код органа, осуществляющ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го ведение лицевого счета  (КОФК)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органа, осуществляющего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 Получатель бюджетных средств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участника бюджетного процесса (получателя средств местного бюджета), соответствующее реес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ровой записи реестра участников бюджетного процесса, а также юридических лиц, не я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ляющихся участниками бюджетного процесса (далее - Сводный реестр).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3.1. Код по Сводному реестру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по Сводному реестру п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лучателя средств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4. Наименование бюджета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5. Код по </w:t>
            </w:r>
            <w:hyperlink r:id="rId83">
              <w:r w:rsidRPr="001972D3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Указывается код по Общероссийскому </w:t>
            </w:r>
            <w:hyperlink r:id="rId84">
              <w:r w:rsidRPr="001972D3">
                <w:rPr>
                  <w:rFonts w:ascii="Arial" w:hAnsi="Arial" w:cs="Arial"/>
                  <w:szCs w:val="24"/>
                </w:rPr>
                <w:t>классификатору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территорий муниципальных образований органа, осуществляющего в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дение лицевого счета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6. Финансовый орган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финансового органа.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6.1. Код по ОКПО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финансового органа по Общероссийскому классификатору предпр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ятий и организаций.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7. Номер документа, являющег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номер документа-основания.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 Дата заключения (принятия) документа-основания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заключения (принятия) документа-основания.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9. Сумма по документу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972D3">
              <w:rPr>
                <w:rFonts w:ascii="Arial" w:hAnsi="Arial" w:cs="Arial"/>
                <w:szCs w:val="24"/>
              </w:rPr>
              <w:t>-основанию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бюджетного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тельства по документу-основанию.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 Дата Сведений о бюджетном обязательстве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Сведений о бюджетном обязательстве.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11. Дата постановки на учет (и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менения) бюджетного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постановки на учет (и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менения) бюджетного обязательства.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12. Порядковый номер внесения изменений в бюджетное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тельство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13. Учетный номер бюджетного обязательства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учетный номер бюджетного обязательства.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14. Номер реестровой записи в реестре контрактов (реестре с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глашений)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уникальный номер реестр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вой записи в установленной законодател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трактов, заключенных заказчиками/реестре соглашений (договоров) о предоставлении субсидий бюджетных инвестиций межбю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жетных трансфертов.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15. Ответственный исполнитель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подписи, телефон ответственного исполнителя.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16. Дата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Извещения о постановке на учет (изменении) бюджетн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 обязательства в органе, осуществляющ</w:t>
            </w:r>
            <w:r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м ведение лицевого счета.</w:t>
            </w:r>
          </w:p>
        </w:tc>
      </w:tr>
    </w:tbl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545086" w:rsidTr="001F32E9">
        <w:tc>
          <w:tcPr>
            <w:tcW w:w="4928" w:type="dxa"/>
          </w:tcPr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545086" w:rsidRDefault="00545086" w:rsidP="00545086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359" w:type="dxa"/>
          </w:tcPr>
          <w:p w:rsidR="00545086" w:rsidRPr="0077678C" w:rsidRDefault="00545086" w:rsidP="00545086">
            <w:pPr>
              <w:pStyle w:val="ConsPlusNormal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12</w:t>
            </w:r>
          </w:p>
          <w:p w:rsidR="00545086" w:rsidRPr="00A56561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r w:rsidRPr="00727532">
              <w:rPr>
                <w:rFonts w:ascii="Arial" w:hAnsi="Arial" w:cs="Arial"/>
                <w:szCs w:val="24"/>
              </w:rPr>
              <w:t>учета бюджетных и д</w:t>
            </w:r>
            <w:r w:rsidRPr="00727532">
              <w:rPr>
                <w:rFonts w:ascii="Arial" w:hAnsi="Arial" w:cs="Arial"/>
                <w:szCs w:val="24"/>
              </w:rPr>
              <w:t>е</w:t>
            </w:r>
            <w:r w:rsidRPr="00727532">
              <w:rPr>
                <w:rFonts w:ascii="Arial" w:hAnsi="Arial" w:cs="Arial"/>
                <w:szCs w:val="24"/>
              </w:rPr>
              <w:t>нежных обязательств получателей средств местного бюджета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7678C">
              <w:rPr>
                <w:rFonts w:ascii="Arial" w:hAnsi="Arial" w:cs="Arial"/>
                <w:szCs w:val="24"/>
              </w:rPr>
              <w:t>утве</w:t>
            </w:r>
            <w:r w:rsidRPr="0077678C">
              <w:rPr>
                <w:rFonts w:ascii="Arial" w:hAnsi="Arial" w:cs="Arial"/>
                <w:szCs w:val="24"/>
              </w:rPr>
              <w:t>р</w:t>
            </w:r>
            <w:r w:rsidRPr="0077678C">
              <w:rPr>
                <w:rFonts w:ascii="Arial" w:hAnsi="Arial" w:cs="Arial"/>
                <w:szCs w:val="24"/>
              </w:rPr>
              <w:t>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админ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страции Светлоярского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</w:t>
            </w:r>
            <w:r>
              <w:rPr>
                <w:rFonts w:ascii="Arial" w:hAnsi="Arial" w:cs="Arial"/>
                <w:szCs w:val="24"/>
              </w:rPr>
              <w:t>б</w:t>
            </w:r>
            <w:r>
              <w:rPr>
                <w:rFonts w:ascii="Arial" w:hAnsi="Arial" w:cs="Arial"/>
                <w:szCs w:val="24"/>
              </w:rPr>
              <w:t xml:space="preserve">ласти </w:t>
            </w:r>
            <w:bookmarkStart w:id="88" w:name="_GoBack"/>
            <w:bookmarkEnd w:id="88"/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 w:rsidR="001F32E9">
              <w:rPr>
                <w:rFonts w:ascii="Arial" w:hAnsi="Arial" w:cs="Arial"/>
                <w:szCs w:val="24"/>
              </w:rPr>
              <w:t>19.01.2024</w:t>
            </w:r>
            <w:r w:rsidR="001F32E9" w:rsidRPr="001B48EE">
              <w:rPr>
                <w:rFonts w:ascii="Arial" w:hAnsi="Arial" w:cs="Arial"/>
                <w:szCs w:val="24"/>
              </w:rPr>
              <w:t xml:space="preserve"> № </w:t>
            </w:r>
            <w:r w:rsidR="001F32E9">
              <w:rPr>
                <w:rFonts w:ascii="Arial" w:hAnsi="Arial" w:cs="Arial"/>
                <w:szCs w:val="24"/>
              </w:rPr>
              <w:t>31</w:t>
            </w:r>
          </w:p>
          <w:p w:rsidR="00545086" w:rsidRDefault="00545086" w:rsidP="00545086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545086" w:rsidRDefault="00545086" w:rsidP="00545086">
      <w:pPr>
        <w:pStyle w:val="ConsPlusNormal"/>
        <w:jc w:val="right"/>
        <w:outlineLvl w:val="1"/>
        <w:rPr>
          <w:sz w:val="28"/>
          <w:szCs w:val="28"/>
        </w:rPr>
      </w:pPr>
    </w:p>
    <w:p w:rsidR="00545086" w:rsidRDefault="00545086" w:rsidP="00545086">
      <w:pPr>
        <w:pStyle w:val="ConsPlusNormal"/>
        <w:jc w:val="right"/>
        <w:outlineLvl w:val="1"/>
        <w:rPr>
          <w:sz w:val="28"/>
          <w:szCs w:val="28"/>
        </w:rPr>
      </w:pPr>
    </w:p>
    <w:p w:rsidR="00545086" w:rsidRPr="001972D3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bookmarkStart w:id="89" w:name="P1556"/>
      <w:bookmarkEnd w:id="89"/>
      <w:r w:rsidRPr="001972D3">
        <w:rPr>
          <w:rFonts w:ascii="Arial" w:hAnsi="Arial" w:cs="Arial"/>
          <w:szCs w:val="24"/>
        </w:rPr>
        <w:t>Реквизиты</w:t>
      </w:r>
    </w:p>
    <w:p w:rsidR="00545086" w:rsidRPr="001972D3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r w:rsidRPr="001972D3">
        <w:rPr>
          <w:rFonts w:ascii="Arial" w:hAnsi="Arial" w:cs="Arial"/>
          <w:szCs w:val="24"/>
        </w:rPr>
        <w:t>извещения о постановке на учет (изменении) денежного</w:t>
      </w:r>
    </w:p>
    <w:p w:rsidR="00545086" w:rsidRPr="001972D3" w:rsidRDefault="00545086" w:rsidP="00545086">
      <w:pPr>
        <w:pStyle w:val="ConsPlusNormal"/>
        <w:jc w:val="center"/>
        <w:rPr>
          <w:rFonts w:ascii="Arial" w:hAnsi="Arial" w:cs="Arial"/>
          <w:szCs w:val="24"/>
        </w:rPr>
      </w:pPr>
      <w:r w:rsidRPr="001972D3">
        <w:rPr>
          <w:rFonts w:ascii="Arial" w:hAnsi="Arial" w:cs="Arial"/>
          <w:szCs w:val="24"/>
        </w:rPr>
        <w:t>обяза</w:t>
      </w:r>
      <w:r>
        <w:rPr>
          <w:rFonts w:ascii="Arial" w:hAnsi="Arial" w:cs="Arial"/>
          <w:szCs w:val="24"/>
        </w:rPr>
        <w:t>тельства в органе, осуществляюще</w:t>
      </w:r>
      <w:r w:rsidRPr="001972D3">
        <w:rPr>
          <w:rFonts w:ascii="Arial" w:hAnsi="Arial" w:cs="Arial"/>
          <w:szCs w:val="24"/>
        </w:rPr>
        <w:t xml:space="preserve">м ведение лицевого счета </w:t>
      </w: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7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5"/>
        <w:gridCol w:w="5311"/>
      </w:tblGrid>
      <w:tr w:rsidR="00545086" w:rsidRPr="001972D3" w:rsidTr="00545086">
        <w:tc>
          <w:tcPr>
            <w:tcW w:w="9276" w:type="dxa"/>
            <w:gridSpan w:val="2"/>
            <w:tcBorders>
              <w:top w:val="nil"/>
              <w:left w:val="nil"/>
              <w:right w:val="nil"/>
            </w:tcBorders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Единица измерения: руб. (с точностью до второго десятичного знака)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Наименование реквизита</w:t>
            </w:r>
          </w:p>
        </w:tc>
        <w:tc>
          <w:tcPr>
            <w:tcW w:w="5311" w:type="dxa"/>
          </w:tcPr>
          <w:p w:rsidR="00545086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Правила формирования, заполнения </w:t>
            </w:r>
          </w:p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реквизита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1. Дата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Извещения о постановке на учет (изменении) денежного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 в органе, осуществляющим ведение л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 xml:space="preserve">ществляющего ведение лицевого счета 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органа, ос</w:t>
            </w:r>
            <w:r w:rsidRPr="001972D3">
              <w:rPr>
                <w:rFonts w:ascii="Arial" w:hAnsi="Arial" w:cs="Arial"/>
                <w:szCs w:val="24"/>
              </w:rPr>
              <w:t>у</w:t>
            </w:r>
            <w:r w:rsidRPr="001972D3">
              <w:rPr>
                <w:rFonts w:ascii="Arial" w:hAnsi="Arial" w:cs="Arial"/>
                <w:szCs w:val="24"/>
              </w:rPr>
              <w:t>ществляющего ведение лицевого счета.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2.1. Код органа, осуществляющ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го ведение лицевого счета  (КОФК)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Указывается код органа, осуществляющего ведение лицевого счета 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 Получатель бюджетных средств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участника бюджетного процесса (получателя средств местного бюджета), соответствующее реес</w:t>
            </w:r>
            <w:r w:rsidRPr="001972D3">
              <w:rPr>
                <w:rFonts w:ascii="Arial" w:hAnsi="Arial" w:cs="Arial"/>
                <w:szCs w:val="24"/>
              </w:rPr>
              <w:t>т</w:t>
            </w:r>
            <w:r w:rsidRPr="001972D3">
              <w:rPr>
                <w:rFonts w:ascii="Arial" w:hAnsi="Arial" w:cs="Arial"/>
                <w:szCs w:val="24"/>
              </w:rPr>
              <w:t>ровой записи реестра участников бюджетного процесса, а также юридических лиц, не я</w:t>
            </w:r>
            <w:r w:rsidRPr="001972D3">
              <w:rPr>
                <w:rFonts w:ascii="Arial" w:hAnsi="Arial" w:cs="Arial"/>
                <w:szCs w:val="24"/>
              </w:rPr>
              <w:t>в</w:t>
            </w:r>
            <w:r w:rsidRPr="001972D3">
              <w:rPr>
                <w:rFonts w:ascii="Arial" w:hAnsi="Arial" w:cs="Arial"/>
                <w:szCs w:val="24"/>
              </w:rPr>
              <w:t>ляющихся участниками бюджетного процесса (далее - Сводный реестр).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3.1. Код по Сводному реестру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по Сводному реестру п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лучателя средств местного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4. Наименование бюджета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бюджета.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5. Код по </w:t>
            </w:r>
            <w:hyperlink r:id="rId85">
              <w:r w:rsidRPr="001972D3">
                <w:rPr>
                  <w:rFonts w:ascii="Arial" w:hAnsi="Arial" w:cs="Arial"/>
                  <w:szCs w:val="24"/>
                </w:rPr>
                <w:t>ОКТМО</w:t>
              </w:r>
            </w:hyperlink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 xml:space="preserve">Указывается код по Общероссийскому </w:t>
            </w:r>
            <w:hyperlink r:id="rId86">
              <w:r w:rsidRPr="001972D3">
                <w:rPr>
                  <w:rFonts w:ascii="Arial" w:hAnsi="Arial" w:cs="Arial"/>
                  <w:szCs w:val="24"/>
                </w:rPr>
                <w:t>классификатору</w:t>
              </w:r>
            </w:hyperlink>
            <w:r w:rsidRPr="001972D3">
              <w:rPr>
                <w:rFonts w:ascii="Arial" w:hAnsi="Arial" w:cs="Arial"/>
                <w:szCs w:val="24"/>
              </w:rPr>
              <w:t xml:space="preserve"> территорий муниципальных образований органа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6. Финансовый орган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наименование финансового органа.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6.1. Код по ОКПО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код финансового органа по Общероссийскому классификатору предпр</w:t>
            </w:r>
            <w:r w:rsidRPr="001972D3">
              <w:rPr>
                <w:rFonts w:ascii="Arial" w:hAnsi="Arial" w:cs="Arial"/>
                <w:szCs w:val="24"/>
              </w:rPr>
              <w:t>и</w:t>
            </w:r>
            <w:r w:rsidRPr="001972D3">
              <w:rPr>
                <w:rFonts w:ascii="Arial" w:hAnsi="Arial" w:cs="Arial"/>
                <w:szCs w:val="24"/>
              </w:rPr>
              <w:t>ятий и организаций.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7. Номер документа, подтве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ждающего возникновение дене</w:t>
            </w:r>
            <w:r w:rsidRPr="001972D3">
              <w:rPr>
                <w:rFonts w:ascii="Arial" w:hAnsi="Arial" w:cs="Arial"/>
                <w:szCs w:val="24"/>
              </w:rPr>
              <w:t>ж</w:t>
            </w:r>
            <w:r w:rsidRPr="001972D3">
              <w:rPr>
                <w:rFonts w:ascii="Arial" w:hAnsi="Arial" w:cs="Arial"/>
                <w:szCs w:val="24"/>
              </w:rPr>
              <w:t>ного обязательства (информации об исполнении условий возникн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вения денежного обязательства)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номер документа, подтве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ждающего возникновение денежного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тельства (информации об исполнении усл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вий возникновения денежного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8. Дата документа, подтвержд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ющего возникновение денежного обязательства (информации об исполнении условий возникнов</w:t>
            </w:r>
            <w:r w:rsidRPr="001972D3">
              <w:rPr>
                <w:rFonts w:ascii="Arial" w:hAnsi="Arial" w:cs="Arial"/>
                <w:szCs w:val="24"/>
              </w:rPr>
              <w:t>е</w:t>
            </w:r>
            <w:r w:rsidRPr="001972D3">
              <w:rPr>
                <w:rFonts w:ascii="Arial" w:hAnsi="Arial" w:cs="Arial"/>
                <w:szCs w:val="24"/>
              </w:rPr>
              <w:t>ния денежного обязательства)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документа, подтве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ждающего возникновение денежного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тельства (информации об исполнении усл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вий возникновения денежного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9. Сумма документа, подтве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ждающего возникновение дене</w:t>
            </w:r>
            <w:r w:rsidRPr="001972D3">
              <w:rPr>
                <w:rFonts w:ascii="Arial" w:hAnsi="Arial" w:cs="Arial"/>
                <w:szCs w:val="24"/>
              </w:rPr>
              <w:t>ж</w:t>
            </w:r>
            <w:r w:rsidRPr="001972D3">
              <w:rPr>
                <w:rFonts w:ascii="Arial" w:hAnsi="Arial" w:cs="Arial"/>
                <w:szCs w:val="24"/>
              </w:rPr>
              <w:t>ного обязательства (информации об исполнении условий возникн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вения денежного обязательства)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сумма документа, подтве</w:t>
            </w:r>
            <w:r w:rsidRPr="001972D3">
              <w:rPr>
                <w:rFonts w:ascii="Arial" w:hAnsi="Arial" w:cs="Arial"/>
                <w:szCs w:val="24"/>
              </w:rPr>
              <w:t>р</w:t>
            </w:r>
            <w:r w:rsidRPr="001972D3">
              <w:rPr>
                <w:rFonts w:ascii="Arial" w:hAnsi="Arial" w:cs="Arial"/>
                <w:szCs w:val="24"/>
              </w:rPr>
              <w:t>ждающего возникновение денежного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тельства (информации об исполнении усл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вий возникновения денежного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ства).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10. Дата Сведений о денежном обязательстве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Сведений о денежном обязательстве.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11. Дата постановки на учет (и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менения) денежного обязател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постановки на учет (и</w:t>
            </w:r>
            <w:r w:rsidRPr="001972D3">
              <w:rPr>
                <w:rFonts w:ascii="Arial" w:hAnsi="Arial" w:cs="Arial"/>
                <w:szCs w:val="24"/>
              </w:rPr>
              <w:t>з</w:t>
            </w:r>
            <w:r w:rsidRPr="001972D3">
              <w:rPr>
                <w:rFonts w:ascii="Arial" w:hAnsi="Arial" w:cs="Arial"/>
                <w:szCs w:val="24"/>
              </w:rPr>
              <w:t>менения) денежного обязательства.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12. Порядковый номер внесения изменений в денежное обяз</w:t>
            </w:r>
            <w:r w:rsidRPr="001972D3">
              <w:rPr>
                <w:rFonts w:ascii="Arial" w:hAnsi="Arial" w:cs="Arial"/>
                <w:szCs w:val="24"/>
              </w:rPr>
              <w:t>а</w:t>
            </w:r>
            <w:r w:rsidRPr="001972D3">
              <w:rPr>
                <w:rFonts w:ascii="Arial" w:hAnsi="Arial" w:cs="Arial"/>
                <w:szCs w:val="24"/>
              </w:rPr>
              <w:t>тельство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13. Учетный номер денежного обязательства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учетный номер денежного обязательства.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14. Номер реестровой записи в реестре контрактов (реестре с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глашений)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уникальный номер реестр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вой записи в установленной законодател</w:t>
            </w:r>
            <w:r w:rsidRPr="001972D3">
              <w:rPr>
                <w:rFonts w:ascii="Arial" w:hAnsi="Arial" w:cs="Arial"/>
                <w:szCs w:val="24"/>
              </w:rPr>
              <w:t>ь</w:t>
            </w:r>
            <w:r w:rsidRPr="001972D3">
              <w:rPr>
                <w:rFonts w:ascii="Arial" w:hAnsi="Arial" w:cs="Arial"/>
                <w:szCs w:val="24"/>
              </w:rPr>
              <w:t>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</w:t>
            </w:r>
            <w:r w:rsidRPr="001972D3">
              <w:rPr>
                <w:rFonts w:ascii="Arial" w:hAnsi="Arial" w:cs="Arial"/>
                <w:szCs w:val="24"/>
              </w:rPr>
              <w:t>н</w:t>
            </w:r>
            <w:r w:rsidRPr="001972D3">
              <w:rPr>
                <w:rFonts w:ascii="Arial" w:hAnsi="Arial" w:cs="Arial"/>
                <w:szCs w:val="24"/>
              </w:rPr>
              <w:t>трактов, заключенных заказчиками (далее - реестр контрактов)/реестре соглашений (д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говоров) о предоставлении субсидий бю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жетных инвестиций межбюджетных тран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фертов (далее - реестр соглашений) в случае включения информации о документе, по</w:t>
            </w:r>
            <w:r w:rsidRPr="001972D3">
              <w:rPr>
                <w:rFonts w:ascii="Arial" w:hAnsi="Arial" w:cs="Arial"/>
                <w:szCs w:val="24"/>
              </w:rPr>
              <w:t>д</w:t>
            </w:r>
            <w:r w:rsidRPr="001972D3">
              <w:rPr>
                <w:rFonts w:ascii="Arial" w:hAnsi="Arial" w:cs="Arial"/>
                <w:szCs w:val="24"/>
              </w:rPr>
              <w:t>тверждающем возникновение денежного об</w:t>
            </w:r>
            <w:r w:rsidRPr="001972D3">
              <w:rPr>
                <w:rFonts w:ascii="Arial" w:hAnsi="Arial" w:cs="Arial"/>
                <w:szCs w:val="24"/>
              </w:rPr>
              <w:t>я</w:t>
            </w:r>
            <w:r w:rsidRPr="001972D3">
              <w:rPr>
                <w:rFonts w:ascii="Arial" w:hAnsi="Arial" w:cs="Arial"/>
                <w:szCs w:val="24"/>
              </w:rPr>
              <w:lastRenderedPageBreak/>
              <w:t>зательства, в реестр контрактов/реестр с</w:t>
            </w:r>
            <w:r w:rsidRPr="001972D3">
              <w:rPr>
                <w:rFonts w:ascii="Arial" w:hAnsi="Arial" w:cs="Arial"/>
                <w:szCs w:val="24"/>
              </w:rPr>
              <w:t>о</w:t>
            </w:r>
            <w:r w:rsidRPr="001972D3">
              <w:rPr>
                <w:rFonts w:ascii="Arial" w:hAnsi="Arial" w:cs="Arial"/>
                <w:szCs w:val="24"/>
              </w:rPr>
              <w:t>глашений.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lastRenderedPageBreak/>
              <w:t>15. Ответственный исполнитель</w:t>
            </w:r>
          </w:p>
        </w:tc>
        <w:tc>
          <w:tcPr>
            <w:tcW w:w="5311" w:type="dxa"/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Указываются должность, подпись, ра</w:t>
            </w:r>
            <w:r w:rsidRPr="001972D3">
              <w:rPr>
                <w:rFonts w:ascii="Arial" w:hAnsi="Arial" w:cs="Arial"/>
                <w:szCs w:val="24"/>
              </w:rPr>
              <w:t>с</w:t>
            </w:r>
            <w:r w:rsidRPr="001972D3">
              <w:rPr>
                <w:rFonts w:ascii="Arial" w:hAnsi="Arial" w:cs="Arial"/>
                <w:szCs w:val="24"/>
              </w:rPr>
              <w:t>шифровка подписи, телефон ответственного исполнителя.</w:t>
            </w:r>
          </w:p>
        </w:tc>
      </w:tr>
      <w:tr w:rsidR="00545086" w:rsidRPr="001972D3" w:rsidTr="0054508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545086" w:rsidRPr="001972D3" w:rsidRDefault="00545086" w:rsidP="0054508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1972D3">
              <w:rPr>
                <w:rFonts w:ascii="Arial" w:hAnsi="Arial" w:cs="Arial"/>
                <w:szCs w:val="24"/>
              </w:rPr>
              <w:t>. Дата</w:t>
            </w:r>
          </w:p>
        </w:tc>
        <w:tc>
          <w:tcPr>
            <w:tcW w:w="5311" w:type="dxa"/>
            <w:tcBorders>
              <w:top w:val="nil"/>
            </w:tcBorders>
          </w:tcPr>
          <w:p w:rsidR="00545086" w:rsidRPr="001972D3" w:rsidRDefault="00545086" w:rsidP="00545086">
            <w:pPr>
              <w:pStyle w:val="ConsPlusNormal"/>
              <w:ind w:firstLine="283"/>
              <w:jc w:val="both"/>
              <w:rPr>
                <w:rFonts w:ascii="Arial" w:hAnsi="Arial" w:cs="Arial"/>
                <w:szCs w:val="24"/>
              </w:rPr>
            </w:pPr>
            <w:r w:rsidRPr="001972D3">
              <w:rPr>
                <w:rFonts w:ascii="Arial" w:hAnsi="Arial" w:cs="Arial"/>
                <w:szCs w:val="24"/>
              </w:rPr>
              <w:t>Указывается дата подписания Извещения о постановке на учет (изменении) денежного обязательства в органе, осуществляющим ведение лицевого счета.</w:t>
            </w:r>
          </w:p>
        </w:tc>
      </w:tr>
    </w:tbl>
    <w:p w:rsidR="00545086" w:rsidRPr="001972D3" w:rsidRDefault="00545086" w:rsidP="00545086">
      <w:pPr>
        <w:rPr>
          <w:rFonts w:ascii="Arial" w:hAnsi="Arial" w:cs="Arial"/>
          <w:sz w:val="24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Pr="001972D3" w:rsidRDefault="00545086" w:rsidP="00545086">
      <w:pPr>
        <w:pStyle w:val="ConsPlusNormal"/>
        <w:jc w:val="both"/>
        <w:rPr>
          <w:rFonts w:ascii="Arial" w:hAnsi="Arial" w:cs="Arial"/>
          <w:szCs w:val="24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pStyle w:val="ConsPlusNormal"/>
        <w:jc w:val="both"/>
        <w:rPr>
          <w:sz w:val="28"/>
          <w:szCs w:val="28"/>
        </w:rPr>
      </w:pPr>
    </w:p>
    <w:p w:rsidR="00545086" w:rsidRDefault="00545086" w:rsidP="00545086">
      <w:pPr>
        <w:rPr>
          <w:rFonts w:ascii="Arial" w:hAnsi="Arial" w:cs="Arial"/>
        </w:rPr>
      </w:pPr>
    </w:p>
    <w:p w:rsidR="00545086" w:rsidRPr="009E2C0A" w:rsidRDefault="00545086" w:rsidP="00545086">
      <w:pPr>
        <w:rPr>
          <w:rFonts w:ascii="Arial" w:hAnsi="Arial" w:cs="Arial"/>
        </w:rPr>
      </w:pPr>
    </w:p>
    <w:p w:rsidR="00545086" w:rsidRPr="001B48EE" w:rsidRDefault="00545086" w:rsidP="0054508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5086" w:rsidRPr="001B48EE" w:rsidRDefault="00545086" w:rsidP="0054508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5086" w:rsidRPr="00E40CC8" w:rsidRDefault="00545086" w:rsidP="00545086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45086" w:rsidRDefault="0054508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5086" w:rsidRDefault="00545086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48BE" w:rsidRDefault="009148BE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ermEnd w:id="1651975946"/>
    <w:p w:rsidR="00796543" w:rsidRPr="005D034A" w:rsidRDefault="00796543" w:rsidP="009148BE">
      <w:pPr>
        <w:pStyle w:val="a8"/>
        <w:tabs>
          <w:tab w:val="left" w:pos="1134"/>
        </w:tabs>
        <w:ind w:left="709"/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87"/>
      <w:headerReference w:type="first" r:id="rId88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78" w:rsidRDefault="00103078" w:rsidP="00B87C1B">
      <w:pPr>
        <w:spacing w:after="0" w:line="240" w:lineRule="auto"/>
      </w:pPr>
      <w:r>
        <w:separator/>
      </w:r>
    </w:p>
  </w:endnote>
  <w:endnote w:type="continuationSeparator" w:id="0">
    <w:p w:rsidR="00103078" w:rsidRDefault="00103078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78" w:rsidRDefault="00103078" w:rsidP="00B87C1B">
      <w:pPr>
        <w:spacing w:after="0" w:line="240" w:lineRule="auto"/>
      </w:pPr>
      <w:r>
        <w:separator/>
      </w:r>
    </w:p>
  </w:footnote>
  <w:footnote w:type="continuationSeparator" w:id="0">
    <w:p w:rsidR="00103078" w:rsidRDefault="00103078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45086" w:rsidRDefault="00545086">
        <w:pPr>
          <w:pStyle w:val="a9"/>
          <w:jc w:val="center"/>
        </w:pPr>
      </w:p>
      <w:p w:rsidR="00545086" w:rsidRPr="00D250CF" w:rsidRDefault="00545086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4362C9">
          <w:rPr>
            <w:rFonts w:ascii="Arial" w:hAnsi="Arial" w:cs="Arial"/>
            <w:noProof/>
            <w:sz w:val="20"/>
            <w:szCs w:val="20"/>
          </w:rPr>
          <w:t>76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45086" w:rsidRDefault="005450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86" w:rsidRDefault="005450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92"/>
    <w:multiLevelType w:val="hybridMultilevel"/>
    <w:tmpl w:val="BA36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B6DF6"/>
    <w:multiLevelType w:val="hybridMultilevel"/>
    <w:tmpl w:val="2D8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54E2"/>
    <w:multiLevelType w:val="hybridMultilevel"/>
    <w:tmpl w:val="575E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B11505"/>
    <w:multiLevelType w:val="hybridMultilevel"/>
    <w:tmpl w:val="26C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748C"/>
    <w:multiLevelType w:val="hybridMultilevel"/>
    <w:tmpl w:val="5B14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E254E"/>
    <w:multiLevelType w:val="hybridMultilevel"/>
    <w:tmpl w:val="BCA21A54"/>
    <w:lvl w:ilvl="0" w:tplc="4B02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3078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32E9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2C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5086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8B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05DB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914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914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5450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914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914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5450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1085&amp;dst=6025" TargetMode="External"/><Relationship Id="rId18" Type="http://schemas.openxmlformats.org/officeDocument/2006/relationships/hyperlink" Target="https://login.consultant.ru/link/?req=doc&amp;base=LAW&amp;n=437002&amp;dst=100142" TargetMode="External"/><Relationship Id="rId26" Type="http://schemas.openxmlformats.org/officeDocument/2006/relationships/hyperlink" Target="https://login.consultant.ru/link/?req=doc&amp;base=LAW&amp;n=437002&amp;dst=100595" TargetMode="External"/><Relationship Id="rId39" Type="http://schemas.openxmlformats.org/officeDocument/2006/relationships/hyperlink" Target="https://login.consultant.ru/link/?req=doc&amp;base=LAW&amp;n=462703&amp;dst=249" TargetMode="External"/><Relationship Id="rId21" Type="http://schemas.openxmlformats.org/officeDocument/2006/relationships/hyperlink" Target="https://login.consultant.ru/link/?req=doc&amp;base=LAW&amp;n=437002&amp;dst=20" TargetMode="External"/><Relationship Id="rId34" Type="http://schemas.openxmlformats.org/officeDocument/2006/relationships/hyperlink" Target="https://login.consultant.ru/link/?req=doc&amp;base=LAW&amp;n=461085&amp;dst=6132" TargetMode="External"/><Relationship Id="rId42" Type="http://schemas.openxmlformats.org/officeDocument/2006/relationships/hyperlink" Target="https://login.consultant.ru/link/?req=doc&amp;base=LAW&amp;n=462703&amp;dst=100457" TargetMode="External"/><Relationship Id="rId47" Type="http://schemas.openxmlformats.org/officeDocument/2006/relationships/hyperlink" Target="https://login.consultant.ru/link/?req=doc&amp;base=LAW&amp;n=149911" TargetMode="External"/><Relationship Id="rId50" Type="http://schemas.openxmlformats.org/officeDocument/2006/relationships/hyperlink" Target="https://login.consultant.ru/link/?req=doc&amp;base=LAW&amp;n=456147" TargetMode="External"/><Relationship Id="rId55" Type="http://schemas.openxmlformats.org/officeDocument/2006/relationships/hyperlink" Target="https://login.consultant.ru/link/?req=doc&amp;base=LAW&amp;n=23886&amp;dst=101670" TargetMode="External"/><Relationship Id="rId63" Type="http://schemas.openxmlformats.org/officeDocument/2006/relationships/hyperlink" Target="https://login.consultant.ru/link/?req=doc&amp;base=LAW&amp;n=438911&amp;dst=100019" TargetMode="External"/><Relationship Id="rId68" Type="http://schemas.openxmlformats.org/officeDocument/2006/relationships/hyperlink" Target="https://login.consultant.ru/link/?req=doc&amp;base=LAW&amp;n=149911" TargetMode="External"/><Relationship Id="rId76" Type="http://schemas.openxmlformats.org/officeDocument/2006/relationships/hyperlink" Target="https://login.consultant.ru/link/?req=doc&amp;base=LAW&amp;n=149911" TargetMode="External"/><Relationship Id="rId84" Type="http://schemas.openxmlformats.org/officeDocument/2006/relationships/hyperlink" Target="https://login.consultant.ru/link/?req=doc&amp;base=LAW&amp;n=149911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LAW&amp;n=456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5092&amp;dst=100677" TargetMode="External"/><Relationship Id="rId29" Type="http://schemas.openxmlformats.org/officeDocument/2006/relationships/hyperlink" Target="https://login.consultant.ru/link/?req=doc&amp;base=LAW&amp;n=462703&amp;dst=100077" TargetMode="External"/><Relationship Id="rId11" Type="http://schemas.openxmlformats.org/officeDocument/2006/relationships/hyperlink" Target="https://login.consultant.ru/link/?req=doc&amp;base=LAW&amp;n=461085&amp;dst=2592" TargetMode="External"/><Relationship Id="rId24" Type="http://schemas.openxmlformats.org/officeDocument/2006/relationships/hyperlink" Target="https://login.consultant.ru/link/?req=doc&amp;base=LAW&amp;n=437002&amp;dst=100024" TargetMode="External"/><Relationship Id="rId32" Type="http://schemas.openxmlformats.org/officeDocument/2006/relationships/hyperlink" Target="https://login.consultant.ru/link/?req=doc&amp;base=LAW&amp;n=462703&amp;dst=100978" TargetMode="External"/><Relationship Id="rId37" Type="http://schemas.openxmlformats.org/officeDocument/2006/relationships/hyperlink" Target="https://login.consultant.ru/link/?req=doc&amp;base=LAW&amp;n=462703&amp;dst=245" TargetMode="External"/><Relationship Id="rId40" Type="http://schemas.openxmlformats.org/officeDocument/2006/relationships/hyperlink" Target="https://login.consultant.ru/link/?req=doc&amp;base=LAW&amp;n=462703&amp;dst=253" TargetMode="External"/><Relationship Id="rId45" Type="http://schemas.openxmlformats.org/officeDocument/2006/relationships/hyperlink" Target="https://login.consultant.ru/link/?req=doc&amp;base=LAW&amp;n=462703&amp;dst=239" TargetMode="External"/><Relationship Id="rId53" Type="http://schemas.openxmlformats.org/officeDocument/2006/relationships/hyperlink" Target="https://login.consultant.ru/link/?req=doc&amp;base=LAW&amp;n=149911" TargetMode="External"/><Relationship Id="rId58" Type="http://schemas.openxmlformats.org/officeDocument/2006/relationships/hyperlink" Target="https://login.consultant.ru/link/?req=doc&amp;base=LAW&amp;n=447397&amp;dst=431" TargetMode="External"/><Relationship Id="rId66" Type="http://schemas.openxmlformats.org/officeDocument/2006/relationships/hyperlink" Target="https://login.consultant.ru/link/?req=doc&amp;base=LAW&amp;n=461085&amp;dst=103398" TargetMode="External"/><Relationship Id="rId74" Type="http://schemas.openxmlformats.org/officeDocument/2006/relationships/hyperlink" Target="https://login.consultant.ru/link/?req=doc&amp;base=LAW&amp;n=149911" TargetMode="External"/><Relationship Id="rId79" Type="http://schemas.openxmlformats.org/officeDocument/2006/relationships/hyperlink" Target="https://login.consultant.ru/link/?req=doc&amp;base=LAW&amp;n=149911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base=LAW&amp;n=349864&amp;dst=100134" TargetMode="External"/><Relationship Id="rId82" Type="http://schemas.openxmlformats.org/officeDocument/2006/relationships/hyperlink" Target="https://login.consultant.ru/link/?req=doc&amp;base=LAW&amp;n=461085&amp;dst=1595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61836&amp;dst=20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1836&amp;dst=101494" TargetMode="External"/><Relationship Id="rId22" Type="http://schemas.openxmlformats.org/officeDocument/2006/relationships/hyperlink" Target="https://login.consultant.ru/link/?req=doc&amp;base=LAW&amp;n=455092&amp;dst=100677" TargetMode="External"/><Relationship Id="rId27" Type="http://schemas.openxmlformats.org/officeDocument/2006/relationships/hyperlink" Target="https://login.consultant.ru/link/?req=doc&amp;base=LAW&amp;n=455092&amp;dst=100826" TargetMode="External"/><Relationship Id="rId30" Type="http://schemas.openxmlformats.org/officeDocument/2006/relationships/hyperlink" Target="https://login.consultant.ru/link/?req=doc&amp;base=LAW&amp;n=462703&amp;dst=195" TargetMode="External"/><Relationship Id="rId35" Type="http://schemas.openxmlformats.org/officeDocument/2006/relationships/hyperlink" Target="https://login.consultant.ru/link/?req=doc&amp;base=LAW&amp;n=462703&amp;dst=100463" TargetMode="External"/><Relationship Id="rId43" Type="http://schemas.openxmlformats.org/officeDocument/2006/relationships/hyperlink" Target="https://login.consultant.ru/link/?req=doc&amp;base=LAW&amp;n=462703&amp;dst=100463" TargetMode="External"/><Relationship Id="rId48" Type="http://schemas.openxmlformats.org/officeDocument/2006/relationships/hyperlink" Target="https://login.consultant.ru/link/?req=doc&amp;base=LAW&amp;n=149911" TargetMode="External"/><Relationship Id="rId56" Type="http://schemas.openxmlformats.org/officeDocument/2006/relationships/hyperlink" Target="https://login.consultant.ru/link/?req=doc&amp;base=LAW&amp;n=349864&amp;dst=100134" TargetMode="External"/><Relationship Id="rId64" Type="http://schemas.openxmlformats.org/officeDocument/2006/relationships/hyperlink" Target="https://login.consultant.ru/link/?req=doc&amp;base=LAW&amp;n=23886&amp;dst=101670" TargetMode="External"/><Relationship Id="rId69" Type="http://schemas.openxmlformats.org/officeDocument/2006/relationships/hyperlink" Target="https://login.consultant.ru/link/?req=doc&amp;base=LAW&amp;n=149911" TargetMode="External"/><Relationship Id="rId77" Type="http://schemas.openxmlformats.org/officeDocument/2006/relationships/hyperlink" Target="https://login.consultant.ru/link/?req=doc&amp;base=LAW&amp;n=45614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56147" TargetMode="External"/><Relationship Id="rId72" Type="http://schemas.openxmlformats.org/officeDocument/2006/relationships/hyperlink" Target="https://login.consultant.ru/link/?req=doc&amp;base=LAW&amp;n=456147" TargetMode="External"/><Relationship Id="rId80" Type="http://schemas.openxmlformats.org/officeDocument/2006/relationships/hyperlink" Target="https://login.consultant.ru/link/?req=doc&amp;base=LAW&amp;n=149911" TargetMode="External"/><Relationship Id="rId85" Type="http://schemas.openxmlformats.org/officeDocument/2006/relationships/hyperlink" Target="https://login.consultant.ru/link/?req=doc&amp;base=LAW&amp;n=1499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61085&amp;dst=4913" TargetMode="External"/><Relationship Id="rId17" Type="http://schemas.openxmlformats.org/officeDocument/2006/relationships/hyperlink" Target="https://login.consultant.ru/link/?req=doc&amp;base=LAW&amp;n=461085&amp;dst=6183" TargetMode="External"/><Relationship Id="rId25" Type="http://schemas.openxmlformats.org/officeDocument/2006/relationships/hyperlink" Target="https://login.consultant.ru/link/?req=doc&amp;base=LAW&amp;n=437002&amp;dst=20" TargetMode="External"/><Relationship Id="rId33" Type="http://schemas.openxmlformats.org/officeDocument/2006/relationships/hyperlink" Target="https://login.consultant.ru/link/?req=doc&amp;base=LAW&amp;n=461085&amp;dst=3801" TargetMode="External"/><Relationship Id="rId38" Type="http://schemas.openxmlformats.org/officeDocument/2006/relationships/hyperlink" Target="https://login.consultant.ru/link/?req=doc&amp;base=LAW&amp;n=462703&amp;dst=100411" TargetMode="External"/><Relationship Id="rId46" Type="http://schemas.openxmlformats.org/officeDocument/2006/relationships/hyperlink" Target="https://login.consultant.ru/link/?req=doc&amp;base=LAW&amp;n=461085&amp;dst=2589" TargetMode="External"/><Relationship Id="rId59" Type="http://schemas.openxmlformats.org/officeDocument/2006/relationships/hyperlink" Target="https://login.consultant.ru/link/?req=doc&amp;base=LAW&amp;n=349864&amp;dst=100134" TargetMode="External"/><Relationship Id="rId67" Type="http://schemas.openxmlformats.org/officeDocument/2006/relationships/hyperlink" Target="https://login.consultant.ru/link/?req=doc&amp;base=LAW&amp;n=434861&amp;dst=7179" TargetMode="External"/><Relationship Id="rId20" Type="http://schemas.openxmlformats.org/officeDocument/2006/relationships/hyperlink" Target="https://login.consultant.ru/link/?req=doc&amp;base=LAW&amp;n=437002&amp;dst=20" TargetMode="External"/><Relationship Id="rId41" Type="http://schemas.openxmlformats.org/officeDocument/2006/relationships/hyperlink" Target="https://login.consultant.ru/link/?req=doc&amp;base=LAW&amp;n=462703&amp;dst=145" TargetMode="External"/><Relationship Id="rId54" Type="http://schemas.openxmlformats.org/officeDocument/2006/relationships/hyperlink" Target="https://login.consultant.ru/link/?req=doc&amp;base=LAW&amp;n=456147" TargetMode="External"/><Relationship Id="rId62" Type="http://schemas.openxmlformats.org/officeDocument/2006/relationships/hyperlink" Target="https://login.consultant.ru/link/?req=doc&amp;base=LAW&amp;n=462703&amp;dst=151" TargetMode="External"/><Relationship Id="rId70" Type="http://schemas.openxmlformats.org/officeDocument/2006/relationships/hyperlink" Target="https://login.consultant.ru/link/?req=doc&amp;base=LAW&amp;n=456147" TargetMode="External"/><Relationship Id="rId75" Type="http://schemas.openxmlformats.org/officeDocument/2006/relationships/hyperlink" Target="https://login.consultant.ru/link/?req=doc&amp;base=LAW&amp;n=149911" TargetMode="External"/><Relationship Id="rId83" Type="http://schemas.openxmlformats.org/officeDocument/2006/relationships/hyperlink" Target="https://login.consultant.ru/link/?req=doc&amp;base=LAW&amp;n=149911" TargetMode="External"/><Relationship Id="rId88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5092&amp;dst=100045" TargetMode="External"/><Relationship Id="rId23" Type="http://schemas.openxmlformats.org/officeDocument/2006/relationships/hyperlink" Target="https://login.consultant.ru/link/?req=doc&amp;base=LAW&amp;n=461085&amp;dst=6077" TargetMode="External"/><Relationship Id="rId28" Type="http://schemas.openxmlformats.org/officeDocument/2006/relationships/hyperlink" Target="https://login.consultant.ru/link/?req=doc&amp;base=LAW&amp;n=462703&amp;dst=100063" TargetMode="External"/><Relationship Id="rId36" Type="http://schemas.openxmlformats.org/officeDocument/2006/relationships/hyperlink" Target="https://login.consultant.ru/link/?req=doc&amp;base=LAW&amp;n=462703&amp;dst=239" TargetMode="External"/><Relationship Id="rId49" Type="http://schemas.openxmlformats.org/officeDocument/2006/relationships/hyperlink" Target="https://login.consultant.ru/link/?req=doc&amp;base=LAW&amp;n=456147" TargetMode="External"/><Relationship Id="rId57" Type="http://schemas.openxmlformats.org/officeDocument/2006/relationships/hyperlink" Target="https://login.consultant.ru/link/?req=doc&amp;base=LAW&amp;n=349864&amp;dst=100134" TargetMode="External"/><Relationship Id="rId10" Type="http://schemas.openxmlformats.org/officeDocument/2006/relationships/hyperlink" Target="https://login.consultant.ru/link/?req=doc&amp;base=LAW&amp;n=461085&amp;dst=3654" TargetMode="External"/><Relationship Id="rId31" Type="http://schemas.openxmlformats.org/officeDocument/2006/relationships/hyperlink" Target="https://login.consultant.ru/link/?req=doc&amp;base=LAW&amp;n=462703&amp;dst=198" TargetMode="External"/><Relationship Id="rId44" Type="http://schemas.openxmlformats.org/officeDocument/2006/relationships/hyperlink" Target="https://login.consultant.ru/link/?req=doc&amp;base=LAW&amp;n=462703&amp;dst=100107" TargetMode="External"/><Relationship Id="rId52" Type="http://schemas.openxmlformats.org/officeDocument/2006/relationships/hyperlink" Target="https://login.consultant.ru/link/?req=doc&amp;base=LAW&amp;n=149911" TargetMode="External"/><Relationship Id="rId60" Type="http://schemas.openxmlformats.org/officeDocument/2006/relationships/hyperlink" Target="https://login.consultant.ru/link/?req=doc&amp;base=LAW&amp;n=23886&amp;dst=101670" TargetMode="External"/><Relationship Id="rId65" Type="http://schemas.openxmlformats.org/officeDocument/2006/relationships/hyperlink" Target="https://login.consultant.ru/link/?req=doc&amp;base=LAW&amp;n=461085&amp;dst=2992" TargetMode="External"/><Relationship Id="rId73" Type="http://schemas.openxmlformats.org/officeDocument/2006/relationships/hyperlink" Target="https://login.consultant.ru/link/?req=doc&amp;base=LAW&amp;n=149911" TargetMode="External"/><Relationship Id="rId78" Type="http://schemas.openxmlformats.org/officeDocument/2006/relationships/hyperlink" Target="https://login.consultant.ru/link/?req=doc&amp;base=LAW&amp;n=456147" TargetMode="External"/><Relationship Id="rId81" Type="http://schemas.openxmlformats.org/officeDocument/2006/relationships/hyperlink" Target="https://login.consultant.ru/link/?req=doc&amp;base=LAW&amp;n=461085&amp;dst=1595" TargetMode="External"/><Relationship Id="rId86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4D26-0CF1-4635-8BD3-776B307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78</Pages>
  <Words>24592</Words>
  <Characters>140177</Characters>
  <Application>Microsoft Office Word</Application>
  <DocSecurity>8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2023-11-29T12:18:00Z</cp:lastPrinted>
  <dcterms:created xsi:type="dcterms:W3CDTF">2024-01-19T12:17:00Z</dcterms:created>
  <dcterms:modified xsi:type="dcterms:W3CDTF">2024-01-22T05:59:00Z</dcterms:modified>
</cp:coreProperties>
</file>