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9C09CD">
        <w:rPr>
          <w:rFonts w:ascii="Arial" w:hAnsi="Arial" w:cs="Arial"/>
          <w:sz w:val="24"/>
          <w:szCs w:val="24"/>
        </w:rPr>
        <w:t>от</w:t>
      </w:r>
      <w:proofErr w:type="gramEnd"/>
      <w:r w:rsidR="009C09CD">
        <w:rPr>
          <w:rFonts w:ascii="Arial" w:hAnsi="Arial" w:cs="Arial"/>
          <w:sz w:val="24"/>
          <w:szCs w:val="24"/>
        </w:rPr>
        <w:t xml:space="preserve"> 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_______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 ________</w:t>
      </w:r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 xml:space="preserve">рограмма профилактики </w:t>
      </w:r>
      <w:r w:rsidR="007445A9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 на авт</w:t>
      </w:r>
      <w:r w:rsidR="007445A9">
        <w:rPr>
          <w:rFonts w:ascii="Arial" w:hAnsi="Arial" w:cs="Arial"/>
          <w:b/>
          <w:sz w:val="24"/>
          <w:szCs w:val="24"/>
        </w:rPr>
        <w:t>о</w:t>
      </w:r>
      <w:r w:rsidR="007445A9">
        <w:rPr>
          <w:rFonts w:ascii="Arial" w:hAnsi="Arial" w:cs="Arial"/>
          <w:b/>
          <w:sz w:val="24"/>
          <w:szCs w:val="24"/>
        </w:rPr>
        <w:t>мобильном транспорте, городском наземном электрическом транспорте и в дорожном хозяйстве в</w:t>
      </w:r>
      <w:r w:rsidR="005D1D45">
        <w:rPr>
          <w:rFonts w:ascii="Arial" w:hAnsi="Arial" w:cs="Arial"/>
          <w:b/>
          <w:sz w:val="24"/>
          <w:szCs w:val="24"/>
        </w:rPr>
        <w:t>не</w:t>
      </w:r>
      <w:r w:rsidR="007445A9">
        <w:rPr>
          <w:rFonts w:ascii="Arial" w:hAnsi="Arial" w:cs="Arial"/>
          <w:b/>
          <w:sz w:val="24"/>
          <w:szCs w:val="24"/>
        </w:rPr>
        <w:t xml:space="preserve"> границ</w:t>
      </w:r>
      <w:r w:rsidR="005D1D45">
        <w:rPr>
          <w:rFonts w:ascii="Arial" w:hAnsi="Arial" w:cs="Arial"/>
          <w:b/>
          <w:sz w:val="24"/>
          <w:szCs w:val="24"/>
        </w:rPr>
        <w:t xml:space="preserve"> населенных пунктов в границах</w:t>
      </w:r>
      <w:r w:rsidR="005003CC">
        <w:rPr>
          <w:rFonts w:ascii="Arial" w:hAnsi="Arial" w:cs="Arial"/>
          <w:b/>
          <w:sz w:val="24"/>
          <w:szCs w:val="24"/>
        </w:rPr>
        <w:t xml:space="preserve"> Светлоя</w:t>
      </w:r>
      <w:r w:rsidR="005003CC">
        <w:rPr>
          <w:rFonts w:ascii="Arial" w:hAnsi="Arial" w:cs="Arial"/>
          <w:b/>
          <w:sz w:val="24"/>
          <w:szCs w:val="24"/>
        </w:rPr>
        <w:t>р</w:t>
      </w:r>
      <w:r w:rsidR="005003CC">
        <w:rPr>
          <w:rFonts w:ascii="Arial" w:hAnsi="Arial" w:cs="Arial"/>
          <w:b/>
          <w:sz w:val="24"/>
          <w:szCs w:val="24"/>
        </w:rPr>
        <w:t>ского муниципального района Волгоградской области на 202</w:t>
      </w:r>
      <w:r w:rsidR="00156879">
        <w:rPr>
          <w:rFonts w:ascii="Arial" w:hAnsi="Arial" w:cs="Arial"/>
          <w:b/>
          <w:sz w:val="24"/>
          <w:szCs w:val="24"/>
        </w:rPr>
        <w:t>3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</w:t>
      </w:r>
      <w:r w:rsidR="007445A9" w:rsidRPr="007445A9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="005D1D45" w:rsidRPr="005D1D45">
        <w:rPr>
          <w:rFonts w:ascii="Arial" w:hAnsi="Arial" w:cs="Arial"/>
          <w:sz w:val="24"/>
          <w:szCs w:val="24"/>
        </w:rPr>
        <w:t>на автом</w:t>
      </w:r>
      <w:r w:rsidR="005D1D45" w:rsidRPr="005D1D45">
        <w:rPr>
          <w:rFonts w:ascii="Arial" w:hAnsi="Arial" w:cs="Arial"/>
          <w:sz w:val="24"/>
          <w:szCs w:val="24"/>
        </w:rPr>
        <w:t>о</w:t>
      </w:r>
      <w:r w:rsidR="005D1D45" w:rsidRPr="005D1D45">
        <w:rPr>
          <w:rFonts w:ascii="Arial" w:hAnsi="Arial" w:cs="Arial"/>
          <w:sz w:val="24"/>
          <w:szCs w:val="24"/>
        </w:rPr>
        <w:t>бильном транспорте, городском наземном электрическом транспорте и в доро</w:t>
      </w:r>
      <w:r w:rsidR="005D1D45" w:rsidRPr="005D1D45">
        <w:rPr>
          <w:rFonts w:ascii="Arial" w:hAnsi="Arial" w:cs="Arial"/>
          <w:sz w:val="24"/>
          <w:szCs w:val="24"/>
        </w:rPr>
        <w:t>ж</w:t>
      </w:r>
      <w:r w:rsidR="005D1D45" w:rsidRPr="005D1D45">
        <w:rPr>
          <w:rFonts w:ascii="Arial" w:hAnsi="Arial" w:cs="Arial"/>
          <w:sz w:val="24"/>
          <w:szCs w:val="24"/>
        </w:rPr>
        <w:t>ном хозяйстве вне границ населенных пунктов в границах Светлоярского муниц</w:t>
      </w:r>
      <w:r w:rsidR="005D1D45" w:rsidRPr="005D1D45">
        <w:rPr>
          <w:rFonts w:ascii="Arial" w:hAnsi="Arial" w:cs="Arial"/>
          <w:sz w:val="24"/>
          <w:szCs w:val="24"/>
        </w:rPr>
        <w:t>и</w:t>
      </w:r>
      <w:r w:rsidR="005D1D45" w:rsidRPr="005D1D45">
        <w:rPr>
          <w:rFonts w:ascii="Arial" w:hAnsi="Arial" w:cs="Arial"/>
          <w:sz w:val="24"/>
          <w:szCs w:val="24"/>
        </w:rPr>
        <w:t>пального района Волгоградской области на 2023 год</w:t>
      </w:r>
      <w:r w:rsidR="00A644CD">
        <w:rPr>
          <w:rFonts w:ascii="Arial" w:hAnsi="Arial" w:cs="Arial"/>
          <w:sz w:val="24"/>
          <w:szCs w:val="24"/>
        </w:rPr>
        <w:t xml:space="preserve"> (далее – Программа проф</w:t>
      </w:r>
      <w:r w:rsidR="00A644CD">
        <w:rPr>
          <w:rFonts w:ascii="Arial" w:hAnsi="Arial" w:cs="Arial"/>
          <w:sz w:val="24"/>
          <w:szCs w:val="24"/>
        </w:rPr>
        <w:t>и</w:t>
      </w:r>
      <w:r w:rsidR="00A644CD">
        <w:rPr>
          <w:rFonts w:ascii="Arial" w:hAnsi="Arial" w:cs="Arial"/>
          <w:sz w:val="24"/>
          <w:szCs w:val="24"/>
        </w:rPr>
        <w:t xml:space="preserve">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</w:t>
      </w:r>
      <w:proofErr w:type="gramEnd"/>
      <w:r w:rsidR="00A644CD" w:rsidRPr="00A644CD">
        <w:rPr>
          <w:rFonts w:ascii="Arial" w:hAnsi="Arial" w:cs="Arial"/>
          <w:sz w:val="24"/>
          <w:szCs w:val="24"/>
        </w:rPr>
        <w:t xml:space="preserve"> ними иными нормативными правовыми актами Ро</w:t>
      </w:r>
      <w:r w:rsidR="00A644CD" w:rsidRPr="00A644CD">
        <w:rPr>
          <w:rFonts w:ascii="Arial" w:hAnsi="Arial" w:cs="Arial"/>
          <w:sz w:val="24"/>
          <w:szCs w:val="24"/>
        </w:rPr>
        <w:t>с</w:t>
      </w:r>
      <w:r w:rsidR="00A644CD" w:rsidRPr="00A644CD">
        <w:rPr>
          <w:rFonts w:ascii="Arial" w:hAnsi="Arial" w:cs="Arial"/>
          <w:sz w:val="24"/>
          <w:szCs w:val="24"/>
        </w:rPr>
        <w:t>сийской Федерации, Волгоградской о</w:t>
      </w:r>
      <w:r w:rsidR="00A644CD" w:rsidRPr="00A644CD">
        <w:rPr>
          <w:rFonts w:ascii="Arial" w:hAnsi="Arial" w:cs="Arial"/>
          <w:sz w:val="24"/>
          <w:szCs w:val="24"/>
        </w:rPr>
        <w:t>б</w:t>
      </w:r>
      <w:r w:rsidR="00A644CD" w:rsidRPr="00A644CD">
        <w:rPr>
          <w:rFonts w:ascii="Arial" w:hAnsi="Arial" w:cs="Arial"/>
          <w:sz w:val="24"/>
          <w:szCs w:val="24"/>
        </w:rPr>
        <w:t>ласти, муниципальными правовыми актами</w:t>
      </w:r>
      <w:r w:rsidR="00A644CD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(далее – обяз</w:t>
      </w:r>
      <w:r w:rsidR="00A644CD">
        <w:rPr>
          <w:rFonts w:ascii="Arial" w:hAnsi="Arial" w:cs="Arial"/>
          <w:sz w:val="24"/>
          <w:szCs w:val="24"/>
        </w:rPr>
        <w:t>а</w:t>
      </w:r>
      <w:r w:rsidR="00A644CD">
        <w:rPr>
          <w:rFonts w:ascii="Arial" w:hAnsi="Arial" w:cs="Arial"/>
          <w:sz w:val="24"/>
          <w:szCs w:val="24"/>
        </w:rPr>
        <w:t xml:space="preserve">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</w:t>
      </w:r>
      <w:r w:rsidR="00A644CD" w:rsidRPr="00A644CD">
        <w:rPr>
          <w:rFonts w:ascii="Arial" w:hAnsi="Arial" w:cs="Arial"/>
          <w:sz w:val="24"/>
          <w:szCs w:val="24"/>
        </w:rPr>
        <w:t>з</w:t>
      </w:r>
      <w:r w:rsidR="00A644CD" w:rsidRPr="00A644CD">
        <w:rPr>
          <w:rFonts w:ascii="Arial" w:hAnsi="Arial" w:cs="Arial"/>
          <w:sz w:val="24"/>
          <w:szCs w:val="24"/>
        </w:rPr>
        <w:t>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</w:t>
      </w:r>
      <w:r w:rsidR="00A644CD" w:rsidRPr="00A644CD">
        <w:rPr>
          <w:rFonts w:ascii="Arial" w:hAnsi="Arial" w:cs="Arial"/>
          <w:sz w:val="24"/>
          <w:szCs w:val="24"/>
        </w:rPr>
        <w:t>к</w:t>
      </w:r>
      <w:r w:rsidR="00A644CD" w:rsidRPr="00A644CD">
        <w:rPr>
          <w:rFonts w:ascii="Arial" w:hAnsi="Arial" w:cs="Arial"/>
          <w:sz w:val="24"/>
          <w:szCs w:val="24"/>
        </w:rPr>
        <w:t>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</w:t>
      </w:r>
      <w:r w:rsidR="000E307E">
        <w:rPr>
          <w:rFonts w:ascii="Arial" w:hAnsi="Arial" w:cs="Arial"/>
          <w:sz w:val="24"/>
          <w:szCs w:val="24"/>
        </w:rPr>
        <w:t>3</w:t>
      </w:r>
      <w:r w:rsidRPr="00A644CD">
        <w:rPr>
          <w:rFonts w:ascii="Arial" w:hAnsi="Arial" w:cs="Arial"/>
          <w:sz w:val="24"/>
          <w:szCs w:val="24"/>
        </w:rPr>
        <w:t xml:space="preserve">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</w:t>
      </w:r>
      <w:r w:rsidRPr="00A644CD">
        <w:rPr>
          <w:rFonts w:ascii="Arial" w:hAnsi="Arial" w:cs="Arial"/>
          <w:sz w:val="24"/>
          <w:szCs w:val="24"/>
        </w:rPr>
        <w:t>о</w:t>
      </w:r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 xml:space="preserve">Под муниципальным </w:t>
      </w:r>
      <w:r w:rsidR="007445A9">
        <w:rPr>
          <w:rFonts w:ascii="Arial" w:hAnsi="Arial" w:cs="Arial"/>
          <w:sz w:val="24"/>
          <w:szCs w:val="24"/>
        </w:rPr>
        <w:t xml:space="preserve">контролем </w:t>
      </w:r>
      <w:r w:rsidR="00F650A3" w:rsidRPr="00F650A3">
        <w:rPr>
          <w:rFonts w:ascii="Arial" w:hAnsi="Arial" w:cs="Arial"/>
          <w:sz w:val="24"/>
          <w:szCs w:val="24"/>
        </w:rPr>
        <w:t>на автомобильном транспорте, горо</w:t>
      </w:r>
      <w:r w:rsidR="00F650A3" w:rsidRPr="00F650A3">
        <w:rPr>
          <w:rFonts w:ascii="Arial" w:hAnsi="Arial" w:cs="Arial"/>
          <w:sz w:val="24"/>
          <w:szCs w:val="24"/>
        </w:rPr>
        <w:t>д</w:t>
      </w:r>
      <w:r w:rsidR="00F650A3" w:rsidRPr="00F650A3">
        <w:rPr>
          <w:rFonts w:ascii="Arial" w:hAnsi="Arial" w:cs="Arial"/>
          <w:sz w:val="24"/>
          <w:szCs w:val="24"/>
        </w:rPr>
        <w:t>ском наземном электрическом транспорте и в дорожном хозяйстве вне границ населенных пунктов в границах Светлоярского муниципального района Волгогра</w:t>
      </w:r>
      <w:r w:rsidR="00F650A3" w:rsidRPr="00F650A3">
        <w:rPr>
          <w:rFonts w:ascii="Arial" w:hAnsi="Arial" w:cs="Arial"/>
          <w:sz w:val="24"/>
          <w:szCs w:val="24"/>
        </w:rPr>
        <w:t>д</w:t>
      </w:r>
      <w:r w:rsidR="00F650A3" w:rsidRPr="00F650A3">
        <w:rPr>
          <w:rFonts w:ascii="Arial" w:hAnsi="Arial" w:cs="Arial"/>
          <w:sz w:val="24"/>
          <w:szCs w:val="24"/>
        </w:rPr>
        <w:t>ской области на 2023 год</w:t>
      </w:r>
      <w:r w:rsidR="00F650A3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</w:t>
      </w:r>
      <w:r w:rsidR="001F25D9" w:rsidRPr="001F25D9">
        <w:rPr>
          <w:rFonts w:ascii="Arial" w:hAnsi="Arial" w:cs="Arial"/>
          <w:sz w:val="24"/>
          <w:szCs w:val="24"/>
        </w:rPr>
        <w:t>в</w:t>
      </w:r>
      <w:r w:rsidR="001F25D9" w:rsidRPr="001F25D9">
        <w:rPr>
          <w:rFonts w:ascii="Arial" w:hAnsi="Arial" w:cs="Arial"/>
          <w:sz w:val="24"/>
          <w:szCs w:val="24"/>
        </w:rPr>
        <w:t>ления по контролю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 xml:space="preserve">предпринимателями, гражданами в отношении объектов </w:t>
      </w:r>
      <w:r w:rsidR="007445A9" w:rsidRPr="007445A9">
        <w:rPr>
          <w:rFonts w:ascii="Arial" w:hAnsi="Arial" w:cs="Arial"/>
          <w:sz w:val="24"/>
          <w:szCs w:val="24"/>
        </w:rPr>
        <w:t>на автомобильном тран</w:t>
      </w:r>
      <w:r w:rsidR="007445A9" w:rsidRPr="007445A9">
        <w:rPr>
          <w:rFonts w:ascii="Arial" w:hAnsi="Arial" w:cs="Arial"/>
          <w:sz w:val="24"/>
          <w:szCs w:val="24"/>
        </w:rPr>
        <w:t>с</w:t>
      </w:r>
      <w:r w:rsidR="007445A9" w:rsidRPr="007445A9">
        <w:rPr>
          <w:rFonts w:ascii="Arial" w:hAnsi="Arial" w:cs="Arial"/>
          <w:sz w:val="24"/>
          <w:szCs w:val="24"/>
        </w:rPr>
        <w:t>по</w:t>
      </w:r>
      <w:r w:rsidR="007445A9" w:rsidRPr="007445A9">
        <w:rPr>
          <w:rFonts w:ascii="Arial" w:hAnsi="Arial" w:cs="Arial"/>
          <w:sz w:val="24"/>
          <w:szCs w:val="24"/>
        </w:rPr>
        <w:t>р</w:t>
      </w:r>
      <w:r w:rsidR="007445A9" w:rsidRPr="007445A9">
        <w:rPr>
          <w:rFonts w:ascii="Arial" w:hAnsi="Arial" w:cs="Arial"/>
          <w:sz w:val="24"/>
          <w:szCs w:val="24"/>
        </w:rPr>
        <w:t>те, городском наземном электрическом транспорте и в дорожном хозяйстве</w:t>
      </w:r>
      <w:r w:rsidR="007445A9">
        <w:rPr>
          <w:rFonts w:ascii="Arial" w:hAnsi="Arial" w:cs="Arial"/>
          <w:sz w:val="24"/>
          <w:szCs w:val="24"/>
        </w:rPr>
        <w:t>,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lastRenderedPageBreak/>
        <w:t>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законодательства Российской Федерации</w:t>
      </w:r>
      <w:proofErr w:type="gramEnd"/>
      <w:r w:rsidR="001F25D9" w:rsidRPr="001F25D9">
        <w:rPr>
          <w:rFonts w:ascii="Arial" w:hAnsi="Arial" w:cs="Arial"/>
          <w:sz w:val="24"/>
          <w:szCs w:val="24"/>
        </w:rPr>
        <w:t xml:space="preserve">, за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>нарушение</w:t>
      </w:r>
      <w:proofErr w:type="gramEnd"/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</w:t>
      </w:r>
      <w:r w:rsidR="001F25D9" w:rsidRPr="001F25D9">
        <w:rPr>
          <w:rFonts w:ascii="Arial" w:hAnsi="Arial" w:cs="Arial"/>
          <w:sz w:val="24"/>
          <w:szCs w:val="24"/>
        </w:rPr>
        <w:t>а</w:t>
      </w:r>
      <w:r w:rsidR="001F25D9" w:rsidRPr="001F25D9">
        <w:rPr>
          <w:rFonts w:ascii="Arial" w:hAnsi="Arial" w:cs="Arial"/>
          <w:sz w:val="24"/>
          <w:szCs w:val="24"/>
        </w:rPr>
        <w:t>конодательством Российской Федерации, предусмотрена административная и иная ответстве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ность.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 xml:space="preserve">Субъекты, в отношении которых осуществляется </w:t>
      </w:r>
      <w:r w:rsidR="007445A9" w:rsidRPr="007445A9">
        <w:rPr>
          <w:rFonts w:ascii="Arial" w:hAnsi="Arial" w:cs="Arial"/>
          <w:sz w:val="24"/>
          <w:szCs w:val="24"/>
        </w:rPr>
        <w:t>муниципальны</w:t>
      </w:r>
      <w:r w:rsidR="007445A9">
        <w:rPr>
          <w:rFonts w:ascii="Arial" w:hAnsi="Arial" w:cs="Arial"/>
          <w:sz w:val="24"/>
          <w:szCs w:val="24"/>
        </w:rPr>
        <w:t>й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ь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F650A3" w:rsidRPr="00F650A3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 на 2023 год</w:t>
      </w:r>
      <w:r w:rsidRPr="001F25D9">
        <w:rPr>
          <w:rFonts w:ascii="Arial" w:hAnsi="Arial" w:cs="Arial"/>
          <w:sz w:val="24"/>
          <w:szCs w:val="24"/>
        </w:rPr>
        <w:t>: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индивидуальные предприниматели;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граждане.</w:t>
      </w:r>
    </w:p>
    <w:p w:rsidR="00456A71" w:rsidRDefault="00456A71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 xml:space="preserve">Обзор </w:t>
      </w:r>
      <w:r w:rsidR="007445A9" w:rsidRPr="007445A9">
        <w:rPr>
          <w:rFonts w:ascii="Arial" w:hAnsi="Arial" w:cs="Arial"/>
          <w:sz w:val="24"/>
          <w:szCs w:val="24"/>
        </w:rPr>
        <w:t>муниципальн</w:t>
      </w:r>
      <w:r w:rsidR="007445A9">
        <w:rPr>
          <w:rFonts w:ascii="Arial" w:hAnsi="Arial" w:cs="Arial"/>
          <w:sz w:val="24"/>
          <w:szCs w:val="24"/>
        </w:rPr>
        <w:t>ого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я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F650A3" w:rsidRPr="00F650A3">
        <w:rPr>
          <w:rFonts w:ascii="Arial" w:hAnsi="Arial" w:cs="Arial"/>
          <w:sz w:val="24"/>
          <w:szCs w:val="24"/>
        </w:rPr>
        <w:t>на автомобильном транспорте, горо</w:t>
      </w:r>
      <w:r w:rsidR="00F650A3" w:rsidRPr="00F650A3">
        <w:rPr>
          <w:rFonts w:ascii="Arial" w:hAnsi="Arial" w:cs="Arial"/>
          <w:sz w:val="24"/>
          <w:szCs w:val="24"/>
        </w:rPr>
        <w:t>д</w:t>
      </w:r>
      <w:r w:rsidR="00F650A3" w:rsidRPr="00F650A3">
        <w:rPr>
          <w:rFonts w:ascii="Arial" w:hAnsi="Arial" w:cs="Arial"/>
          <w:sz w:val="24"/>
          <w:szCs w:val="24"/>
        </w:rPr>
        <w:t>ском наземном электрическом транспорте и в дорожном хозяйстве вне границ населенных пунктов в границах Светлоярского муниципального района Волгогра</w:t>
      </w:r>
      <w:r w:rsidR="00F650A3" w:rsidRPr="00F650A3">
        <w:rPr>
          <w:rFonts w:ascii="Arial" w:hAnsi="Arial" w:cs="Arial"/>
          <w:sz w:val="24"/>
          <w:szCs w:val="24"/>
        </w:rPr>
        <w:t>д</w:t>
      </w:r>
      <w:r w:rsidR="00F650A3" w:rsidRPr="00F650A3">
        <w:rPr>
          <w:rFonts w:ascii="Arial" w:hAnsi="Arial" w:cs="Arial"/>
          <w:sz w:val="24"/>
          <w:szCs w:val="24"/>
        </w:rPr>
        <w:t>ской области на 2023 год</w:t>
      </w:r>
      <w:r w:rsidR="007445A9">
        <w:rPr>
          <w:rFonts w:ascii="Arial" w:hAnsi="Arial" w:cs="Arial"/>
          <w:sz w:val="24"/>
          <w:szCs w:val="24"/>
        </w:rPr>
        <w:t>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456A71">
        <w:rPr>
          <w:rFonts w:ascii="Arial" w:hAnsi="Arial" w:cs="Arial"/>
          <w:sz w:val="24"/>
          <w:szCs w:val="24"/>
        </w:rPr>
        <w:t xml:space="preserve">Мероприятия Программы реализуются органом муниципального </w:t>
      </w:r>
      <w:r w:rsidR="007445A9" w:rsidRPr="007445A9">
        <w:rPr>
          <w:rFonts w:ascii="Arial" w:hAnsi="Arial" w:cs="Arial"/>
          <w:sz w:val="24"/>
          <w:szCs w:val="24"/>
        </w:rPr>
        <w:t xml:space="preserve">контроля </w:t>
      </w:r>
      <w:r w:rsidR="00F650A3" w:rsidRPr="00F650A3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 на 2023 год</w:t>
      </w:r>
      <w:bookmarkStart w:id="0" w:name="_GoBack"/>
      <w:bookmarkEnd w:id="0"/>
      <w:r w:rsidR="0081566E">
        <w:rPr>
          <w:rFonts w:ascii="Arial" w:hAnsi="Arial" w:cs="Arial"/>
          <w:sz w:val="24"/>
          <w:szCs w:val="24"/>
        </w:rPr>
        <w:t xml:space="preserve"> (отделом архитектуры, строительства и ЖКХ администрации Светлоярского муниципального района Во</w:t>
      </w:r>
      <w:r w:rsidR="0081566E">
        <w:rPr>
          <w:rFonts w:ascii="Arial" w:hAnsi="Arial" w:cs="Arial"/>
          <w:sz w:val="24"/>
          <w:szCs w:val="24"/>
        </w:rPr>
        <w:t>л</w:t>
      </w:r>
      <w:r w:rsidR="0081566E">
        <w:rPr>
          <w:rFonts w:ascii="Arial" w:hAnsi="Arial" w:cs="Arial"/>
          <w:sz w:val="24"/>
          <w:szCs w:val="24"/>
        </w:rPr>
        <w:t>гоградской области)</w:t>
      </w:r>
      <w:r w:rsidR="007445A9">
        <w:rPr>
          <w:rFonts w:ascii="Arial" w:hAnsi="Arial" w:cs="Arial"/>
          <w:sz w:val="24"/>
          <w:szCs w:val="24"/>
        </w:rPr>
        <w:t xml:space="preserve">, </w:t>
      </w:r>
      <w:r w:rsidRPr="00456A71">
        <w:rPr>
          <w:rFonts w:ascii="Arial" w:hAnsi="Arial" w:cs="Arial"/>
          <w:sz w:val="24"/>
          <w:szCs w:val="24"/>
        </w:rPr>
        <w:t>в отношении неопределенного круга юридических лиц, инд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предпринимателей и граждан, осуществляющих деятельность на те</w:t>
      </w:r>
      <w:r w:rsidRPr="00456A71">
        <w:rPr>
          <w:rFonts w:ascii="Arial" w:hAnsi="Arial" w:cs="Arial"/>
          <w:sz w:val="24"/>
          <w:szCs w:val="24"/>
        </w:rPr>
        <w:t>р</w:t>
      </w:r>
      <w:r w:rsidRPr="00456A71">
        <w:rPr>
          <w:rFonts w:ascii="Arial" w:hAnsi="Arial" w:cs="Arial"/>
          <w:sz w:val="24"/>
          <w:szCs w:val="24"/>
        </w:rPr>
        <w:t xml:space="preserve">ритории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 w:rsidRPr="00456A71">
        <w:rPr>
          <w:rFonts w:ascii="Arial" w:hAnsi="Arial" w:cs="Arial"/>
          <w:sz w:val="24"/>
          <w:szCs w:val="24"/>
        </w:rPr>
        <w:t>.</w:t>
      </w:r>
    </w:p>
    <w:p w:rsidR="00A45D95" w:rsidRPr="00A45D95" w:rsidRDefault="00156879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>а основании части 1 постановления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5D95">
        <w:rPr>
          <w:rFonts w:ascii="Arial" w:hAnsi="Arial" w:cs="Arial"/>
          <w:sz w:val="24"/>
          <w:szCs w:val="24"/>
        </w:rPr>
        <w:t>связи</w:t>
      </w:r>
      <w:proofErr w:type="gramEnd"/>
      <w:r w:rsidRPr="00A45D95">
        <w:rPr>
          <w:rFonts w:ascii="Arial" w:hAnsi="Arial" w:cs="Arial"/>
          <w:sz w:val="24"/>
          <w:szCs w:val="24"/>
        </w:rPr>
        <w:t xml:space="preserve"> с чем не представляется во</w:t>
      </w:r>
      <w:r w:rsidRPr="00A45D95">
        <w:rPr>
          <w:rFonts w:ascii="Arial" w:hAnsi="Arial" w:cs="Arial"/>
          <w:sz w:val="24"/>
          <w:szCs w:val="24"/>
        </w:rPr>
        <w:t>з</w:t>
      </w:r>
      <w:r w:rsidRPr="00A45D95">
        <w:rPr>
          <w:rFonts w:ascii="Arial" w:hAnsi="Arial" w:cs="Arial"/>
          <w:sz w:val="24"/>
          <w:szCs w:val="24"/>
        </w:rPr>
        <w:t>можным провести анализ текущего состояния осуществления вида контроля, оп</w:t>
      </w:r>
      <w:r w:rsidRPr="00A45D95">
        <w:rPr>
          <w:rFonts w:ascii="Arial" w:hAnsi="Arial" w:cs="Arial"/>
          <w:sz w:val="24"/>
          <w:szCs w:val="24"/>
        </w:rPr>
        <w:t>и</w:t>
      </w:r>
      <w:r w:rsidRPr="00A45D95">
        <w:rPr>
          <w:rFonts w:ascii="Arial" w:hAnsi="Arial" w:cs="Arial"/>
          <w:sz w:val="24"/>
          <w:szCs w:val="24"/>
        </w:rPr>
        <w:t>сать текущий уровень развития профилактической деятельности контрольного о</w:t>
      </w:r>
      <w:r w:rsidRPr="00A45D95">
        <w:rPr>
          <w:rFonts w:ascii="Arial" w:hAnsi="Arial" w:cs="Arial"/>
          <w:sz w:val="24"/>
          <w:szCs w:val="24"/>
        </w:rPr>
        <w:t>р</w:t>
      </w:r>
      <w:r w:rsidRPr="00A45D95">
        <w:rPr>
          <w:rFonts w:ascii="Arial" w:hAnsi="Arial" w:cs="Arial"/>
          <w:sz w:val="24"/>
          <w:szCs w:val="24"/>
        </w:rPr>
        <w:t>гана, охарактеризовать проблемы, на решение которых направлена программа профилактики.</w:t>
      </w:r>
    </w:p>
    <w:p w:rsidR="00A45D95" w:rsidRPr="00A45D95" w:rsidRDefault="00A45D95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Pr="00A75901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предупреждение </w:t>
      </w:r>
      <w:proofErr w:type="gramStart"/>
      <w:r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создание мотивации к добросовестному поведению подконтрольных суб</w:t>
      </w:r>
      <w:r w:rsidRPr="00C30CCA">
        <w:rPr>
          <w:rFonts w:ascii="Arial" w:hAnsi="Arial" w:cs="Arial"/>
          <w:sz w:val="24"/>
          <w:szCs w:val="24"/>
        </w:rPr>
        <w:t>ъ</w:t>
      </w:r>
      <w:r w:rsidRPr="00C30CCA">
        <w:rPr>
          <w:rFonts w:ascii="Arial" w:hAnsi="Arial" w:cs="Arial"/>
          <w:sz w:val="24"/>
          <w:szCs w:val="24"/>
        </w:rPr>
        <w:t>ектов;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выявление причин, факторов и условий, способствующих нарушению об</w:t>
      </w:r>
      <w:r w:rsidRPr="00C30CCA">
        <w:rPr>
          <w:rFonts w:ascii="Arial" w:hAnsi="Arial" w:cs="Arial"/>
          <w:sz w:val="24"/>
          <w:szCs w:val="24"/>
        </w:rPr>
        <w:t>я</w:t>
      </w:r>
      <w:r w:rsidRPr="00C30CCA">
        <w:rPr>
          <w:rFonts w:ascii="Arial" w:hAnsi="Arial" w:cs="Arial"/>
          <w:sz w:val="24"/>
          <w:szCs w:val="24"/>
        </w:rPr>
        <w:t>зательных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C30CCA">
        <w:rPr>
          <w:rFonts w:ascii="Arial" w:hAnsi="Arial" w:cs="Arial"/>
          <w:sz w:val="24"/>
          <w:szCs w:val="24"/>
        </w:rPr>
        <w:t xml:space="preserve"> повышение правосознания и правовой культуры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тов.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109"/>
        <w:gridCol w:w="2681"/>
        <w:gridCol w:w="2176"/>
      </w:tblGrid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A6CA2" w:rsidRPr="001B6DE6" w:rsidTr="00A75901">
        <w:trPr>
          <w:trHeight w:val="182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EA6CA2" w:rsidP="00EA6C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793488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hAnsi="Arial" w:cs="Arial"/>
                <w:sz w:val="24"/>
                <w:szCs w:val="24"/>
              </w:rPr>
              <w:t>архитект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ры, строител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ства и ЖКХ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 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градской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EA6CA2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EA6CA2">
              <w:rPr>
                <w:rFonts w:ascii="Arial" w:hAnsi="Arial" w:cs="Arial"/>
                <w:sz w:val="24"/>
                <w:szCs w:val="24"/>
              </w:rPr>
              <w:t>от-дела</w:t>
            </w:r>
            <w:proofErr w:type="gramEnd"/>
            <w:r w:rsidRPr="00EA6C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архитекту-ры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>, строитель-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и ЖКХ ад-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министрации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Волго-градской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обла-сти</w:t>
            </w:r>
            <w:proofErr w:type="spellEnd"/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Меры стимулирования доброс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вестности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направленные на нематериальное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ощрение доброс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вестных контрол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лиц.</w:t>
            </w:r>
          </w:p>
          <w:p w:rsidR="00EA6CA2" w:rsidRDefault="0081566E" w:rsidP="00815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возникн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вения оснований, предусмо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ренных положением о 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де контроля.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Pr="00A75901" w:rsidRDefault="00EA6CA2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EA6CA2">
              <w:rPr>
                <w:rFonts w:ascii="Arial" w:hAnsi="Arial" w:cs="Arial"/>
                <w:sz w:val="24"/>
                <w:szCs w:val="24"/>
              </w:rPr>
              <w:t>от-дела</w:t>
            </w:r>
            <w:proofErr w:type="gramEnd"/>
            <w:r w:rsidRPr="00EA6C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архитекту-ры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>, строитель-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и ЖКХ ад-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министрации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Волго-градской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обла-сти</w:t>
            </w:r>
            <w:proofErr w:type="spellEnd"/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EA6CA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6CA2">
              <w:rPr>
                <w:rFonts w:ascii="Arial" w:hAnsi="Arial" w:cs="Arial"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сведений 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вящихся нарушен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ях обязательных требований или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знаках наруш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обязательных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 и (или) по мере выявления нарушений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нии или угрозе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чинения вреда (ущерба) охраня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мым законом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lastRenderedPageBreak/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r w:rsidRPr="00EA6CA2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EA6CA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EA6C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обращений 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трол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лиц или их представит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следования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авт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матизированном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жиме</w:t>
            </w:r>
            <w:r w:rsidR="0081566E">
              <w:rPr>
                <w:rFonts w:ascii="Arial" w:hAnsi="Arial" w:cs="Arial"/>
                <w:sz w:val="24"/>
                <w:szCs w:val="24"/>
              </w:rPr>
              <w:t>. По мере пр</w:t>
            </w:r>
            <w:r w:rsidR="0081566E">
              <w:rPr>
                <w:rFonts w:ascii="Arial" w:hAnsi="Arial" w:cs="Arial"/>
                <w:sz w:val="24"/>
                <w:szCs w:val="24"/>
              </w:rPr>
              <w:t>и</w:t>
            </w:r>
            <w:r w:rsidR="0081566E">
              <w:rPr>
                <w:rFonts w:ascii="Arial" w:hAnsi="Arial" w:cs="Arial"/>
                <w:sz w:val="24"/>
                <w:szCs w:val="24"/>
              </w:rPr>
              <w:t>нятия решения по</w:t>
            </w:r>
            <w:r w:rsidR="0081566E">
              <w:rPr>
                <w:rFonts w:ascii="Arial" w:hAnsi="Arial" w:cs="Arial"/>
                <w:sz w:val="24"/>
                <w:szCs w:val="24"/>
              </w:rPr>
              <w:t>д</w:t>
            </w:r>
            <w:r w:rsidR="0081566E">
              <w:rPr>
                <w:rFonts w:ascii="Arial" w:hAnsi="Arial" w:cs="Arial"/>
                <w:sz w:val="24"/>
                <w:szCs w:val="24"/>
              </w:rPr>
              <w:t>контрольным суб</w:t>
            </w:r>
            <w:r w:rsidR="0081566E">
              <w:rPr>
                <w:rFonts w:ascii="Arial" w:hAnsi="Arial" w:cs="Arial"/>
                <w:sz w:val="24"/>
                <w:szCs w:val="24"/>
              </w:rPr>
              <w:t>ъ</w:t>
            </w:r>
            <w:r w:rsidR="0081566E">
              <w:rPr>
                <w:rFonts w:ascii="Arial" w:hAnsi="Arial" w:cs="Arial"/>
                <w:sz w:val="24"/>
                <w:szCs w:val="24"/>
              </w:rPr>
              <w:t>ектом.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81566E" w:rsidP="00815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</w:t>
            </w:r>
            <w:r w:rsidR="00EA6CA2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81566E">
        <w:rPr>
          <w:rFonts w:ascii="Arial" w:hAnsi="Arial" w:cs="Arial"/>
          <w:sz w:val="24"/>
          <w:szCs w:val="24"/>
        </w:rPr>
        <w:t>ского мероприятия, контрольного (надзорного) мероприятия, которые в обязател</w:t>
      </w:r>
      <w:r w:rsidR="0081566E">
        <w:rPr>
          <w:rFonts w:ascii="Arial" w:hAnsi="Arial" w:cs="Arial"/>
          <w:sz w:val="24"/>
          <w:szCs w:val="24"/>
        </w:rPr>
        <w:t>ь</w:t>
      </w:r>
      <w:r w:rsidR="0081566E">
        <w:rPr>
          <w:rFonts w:ascii="Arial" w:hAnsi="Arial" w:cs="Arial"/>
          <w:sz w:val="24"/>
          <w:szCs w:val="24"/>
        </w:rPr>
        <w:lastRenderedPageBreak/>
        <w:t>ном порядке применяются контрольным (надзорным) органом в период действия программы профилактики:</w:t>
      </w:r>
    </w:p>
    <w:p w:rsidR="0081566E" w:rsidRDefault="0081566E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приеме, либо в ходе проведения профилактического меропри</w:t>
      </w:r>
      <w:r>
        <w:rPr>
          <w:rFonts w:ascii="Arial" w:hAnsi="Arial" w:cs="Arial"/>
          <w:sz w:val="24"/>
          <w:szCs w:val="24"/>
        </w:rPr>
        <w:t>я</w:t>
      </w:r>
      <w:r w:rsidR="00770729">
        <w:rPr>
          <w:rFonts w:ascii="Arial" w:hAnsi="Arial" w:cs="Arial"/>
          <w:sz w:val="24"/>
          <w:szCs w:val="24"/>
        </w:rPr>
        <w:t>тия;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70729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 xml:space="preserve">ния по однотипным обращениям (более </w:t>
      </w:r>
      <w:r w:rsidR="00492D31">
        <w:rPr>
          <w:rFonts w:ascii="Arial" w:hAnsi="Arial" w:cs="Arial"/>
          <w:sz w:val="24"/>
          <w:szCs w:val="24"/>
        </w:rPr>
        <w:t>5</w:t>
      </w:r>
      <w:r w:rsidRPr="00770729">
        <w:rPr>
          <w:rFonts w:ascii="Arial" w:hAnsi="Arial" w:cs="Arial"/>
          <w:sz w:val="24"/>
          <w:szCs w:val="24"/>
        </w:rPr>
        <w:t xml:space="preserve"> однотипных обращений) контролиру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>мых лиц и их представителей, подписанного уполномоченным должностным л</w:t>
      </w:r>
      <w:r w:rsidRPr="00770729">
        <w:rPr>
          <w:rFonts w:ascii="Arial" w:hAnsi="Arial" w:cs="Arial"/>
          <w:sz w:val="24"/>
          <w:szCs w:val="24"/>
        </w:rPr>
        <w:t>и</w:t>
      </w:r>
      <w:r w:rsidRPr="00770729">
        <w:rPr>
          <w:rFonts w:ascii="Arial" w:hAnsi="Arial" w:cs="Arial"/>
          <w:sz w:val="24"/>
          <w:szCs w:val="24"/>
        </w:rPr>
        <w:t>цом Контрольного органа.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="00643ACC">
        <w:rPr>
          <w:rFonts w:ascii="Arial" w:hAnsi="Arial" w:cs="Arial"/>
          <w:sz w:val="24"/>
          <w:szCs w:val="24"/>
        </w:rPr>
        <w:t>вопросов,</w:t>
      </w:r>
      <w:r>
        <w:rPr>
          <w:rFonts w:ascii="Arial" w:hAnsi="Arial" w:cs="Arial"/>
          <w:sz w:val="24"/>
          <w:szCs w:val="24"/>
        </w:rPr>
        <w:t xml:space="preserve"> по которым проводится консультирование: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порядок проведения контрольных мероприятий;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периодичность проведения контрольных мероприятий;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порядок принятия решений по итогам контрольных мероприятий;</w:t>
      </w:r>
    </w:p>
    <w:p w:rsidR="00770729" w:rsidRPr="00DD4BFF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порядок обжалования решений Контрольного органа;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AB36D4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AB36D4">
              <w:rPr>
                <w:rFonts w:ascii="Arial" w:hAnsi="Arial" w:cs="Arial"/>
                <w:sz w:val="24"/>
                <w:szCs w:val="24"/>
              </w:rPr>
              <w:t>обязательных требов</w:t>
            </w:r>
            <w:r w:rsidR="00AB36D4">
              <w:rPr>
                <w:rFonts w:ascii="Arial" w:hAnsi="Arial" w:cs="Arial"/>
                <w:sz w:val="24"/>
                <w:szCs w:val="24"/>
              </w:rPr>
              <w:t>а</w:t>
            </w:r>
            <w:r w:rsidR="00AB36D4">
              <w:rPr>
                <w:rFonts w:ascii="Arial" w:hAnsi="Arial" w:cs="Arial"/>
                <w:sz w:val="24"/>
                <w:szCs w:val="24"/>
              </w:rPr>
              <w:t>ний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AB36D4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AB36D4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CA" w:rsidRDefault="007C66CA" w:rsidP="005003CC">
      <w:r>
        <w:separator/>
      </w:r>
    </w:p>
  </w:endnote>
  <w:endnote w:type="continuationSeparator" w:id="0">
    <w:p w:rsidR="007C66CA" w:rsidRDefault="007C66CA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CA" w:rsidRDefault="007C66CA" w:rsidP="005003CC">
      <w:r>
        <w:separator/>
      </w:r>
    </w:p>
  </w:footnote>
  <w:footnote w:type="continuationSeparator" w:id="0">
    <w:p w:rsidR="007C66CA" w:rsidRDefault="007C66CA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A3">
          <w:rPr>
            <w:noProof/>
          </w:rPr>
          <w:t>5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2D31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1D45"/>
    <w:rsid w:val="005D3881"/>
    <w:rsid w:val="005F66DC"/>
    <w:rsid w:val="005F7230"/>
    <w:rsid w:val="006006A0"/>
    <w:rsid w:val="00617F51"/>
    <w:rsid w:val="00621D50"/>
    <w:rsid w:val="00624E5C"/>
    <w:rsid w:val="0063107E"/>
    <w:rsid w:val="00643ACC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445A9"/>
    <w:rsid w:val="00752308"/>
    <w:rsid w:val="00755F71"/>
    <w:rsid w:val="00760ED3"/>
    <w:rsid w:val="00764FEE"/>
    <w:rsid w:val="0076734C"/>
    <w:rsid w:val="00770729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C66CA"/>
    <w:rsid w:val="007D0F6A"/>
    <w:rsid w:val="007E4F2C"/>
    <w:rsid w:val="007E7B41"/>
    <w:rsid w:val="007F2F21"/>
    <w:rsid w:val="007F5C07"/>
    <w:rsid w:val="007F6124"/>
    <w:rsid w:val="0081566E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36D4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93DF7"/>
    <w:rsid w:val="00BB06A9"/>
    <w:rsid w:val="00BC23FD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A6CA2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650A3"/>
    <w:rsid w:val="00F76EA8"/>
    <w:rsid w:val="00F80A17"/>
    <w:rsid w:val="00F94A4B"/>
    <w:rsid w:val="00F95184"/>
    <w:rsid w:val="00FA14AD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2FAE-6C97-42AD-ACBC-31682F36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econom1</cp:lastModifiedBy>
  <cp:revision>3</cp:revision>
  <cp:lastPrinted>2022-09-20T13:51:00Z</cp:lastPrinted>
  <dcterms:created xsi:type="dcterms:W3CDTF">2022-10-04T13:21:00Z</dcterms:created>
  <dcterms:modified xsi:type="dcterms:W3CDTF">2022-10-04T13:23:00Z</dcterms:modified>
</cp:coreProperties>
</file>