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Default="00B829EC" w:rsidP="00966456">
      <w:pPr>
        <w:spacing w:line="240" w:lineRule="auto"/>
        <w:ind w:left="170" w:right="113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 ___.____20</w:t>
      </w:r>
      <w:r w:rsidR="00030730">
        <w:rPr>
          <w:rFonts w:ascii="Arial" w:hAnsi="Arial" w:cs="Arial"/>
          <w:sz w:val="24"/>
          <w:szCs w:val="24"/>
        </w:rPr>
        <w:t>2</w:t>
      </w:r>
      <w:r w:rsidR="00DF29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3177E">
        <w:rPr>
          <w:rFonts w:ascii="Arial" w:hAnsi="Arial" w:cs="Arial"/>
          <w:sz w:val="24"/>
          <w:szCs w:val="24"/>
        </w:rPr>
        <w:t>№ ____</w:t>
      </w:r>
    </w:p>
    <w:p w:rsidR="00966456" w:rsidRDefault="00966456" w:rsidP="00966456">
      <w:pPr>
        <w:spacing w:after="0" w:line="240" w:lineRule="auto"/>
        <w:ind w:left="170" w:right="113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62910" w:rsidTr="00362910">
        <w:tc>
          <w:tcPr>
            <w:tcW w:w="4643" w:type="dxa"/>
          </w:tcPr>
          <w:p w:rsidR="00362910" w:rsidRPr="00362910" w:rsidRDefault="00362910" w:rsidP="002A12E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Об организации проведени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оплачиваемых общественных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Волгоградской области 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в 202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</w:p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0" w:rsidRPr="0084321D" w:rsidRDefault="00362910" w:rsidP="0084321D">
      <w:pPr>
        <w:spacing w:after="0" w:line="240" w:lineRule="auto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C475E3" w:rsidRDefault="001C0421" w:rsidP="00C475E3">
      <w:pPr>
        <w:pStyle w:val="1"/>
        <w:shd w:val="clear" w:color="auto" w:fill="FFFFFF"/>
        <w:spacing w:before="150" w:beforeAutospacing="0" w:after="30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75E3">
        <w:rPr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В</w:t>
      </w:r>
      <w:r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целях </w:t>
      </w:r>
      <w:r w:rsidR="00BA65F5"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дополнительной социальной поддержки граждан, ищущих </w:t>
      </w:r>
      <w:r w:rsidR="00BA65F5" w:rsidRPr="00203BA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работу, их трудовой деятельности, имеющей социально полезную направленность, 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713AAA" w:rsidRPr="00203BA2">
        <w:rPr>
          <w:rFonts w:ascii="Arial" w:hAnsi="Arial" w:cs="Arial"/>
          <w:b w:val="0"/>
          <w:sz w:val="24"/>
          <w:szCs w:val="24"/>
        </w:rPr>
        <w:t>Закон</w:t>
      </w:r>
      <w:r w:rsidR="0084321D" w:rsidRPr="00203BA2">
        <w:rPr>
          <w:rFonts w:ascii="Arial" w:hAnsi="Arial" w:cs="Arial"/>
          <w:b w:val="0"/>
          <w:sz w:val="24"/>
          <w:szCs w:val="24"/>
        </w:rPr>
        <w:t>ом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Российской Федерации </w:t>
      </w:r>
      <w:r w:rsidR="00BA65F5" w:rsidRPr="00203BA2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от 19.04.1991 № 1032-1 «О занятости населения в Российской Федерации», </w:t>
      </w:r>
      <w:r w:rsidR="0084321D" w:rsidRPr="00203BA2">
        <w:rPr>
          <w:rFonts w:ascii="Arial" w:hAnsi="Arial" w:cs="Arial"/>
          <w:b w:val="0"/>
          <w:sz w:val="24"/>
          <w:szCs w:val="24"/>
        </w:rPr>
        <w:t>Федеральным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Закон</w:t>
      </w:r>
      <w:r w:rsidR="0084321D" w:rsidRPr="00203BA2">
        <w:rPr>
          <w:rFonts w:ascii="Arial" w:hAnsi="Arial" w:cs="Arial"/>
          <w:b w:val="0"/>
          <w:sz w:val="24"/>
          <w:szCs w:val="24"/>
        </w:rPr>
        <w:t>ом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65F5" w:rsidRPr="00203BA2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во исполнение постановления Правительства Российской Федерации 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713AAA" w:rsidRPr="00203BA2">
        <w:rPr>
          <w:rFonts w:ascii="Arial" w:hAnsi="Arial" w:cs="Arial"/>
          <w:b w:val="0"/>
          <w:sz w:val="24"/>
          <w:szCs w:val="24"/>
        </w:rPr>
        <w:t>от 14.07.1997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 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№ 875 «Об утверждении </w:t>
      </w:r>
      <w:r w:rsidR="0084321D" w:rsidRPr="00203BA2">
        <w:rPr>
          <w:rFonts w:ascii="Arial" w:hAnsi="Arial" w:cs="Arial"/>
          <w:b w:val="0"/>
          <w:sz w:val="24"/>
          <w:szCs w:val="24"/>
        </w:rPr>
        <w:t>П</w:t>
      </w:r>
      <w:r w:rsidR="00713AAA" w:rsidRPr="00203BA2">
        <w:rPr>
          <w:rFonts w:ascii="Arial" w:hAnsi="Arial" w:cs="Arial"/>
          <w:b w:val="0"/>
          <w:sz w:val="24"/>
          <w:szCs w:val="24"/>
        </w:rPr>
        <w:t>оложения об организации общественных работ</w:t>
      </w:r>
      <w:proofErr w:type="gramEnd"/>
      <w:r w:rsidR="00713AAA" w:rsidRPr="00203BA2">
        <w:rPr>
          <w:rFonts w:ascii="Arial" w:hAnsi="Arial" w:cs="Arial"/>
          <w:b w:val="0"/>
          <w:sz w:val="24"/>
          <w:szCs w:val="24"/>
        </w:rPr>
        <w:t xml:space="preserve">», </w:t>
      </w:r>
      <w:r w:rsidRPr="00203BA2">
        <w:rPr>
          <w:rFonts w:ascii="Arial" w:hAnsi="Arial" w:cs="Arial"/>
          <w:b w:val="0"/>
          <w:sz w:val="24"/>
          <w:szCs w:val="24"/>
        </w:rPr>
        <w:t xml:space="preserve">руководствуясь приказом комитета по труду и занятости населения Волгоградской области от </w:t>
      </w:r>
      <w:r w:rsidR="00024AF7" w:rsidRPr="00203BA2">
        <w:rPr>
          <w:rFonts w:ascii="Arial" w:hAnsi="Arial" w:cs="Arial"/>
          <w:b w:val="0"/>
          <w:sz w:val="24"/>
          <w:szCs w:val="24"/>
        </w:rPr>
        <w:t>30.12</w:t>
      </w:r>
      <w:r w:rsidR="00BA65F5" w:rsidRPr="00203BA2">
        <w:rPr>
          <w:rFonts w:ascii="Arial" w:hAnsi="Arial" w:cs="Arial"/>
          <w:b w:val="0"/>
          <w:sz w:val="24"/>
          <w:szCs w:val="24"/>
        </w:rPr>
        <w:t>.2021 № 5</w:t>
      </w:r>
      <w:r w:rsidR="00024AF7" w:rsidRPr="00203BA2">
        <w:rPr>
          <w:rFonts w:ascii="Arial" w:hAnsi="Arial" w:cs="Arial"/>
          <w:b w:val="0"/>
          <w:sz w:val="24"/>
          <w:szCs w:val="24"/>
        </w:rPr>
        <w:t>10</w:t>
      </w:r>
      <w:r w:rsidRPr="00203BA2">
        <w:rPr>
          <w:rFonts w:ascii="Arial" w:hAnsi="Arial" w:cs="Arial"/>
          <w:b w:val="0"/>
          <w:sz w:val="24"/>
          <w:szCs w:val="24"/>
        </w:rPr>
        <w:t xml:space="preserve"> «</w:t>
      </w:r>
      <w:r w:rsidR="00C475E3" w:rsidRPr="00203BA2">
        <w:rPr>
          <w:rFonts w:ascii="Arial" w:hAnsi="Arial" w:cs="Arial"/>
          <w:b w:val="0"/>
          <w:sz w:val="24"/>
          <w:szCs w:val="24"/>
        </w:rPr>
        <w:t>Об организации проведения оплачиваемых общественных работ в Волгоградской области в 2022 году</w:t>
      </w:r>
      <w:r w:rsidRPr="00203BA2">
        <w:rPr>
          <w:rFonts w:ascii="Arial" w:hAnsi="Arial" w:cs="Arial"/>
          <w:b w:val="0"/>
          <w:sz w:val="24"/>
          <w:szCs w:val="24"/>
        </w:rPr>
        <w:t xml:space="preserve">», </w:t>
      </w:r>
      <w:r w:rsidR="00CB6D6E" w:rsidRPr="00203BA2">
        <w:rPr>
          <w:rFonts w:ascii="Arial" w:hAnsi="Arial" w:cs="Arial"/>
          <w:b w:val="0"/>
          <w:sz w:val="24"/>
          <w:szCs w:val="24"/>
        </w:rPr>
        <w:t xml:space="preserve">Уставом Светлоярского муниципального района Волгоградской </w:t>
      </w:r>
      <w:r w:rsidR="00CB6D6E" w:rsidRPr="00C475E3">
        <w:rPr>
          <w:rFonts w:ascii="Arial" w:hAnsi="Arial" w:cs="Arial"/>
          <w:b w:val="0"/>
          <w:sz w:val="24"/>
          <w:szCs w:val="24"/>
        </w:rPr>
        <w:t>области</w:t>
      </w:r>
      <w:r w:rsidR="00030730" w:rsidRPr="00C475E3">
        <w:rPr>
          <w:rFonts w:ascii="Arial" w:hAnsi="Arial" w:cs="Arial"/>
          <w:b w:val="0"/>
          <w:sz w:val="24"/>
          <w:szCs w:val="24"/>
        </w:rPr>
        <w:t>,</w:t>
      </w:r>
    </w:p>
    <w:p w:rsidR="00B829EC" w:rsidRDefault="00B829EC" w:rsidP="00203BA2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C475E3">
        <w:rPr>
          <w:rFonts w:ascii="Arial" w:hAnsi="Arial" w:cs="Arial"/>
          <w:sz w:val="24"/>
          <w:szCs w:val="24"/>
        </w:rPr>
        <w:t>п</w:t>
      </w:r>
      <w:proofErr w:type="gramEnd"/>
      <w:r w:rsidRPr="00C475E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03BA2" w:rsidRPr="00C475E3" w:rsidRDefault="00203BA2" w:rsidP="00203BA2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C0421" w:rsidRDefault="00713AAA" w:rsidP="00362965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203BA2">
        <w:rPr>
          <w:rFonts w:ascii="Arial" w:hAnsi="Arial" w:cs="Arial"/>
          <w:sz w:val="24"/>
          <w:szCs w:val="24"/>
        </w:rPr>
        <w:t>Утвердить</w:t>
      </w:r>
      <w:r w:rsidR="00203BA2" w:rsidRPr="00203BA2">
        <w:rPr>
          <w:rFonts w:ascii="Arial" w:hAnsi="Arial" w:cs="Arial"/>
          <w:sz w:val="24"/>
          <w:szCs w:val="24"/>
        </w:rPr>
        <w:t xml:space="preserve"> </w:t>
      </w:r>
      <w:r w:rsidR="001C0421" w:rsidRPr="00203BA2">
        <w:rPr>
          <w:rFonts w:ascii="Arial" w:hAnsi="Arial" w:cs="Arial"/>
          <w:sz w:val="24"/>
          <w:szCs w:val="24"/>
        </w:rPr>
        <w:t>перечень видов оплачиваемых общественных работ, организуемых на территории Светлоярского муниципального района Волгоградской области в 202</w:t>
      </w:r>
      <w:r w:rsidR="00024AF7" w:rsidRPr="00203BA2">
        <w:rPr>
          <w:rFonts w:ascii="Arial" w:hAnsi="Arial" w:cs="Arial"/>
          <w:sz w:val="24"/>
          <w:szCs w:val="24"/>
        </w:rPr>
        <w:t>2</w:t>
      </w:r>
      <w:r w:rsidR="001C0421" w:rsidRPr="00203BA2">
        <w:rPr>
          <w:rFonts w:ascii="Arial" w:hAnsi="Arial" w:cs="Arial"/>
          <w:sz w:val="24"/>
          <w:szCs w:val="24"/>
        </w:rPr>
        <w:t xml:space="preserve"> году </w:t>
      </w:r>
      <w:r w:rsidR="00203BA2">
        <w:rPr>
          <w:rFonts w:ascii="Arial" w:hAnsi="Arial" w:cs="Arial"/>
          <w:sz w:val="24"/>
          <w:szCs w:val="24"/>
        </w:rPr>
        <w:t xml:space="preserve">за счет средств работодателей в количестве не менее  50 рабочих мест </w:t>
      </w:r>
      <w:r w:rsidR="00904AE1" w:rsidRPr="00203BA2">
        <w:rPr>
          <w:rFonts w:ascii="Arial" w:hAnsi="Arial" w:cs="Arial"/>
          <w:sz w:val="24"/>
          <w:szCs w:val="24"/>
        </w:rPr>
        <w:t>согласно приложению</w:t>
      </w:r>
      <w:r w:rsidR="00203BA2">
        <w:rPr>
          <w:rFonts w:ascii="Arial" w:hAnsi="Arial" w:cs="Arial"/>
          <w:sz w:val="24"/>
          <w:szCs w:val="24"/>
        </w:rPr>
        <w:t>.</w:t>
      </w:r>
    </w:p>
    <w:p w:rsidR="00D4518A" w:rsidRPr="00203BA2" w:rsidRDefault="00D4518A" w:rsidP="00D4518A">
      <w:pPr>
        <w:pStyle w:val="a8"/>
        <w:shd w:val="clear" w:color="auto" w:fill="FFFFFF"/>
        <w:spacing w:after="0" w:line="240" w:lineRule="auto"/>
        <w:ind w:left="709" w:right="113"/>
        <w:jc w:val="both"/>
        <w:rPr>
          <w:rFonts w:ascii="Arial" w:hAnsi="Arial" w:cs="Arial"/>
          <w:sz w:val="24"/>
          <w:szCs w:val="24"/>
        </w:rPr>
      </w:pPr>
    </w:p>
    <w:p w:rsidR="00713AAA" w:rsidRPr="00904AE1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904AE1">
        <w:rPr>
          <w:rFonts w:ascii="Arial" w:hAnsi="Arial" w:cs="Arial"/>
          <w:sz w:val="24"/>
          <w:szCs w:val="24"/>
        </w:rPr>
        <w:t xml:space="preserve">2. </w:t>
      </w:r>
      <w:r w:rsidR="001C0421" w:rsidRPr="00904AE1">
        <w:rPr>
          <w:rFonts w:ascii="Arial" w:hAnsi="Arial" w:cs="Arial"/>
          <w:sz w:val="24"/>
          <w:szCs w:val="24"/>
        </w:rPr>
        <w:t>Рекомендовать руководителям организаций, учреждений, предприятий различных организационно-правовых форм и форм собственности, осуществляющи</w:t>
      </w:r>
      <w:r w:rsidR="00203BA2">
        <w:rPr>
          <w:rFonts w:ascii="Arial" w:hAnsi="Arial" w:cs="Arial"/>
          <w:sz w:val="24"/>
          <w:szCs w:val="24"/>
        </w:rPr>
        <w:t>х</w:t>
      </w:r>
      <w:r w:rsidR="001C0421" w:rsidRPr="00904AE1">
        <w:rPr>
          <w:rFonts w:ascii="Arial" w:hAnsi="Arial" w:cs="Arial"/>
          <w:sz w:val="24"/>
          <w:szCs w:val="24"/>
        </w:rPr>
        <w:t xml:space="preserve"> свою деятельность на территории </w:t>
      </w:r>
      <w:r w:rsidR="002A12EB" w:rsidRPr="001C042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904AE1">
        <w:rPr>
          <w:rFonts w:ascii="Arial" w:hAnsi="Arial" w:cs="Arial"/>
          <w:sz w:val="24"/>
          <w:szCs w:val="24"/>
        </w:rPr>
        <w:t>:</w:t>
      </w:r>
    </w:p>
    <w:p w:rsidR="00713AAA" w:rsidRPr="001C0421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904AE1">
        <w:rPr>
          <w:rFonts w:ascii="Arial" w:hAnsi="Arial" w:cs="Arial"/>
          <w:sz w:val="24"/>
          <w:szCs w:val="24"/>
        </w:rPr>
        <w:t xml:space="preserve">2.1. </w:t>
      </w:r>
      <w:r w:rsidR="001C0421" w:rsidRPr="00904AE1">
        <w:rPr>
          <w:rFonts w:ascii="Arial" w:hAnsi="Arial" w:cs="Arial"/>
          <w:sz w:val="24"/>
          <w:szCs w:val="24"/>
        </w:rPr>
        <w:t>принять участие в организации общественных работ в части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создания временных рабочих мест для граждан</w:t>
      </w:r>
      <w:r w:rsidR="007D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зарегистрированных в центре </w:t>
      </w:r>
      <w:r w:rsidR="007D428A" w:rsidRP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 населения в целях поиска подходящей работы, безработных граждан</w:t>
      </w:r>
      <w:r w:rsidRPr="00203BA2">
        <w:rPr>
          <w:rFonts w:ascii="Arial" w:hAnsi="Arial" w:cs="Arial"/>
          <w:sz w:val="24"/>
          <w:szCs w:val="24"/>
        </w:rPr>
        <w:t>;</w:t>
      </w:r>
    </w:p>
    <w:p w:rsidR="001C0421" w:rsidRPr="001C0421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421">
        <w:rPr>
          <w:rFonts w:ascii="Arial" w:hAnsi="Arial" w:cs="Arial"/>
          <w:sz w:val="24"/>
          <w:szCs w:val="24"/>
        </w:rPr>
        <w:lastRenderedPageBreak/>
        <w:t xml:space="preserve">2.2.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выплачивать заработную плату участникам общественных работ за период участия в общественных работах в размере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минимального </w:t>
      </w:r>
      <w:proofErr w:type="gramStart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действующим законодательством Российской Федерации</w:t>
      </w:r>
      <w:r w:rsidR="00024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0421" w:rsidRPr="00C475E3" w:rsidRDefault="001C0421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систему общественных работ при подготовке </w:t>
      </w:r>
      <w:r w:rsidR="002A12EB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проведении мероприятий социально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полезной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качестве дополнительной социальной поддержки граждан, ищущих работу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4518A" w:rsidRDefault="00D4518A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5E3" w:rsidRPr="00C475E3" w:rsidRDefault="001C0421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Рекомендовать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государственному казенному учреждению Волгоградской области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занятости населения С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ветлоярского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C475E3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75E3" w:rsidRPr="00C475E3" w:rsidRDefault="00C475E3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информирование граждан, зарегистрированных в центр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занятости населения, о видах организуемых оплачиваемых общественных работ и порядке их проведения, условиях, режимах и оплате труда, а также о льготах, предоставляемых работодателями при выполнении этих работ;</w:t>
      </w:r>
    </w:p>
    <w:p w:rsidR="00C475E3" w:rsidRPr="00C475E3" w:rsidRDefault="00C475E3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направление граждан, зарегистрированных в центр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занятости населения, на оплачиваемые общественные работы в установл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енном законодательством порядке;</w:t>
      </w:r>
    </w:p>
    <w:p w:rsidR="00713AAA" w:rsidRPr="00C475E3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проведение оплачиваемых общественных работ </w:t>
      </w:r>
      <w:proofErr w:type="gramStart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заключаемых с работодателями договоров с выплатой материальной </w:t>
      </w:r>
      <w:r w:rsidRPr="00362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поддержки безработным гражданам на период участия их в </w:t>
      </w:r>
      <w:r w:rsidR="00904AE1" w:rsidRPr="00362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оплачиваемых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работах</w:t>
      </w:r>
      <w:proofErr w:type="gramEnd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сумм, предусмотренных лимитами бюджетных обязательств на 202</w:t>
      </w:r>
      <w:r w:rsidR="00024AF7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D4518A" w:rsidRDefault="00D4518A" w:rsidP="00362965">
      <w:pPr>
        <w:pStyle w:val="1"/>
        <w:spacing w:before="0" w:beforeAutospacing="0" w:after="0" w:afterAutospacing="0"/>
        <w:ind w:firstLine="709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84321D" w:rsidRPr="002A12EB" w:rsidRDefault="00D80E50" w:rsidP="0036296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4. </w:t>
      </w:r>
      <w:r w:rsidR="00D1268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Отделу по муниципальной службе, общим и кадровым вопросам администрации Светлоярского муниципального района (В.Л. Понкратов) направить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настоящее постановление </w:t>
      </w:r>
      <w:r w:rsidR="00D1268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для опубликования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в районной газете «Восход», а также 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на официальном сайте Светлоярского района Волгоградской области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информационно-телекоммуникационной сети Интернет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(</w:t>
      </w:r>
      <w:hyperlink r:id="rId10" w:history="1">
        <w:r w:rsidR="002A12EB" w:rsidRPr="002A12EB">
          <w:rPr>
            <w:rFonts w:ascii="Arial" w:eastAsia="Calibri" w:hAnsi="Arial" w:cs="Arial"/>
            <w:b w:val="0"/>
            <w:bCs w:val="0"/>
            <w:kern w:val="0"/>
            <w:sz w:val="24"/>
            <w:szCs w:val="24"/>
            <w:lang w:eastAsia="en-US"/>
          </w:rPr>
          <w:t>https://svyar.ru/</w:t>
        </w:r>
      </w:hyperlink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) 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разделе «</w:t>
      </w:r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Документы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», подраздел «</w:t>
      </w:r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Нормативно-правовые акты</w:t>
      </w:r>
      <w:r w:rsidR="0084321D" w:rsidRPr="002A12EB">
        <w:rPr>
          <w:rFonts w:ascii="Arial" w:hAnsi="Arial" w:cs="Arial"/>
          <w:b w:val="0"/>
          <w:sz w:val="24"/>
          <w:szCs w:val="24"/>
        </w:rPr>
        <w:t>».</w:t>
      </w:r>
    </w:p>
    <w:p w:rsidR="00D4518A" w:rsidRDefault="00D4518A" w:rsidP="00D4518A">
      <w:pPr>
        <w:spacing w:after="0" w:line="240" w:lineRule="auto"/>
        <w:ind w:right="113" w:firstLine="708"/>
        <w:jc w:val="both"/>
        <w:rPr>
          <w:rFonts w:ascii="Arial" w:hAnsi="Arial" w:cs="Arial"/>
          <w:sz w:val="24"/>
          <w:szCs w:val="24"/>
        </w:rPr>
      </w:pPr>
    </w:p>
    <w:p w:rsidR="00B829EC" w:rsidRPr="00D4518A" w:rsidRDefault="00D4518A" w:rsidP="00D4518A">
      <w:pPr>
        <w:spacing w:after="0" w:line="240" w:lineRule="auto"/>
        <w:ind w:right="11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863EC" w:rsidRPr="00D451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3318E" w:rsidRPr="00D4518A">
        <w:rPr>
          <w:rFonts w:ascii="Arial" w:hAnsi="Arial" w:cs="Arial"/>
          <w:sz w:val="24"/>
          <w:szCs w:val="24"/>
        </w:rPr>
        <w:t>.</w:t>
      </w:r>
    </w:p>
    <w:p w:rsidR="00D4518A" w:rsidRPr="002A12EB" w:rsidRDefault="00D4518A" w:rsidP="00D4518A">
      <w:pPr>
        <w:pStyle w:val="a8"/>
        <w:spacing w:after="0" w:line="240" w:lineRule="auto"/>
        <w:ind w:left="1069" w:right="113"/>
        <w:jc w:val="both"/>
        <w:rPr>
          <w:rFonts w:ascii="Arial" w:hAnsi="Arial" w:cs="Arial"/>
          <w:sz w:val="24"/>
          <w:szCs w:val="24"/>
        </w:rPr>
      </w:pPr>
    </w:p>
    <w:p w:rsidR="00401570" w:rsidRPr="00D4518A" w:rsidRDefault="00D4518A" w:rsidP="00D4518A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 </w:t>
      </w:r>
      <w:r w:rsidR="00401570" w:rsidRPr="00D4518A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</w:t>
      </w:r>
      <w:r w:rsidR="00904AE1" w:rsidRPr="00D4518A">
        <w:rPr>
          <w:rFonts w:ascii="Arial" w:hAnsi="Arial" w:cs="Arial"/>
          <w:sz w:val="24"/>
          <w:szCs w:val="24"/>
        </w:rPr>
        <w:t xml:space="preserve"> </w:t>
      </w:r>
      <w:r w:rsidRPr="00D4518A">
        <w:rPr>
          <w:rFonts w:ascii="Arial" w:hAnsi="Arial" w:cs="Arial"/>
          <w:sz w:val="24"/>
          <w:szCs w:val="24"/>
        </w:rPr>
        <w:t xml:space="preserve">на </w:t>
      </w:r>
      <w:r w:rsidR="00401570" w:rsidRPr="00D4518A">
        <w:rPr>
          <w:rFonts w:ascii="Arial" w:hAnsi="Arial" w:cs="Arial"/>
          <w:sz w:val="24"/>
          <w:szCs w:val="24"/>
        </w:rPr>
        <w:t xml:space="preserve">заместителя главы Светлоярского муниципального района Волгоградской области </w:t>
      </w:r>
      <w:proofErr w:type="spellStart"/>
      <w:r w:rsidR="00401570" w:rsidRPr="00D4518A">
        <w:rPr>
          <w:rFonts w:ascii="Arial" w:hAnsi="Arial" w:cs="Arial"/>
          <w:sz w:val="24"/>
          <w:szCs w:val="24"/>
        </w:rPr>
        <w:t>Ряскину</w:t>
      </w:r>
      <w:proofErr w:type="spellEnd"/>
      <w:r w:rsidR="00401570" w:rsidRPr="00D4518A">
        <w:rPr>
          <w:rFonts w:ascii="Arial" w:hAnsi="Arial" w:cs="Arial"/>
          <w:sz w:val="24"/>
          <w:szCs w:val="24"/>
        </w:rPr>
        <w:t xml:space="preserve"> Т.А.</w:t>
      </w:r>
    </w:p>
    <w:p w:rsidR="00EB3FB8" w:rsidRPr="0084321D" w:rsidRDefault="00EB3FB8" w:rsidP="00D4518A">
      <w:pPr>
        <w:pStyle w:val="a8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E46083" w:rsidRPr="001C0421" w:rsidRDefault="00E46083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B829EC" w:rsidRPr="001C0421" w:rsidRDefault="000F2A10" w:rsidP="00904AE1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C0421">
        <w:rPr>
          <w:rFonts w:ascii="Arial" w:hAnsi="Arial" w:cs="Arial"/>
          <w:sz w:val="24"/>
          <w:szCs w:val="24"/>
        </w:rPr>
        <w:t>Г</w:t>
      </w:r>
      <w:r w:rsidR="00B829EC" w:rsidRPr="001C0421">
        <w:rPr>
          <w:rFonts w:ascii="Arial" w:hAnsi="Arial" w:cs="Arial"/>
          <w:sz w:val="24"/>
          <w:szCs w:val="24"/>
        </w:rPr>
        <w:t>лав</w:t>
      </w:r>
      <w:r w:rsidRPr="001C0421">
        <w:rPr>
          <w:rFonts w:ascii="Arial" w:hAnsi="Arial" w:cs="Arial"/>
          <w:sz w:val="24"/>
          <w:szCs w:val="24"/>
        </w:rPr>
        <w:t>а</w:t>
      </w:r>
      <w:r w:rsidR="00B829EC" w:rsidRPr="001C0421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 w:rsidR="00BD5977" w:rsidRPr="001C0421">
        <w:rPr>
          <w:rFonts w:ascii="Arial" w:hAnsi="Arial" w:cs="Arial"/>
          <w:sz w:val="24"/>
          <w:szCs w:val="24"/>
        </w:rPr>
        <w:t xml:space="preserve"> </w:t>
      </w:r>
      <w:r w:rsidR="00B829EC" w:rsidRPr="001C0421">
        <w:rPr>
          <w:rFonts w:ascii="Arial" w:hAnsi="Arial" w:cs="Arial"/>
          <w:sz w:val="24"/>
          <w:szCs w:val="24"/>
        </w:rPr>
        <w:t xml:space="preserve">                 </w:t>
      </w:r>
      <w:r w:rsidR="00B66DEA" w:rsidRPr="001C0421">
        <w:rPr>
          <w:rFonts w:ascii="Arial" w:hAnsi="Arial" w:cs="Arial"/>
          <w:sz w:val="24"/>
          <w:szCs w:val="24"/>
        </w:rPr>
        <w:t xml:space="preserve">                       </w:t>
      </w:r>
      <w:r w:rsidR="00B829EC" w:rsidRPr="001C0421">
        <w:rPr>
          <w:rFonts w:ascii="Arial" w:hAnsi="Arial" w:cs="Arial"/>
          <w:sz w:val="24"/>
          <w:szCs w:val="24"/>
        </w:rPr>
        <w:t>Т.В. Распутина</w:t>
      </w:r>
    </w:p>
    <w:p w:rsidR="00E46083" w:rsidRDefault="00E46083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904AE1" w:rsidRDefault="00904AE1">
      <w:pPr>
        <w:rPr>
          <w:rFonts w:ascii="Arial" w:hAnsi="Arial" w:cs="Arial"/>
          <w:sz w:val="20"/>
          <w:szCs w:val="20"/>
        </w:rPr>
      </w:pPr>
    </w:p>
    <w:p w:rsidR="00B829EC" w:rsidRDefault="002A12E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Т.А.Ряскина</w:t>
      </w:r>
      <w:proofErr w:type="spellEnd"/>
    </w:p>
    <w:p w:rsidR="00D4518A" w:rsidRDefault="00D4518A">
      <w:pPr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56A2D" w:rsidTr="008938FB">
        <w:tc>
          <w:tcPr>
            <w:tcW w:w="4110" w:type="dxa"/>
          </w:tcPr>
          <w:p w:rsidR="00935045" w:rsidRDefault="00362965" w:rsidP="0093504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38FB" w:rsidRPr="008938FB" w:rsidRDefault="008938FB" w:rsidP="0093504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362965">
              <w:rPr>
                <w:rFonts w:ascii="Arial" w:hAnsi="Arial" w:cs="Arial"/>
                <w:sz w:val="24"/>
                <w:szCs w:val="24"/>
              </w:rPr>
              <w:t>ем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от ___________ 202</w:t>
            </w:r>
            <w:r w:rsidR="009B5F7C">
              <w:rPr>
                <w:rFonts w:ascii="Arial" w:hAnsi="Arial" w:cs="Arial"/>
                <w:sz w:val="24"/>
                <w:szCs w:val="24"/>
              </w:rPr>
              <w:t>2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 г. № ___</w:t>
            </w:r>
          </w:p>
          <w:p w:rsidR="00056A2D" w:rsidRPr="008938FB" w:rsidRDefault="00056A2D" w:rsidP="00893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>ПЕРЕЧЕНЬ</w:t>
      </w: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 xml:space="preserve">видов </w:t>
      </w:r>
      <w:r w:rsidR="00C475E3" w:rsidRPr="009B5F7C">
        <w:rPr>
          <w:rFonts w:ascii="Arial" w:hAnsi="Arial" w:cs="Arial"/>
          <w:bCs/>
          <w:sz w:val="24"/>
          <w:szCs w:val="24"/>
        </w:rPr>
        <w:t xml:space="preserve">оплачиваемых </w:t>
      </w:r>
      <w:r w:rsidRPr="009B5F7C">
        <w:rPr>
          <w:rFonts w:ascii="Arial" w:hAnsi="Arial" w:cs="Arial"/>
          <w:bCs/>
          <w:sz w:val="24"/>
          <w:szCs w:val="24"/>
        </w:rPr>
        <w:t xml:space="preserve">общественных работ, организуемых на территории </w:t>
      </w:r>
      <w:r w:rsidRPr="009B5F7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B5F7C">
        <w:rPr>
          <w:rFonts w:ascii="Arial" w:hAnsi="Arial" w:cs="Arial"/>
          <w:bCs/>
          <w:sz w:val="24"/>
          <w:szCs w:val="24"/>
        </w:rPr>
        <w:t xml:space="preserve"> Волгоградской области в 202</w:t>
      </w:r>
      <w:r w:rsidR="00024AF7" w:rsidRPr="009B5F7C">
        <w:rPr>
          <w:rFonts w:ascii="Arial" w:hAnsi="Arial" w:cs="Arial"/>
          <w:bCs/>
          <w:sz w:val="24"/>
          <w:szCs w:val="24"/>
        </w:rPr>
        <w:t>2</w:t>
      </w:r>
      <w:r w:rsidRPr="009B5F7C">
        <w:rPr>
          <w:rFonts w:ascii="Arial" w:hAnsi="Arial" w:cs="Arial"/>
          <w:bCs/>
          <w:sz w:val="24"/>
          <w:szCs w:val="24"/>
        </w:rPr>
        <w:t xml:space="preserve"> году  </w:t>
      </w:r>
    </w:p>
    <w:p w:rsidR="00DF2505" w:rsidRPr="00C475E3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Par40"/>
      <w:bookmarkEnd w:id="1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1. Проведение </w:t>
      </w:r>
      <w:proofErr w:type="gramStart"/>
      <w:r w:rsidRPr="009B5F7C">
        <w:rPr>
          <w:rFonts w:ascii="Arial" w:hAnsi="Arial" w:cs="Arial"/>
          <w:sz w:val="24"/>
          <w:szCs w:val="24"/>
        </w:rPr>
        <w:t>сельскохозяйственных</w:t>
      </w:r>
      <w:proofErr w:type="gramEnd"/>
      <w:r w:rsidRPr="009B5F7C">
        <w:rPr>
          <w:rFonts w:ascii="Arial" w:hAnsi="Arial" w:cs="Arial"/>
          <w:sz w:val="24"/>
          <w:szCs w:val="24"/>
        </w:rPr>
        <w:t xml:space="preserve"> и мелиоративных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(ирригационных) работ, работ в лесном хозяйстве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1.2. Высадка рассады овощей и цветов.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1.3. Заготовка сена.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1.6. Подсобные работы в лесозаготовке.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1.7. Посадка сеянцев, саженцев в лесном хозяйстве.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1.8. Посевные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1.9. Прополка и уборка овощей.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1.10. Работа </w:t>
      </w:r>
      <w:proofErr w:type="gramStart"/>
      <w:r w:rsidRPr="009B5F7C">
        <w:rPr>
          <w:rFonts w:ascii="Arial" w:hAnsi="Arial" w:cs="Arial"/>
          <w:sz w:val="24"/>
          <w:szCs w:val="24"/>
        </w:rPr>
        <w:t>на</w:t>
      </w:r>
      <w:proofErr w:type="gramEnd"/>
      <w:r w:rsidRPr="009B5F7C">
        <w:rPr>
          <w:rFonts w:ascii="Arial" w:hAnsi="Arial" w:cs="Arial"/>
          <w:sz w:val="24"/>
          <w:szCs w:val="24"/>
        </w:rPr>
        <w:t xml:space="preserve"> току.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1.11. Работы в теплично-садовых хозяйствах.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1.12. Прополка посевов в лесных питомниках.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9B5F7C">
        <w:rPr>
          <w:rFonts w:ascii="Arial" w:hAnsi="Arial" w:cs="Arial"/>
          <w:sz w:val="24"/>
          <w:szCs w:val="24"/>
        </w:rPr>
        <w:t>2. Заготовка, переработка и хранение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сельскохозяйственной продукции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2.2. Очистка и подготовка овощехранилищ.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2.3. Переборка картофеля.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2.4. Подсобные работы при ремонте животноводческих и складских помещений.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2.5. Сортировка овощей и фруктов.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2.6. Укладка овощей и фруктов на хранение.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9B5F7C">
        <w:rPr>
          <w:rFonts w:ascii="Arial" w:hAnsi="Arial" w:cs="Arial"/>
          <w:sz w:val="24"/>
          <w:szCs w:val="24"/>
        </w:rPr>
        <w:t>3. Строительство, ремонт и содержание автомобильных дорог,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прокладка </w:t>
      </w:r>
      <w:proofErr w:type="gramStart"/>
      <w:r w:rsidRPr="009B5F7C">
        <w:rPr>
          <w:rFonts w:ascii="Arial" w:hAnsi="Arial" w:cs="Arial"/>
          <w:sz w:val="24"/>
          <w:szCs w:val="24"/>
        </w:rPr>
        <w:t>водопропускных</w:t>
      </w:r>
      <w:proofErr w:type="gramEnd"/>
      <w:r w:rsidRPr="009B5F7C">
        <w:rPr>
          <w:rFonts w:ascii="Arial" w:hAnsi="Arial" w:cs="Arial"/>
          <w:sz w:val="24"/>
          <w:szCs w:val="24"/>
        </w:rPr>
        <w:t>, канализационных, газовых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других коммуникаций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3.1. Выкашивание травы около элементов обустройства автодороги.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 от пыли и мусора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3.4. Очистка барьерного ограждения от пыли и грязи.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3.5. Очистка дорожных знаков от снега.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3.6. Очистка дорожных покрытий от грязи и снега.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3.7. Очистка и мойка дорожных знаков и указателей.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3.8. Очистка и мойка сигнальных столбиков и тумб.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3.9. Очистка отверстий водопропускных труб от грязи и наносов.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3.10. Очистка отверстий водопропускных труб от снега и льда.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3.11. Очистка придорожных канав в населенных пунктах.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3.12. Очистка тротуаров от снега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3.13. Подсобные и вспомогательные работы при ремонте мостов.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3.14. Подсобные и вспомогательные работы по устройству тротуаров и подъездных путей.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3.18. Срезка кустарника и подлеска, вырубка кустарника и подлеска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3.19. Уборка мусора в русле искусственных сооружений.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3.20. Уборка наносного грунта у ограждений и под ограждениями.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3.22. Уборка снега из-под барьерного ограждения вручную.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2"/>
      <w:bookmarkEnd w:id="4"/>
      <w:r w:rsidRPr="009B5F7C">
        <w:rPr>
          <w:rFonts w:ascii="Arial" w:hAnsi="Arial" w:cs="Arial"/>
          <w:sz w:val="24"/>
          <w:szCs w:val="24"/>
        </w:rPr>
        <w:t>4. Строительство жилья, реконструкция жилого фонда, объектов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социально-культурного назначения, сохранение и использование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объектов историко-культурного наследия, комплексов,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заповедных зон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4.2. Земляные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4.4. Поддержание порядка и наблюдение за посетителями музеев.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4.5. Подсобные и вспомогательные работы по благоустройству сдаваемых объектов строительства.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4.7. Подсобные работы при производстве строительных материалов.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4.8. Подсобные работы при строительно-монтажных работах.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4.10. Разборка старых домов и ферм.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4.11. Уборка территорий объектов культурного наследия.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9"/>
      <w:bookmarkEnd w:id="5"/>
      <w:r w:rsidRPr="009B5F7C">
        <w:rPr>
          <w:rFonts w:ascii="Arial" w:hAnsi="Arial" w:cs="Arial"/>
          <w:sz w:val="24"/>
          <w:szCs w:val="24"/>
        </w:rPr>
        <w:t>5. Обслуживание пассажирского транспорта, работа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организаций связи</w:t>
      </w:r>
    </w:p>
    <w:p w:rsidR="009B5F7C" w:rsidRPr="009B5F7C" w:rsidRDefault="009B5F7C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5.1. Благоустройство и уборка автобусных остановок.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5.2. Вспомогательные работы по прокладке телефонного кабеля.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5.3. Доставка корреспонденции получателям из отделений связи.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5.4. Замена столбов телефонной линии.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5.5. Земляные работы по прокладке линий связи.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5.6. Курьерские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5.7. Мойка автотранспорта.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5.8. Очистка железнодорожного полотна.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5.9. Очистка станционных и подъездных путей.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5.10. Погрузочно-разгрузочные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5.11. Подсобные работы на железнодорожном полотне.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25"/>
      <w:bookmarkEnd w:id="6"/>
      <w:r w:rsidRPr="009B5F7C">
        <w:rPr>
          <w:rFonts w:ascii="Arial" w:hAnsi="Arial" w:cs="Arial"/>
          <w:sz w:val="24"/>
          <w:szCs w:val="24"/>
        </w:rPr>
        <w:t>6. Эксплуатация жилищно-коммунального хозяйства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бытовое обслуживание населения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6.2. Вспомогательные работы при подготовке к отопительному сезону.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6.3. Вырубка деревьев и кустарников под линиями электропередачи.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6.4. Изготовление и установка адресных указателей на зданиях.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6.5. Мероприятия по экологическому оздоровлению территорий, водоемов.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6.6. Мытье окон производственных и непроизводственных помещений.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6.7. Очистка от грязи, снега и льда автобусных остановок, павильонов, площадок отдыха.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6.11. Погрузка, разгрузка угля.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6.12. Ремонт штакетника.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6.14. Снос самовольных строений.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6.15. Строительство и чистка колодцев.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6.16. Уборка гостиничных номеров.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6.17. Уборка помещений, лестничных площадок жилых домов.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6.18. Уборка территорий детских площадок.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6.19. Утепление дверей, окон подъездов многоэтажных домов.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48"/>
      <w:bookmarkEnd w:id="7"/>
      <w:r w:rsidRPr="009B5F7C">
        <w:rPr>
          <w:rFonts w:ascii="Arial" w:hAnsi="Arial" w:cs="Arial"/>
          <w:sz w:val="24"/>
          <w:szCs w:val="24"/>
        </w:rPr>
        <w:t>7. Озеленение и благоустройство территорий, развитие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лесопаркового хозяйства, зон отдыха и туризма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7.1. Благоустройство, очистка и озеленение территории.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7.3. Высадка цветов, разбивка клумб.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7.4. Копка ям для установки барьерного ограждения.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7.5. Обрезка деревьев и кустарников.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7.6. Обустройство родников и ключей.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7.7. Окраска заборов и ограждений.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7.8. Очистка и ремонт пожарных водоемов.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7.9. Очистка фасадов зданий и сооружений от </w:t>
      </w:r>
      <w:proofErr w:type="spellStart"/>
      <w:r w:rsidRPr="009B5F7C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9B5F7C">
        <w:rPr>
          <w:rFonts w:ascii="Arial" w:hAnsi="Arial" w:cs="Arial"/>
          <w:sz w:val="24"/>
          <w:szCs w:val="24"/>
        </w:rPr>
        <w:t xml:space="preserve"> размещенных надписей, объявлений.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7.10. Побелка деревьев.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7.11. Расчистка снега и заливка катков.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7.12. Уборка снега с крыш строений и территорий.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7.13. Уборка территорий пляжей.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7.14. Установка снегозадерживающих щитов, их ремонт.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7.15. Уход за зелеными насаждениями.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9B5F7C">
        <w:rPr>
          <w:rFonts w:ascii="Arial" w:hAnsi="Arial" w:cs="Arial"/>
          <w:sz w:val="24"/>
          <w:szCs w:val="24"/>
        </w:rPr>
        <w:lastRenderedPageBreak/>
        <w:t>8. Уход за престарелыми гражданами, инвалидами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больными людьми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72"/>
      <w:bookmarkEnd w:id="9"/>
      <w:r w:rsidRPr="009B5F7C">
        <w:rPr>
          <w:rFonts w:ascii="Arial" w:hAnsi="Arial" w:cs="Arial"/>
          <w:sz w:val="24"/>
          <w:szCs w:val="24"/>
        </w:rPr>
        <w:t>9. Обеспечение оздоровления и отдыха детей в период каникул,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обслуживание санаторно-курортных зон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9.3. Работа воспитателем на детских площадках в летнее время.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79"/>
      <w:bookmarkEnd w:id="10"/>
      <w:r w:rsidRPr="009B5F7C">
        <w:rPr>
          <w:rFonts w:ascii="Arial" w:hAnsi="Arial" w:cs="Arial"/>
          <w:sz w:val="24"/>
          <w:szCs w:val="24"/>
        </w:rPr>
        <w:t xml:space="preserve">10. Проведение мероприятий </w:t>
      </w:r>
      <w:proofErr w:type="gramStart"/>
      <w:r w:rsidRPr="009B5F7C">
        <w:rPr>
          <w:rFonts w:ascii="Arial" w:hAnsi="Arial" w:cs="Arial"/>
          <w:sz w:val="24"/>
          <w:szCs w:val="24"/>
        </w:rPr>
        <w:t>общественного</w:t>
      </w:r>
      <w:proofErr w:type="gramEnd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культурного назначения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10.1. Обслуживание аттракционов.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10.2. Организация досуга молодежи.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10.3. Охрана новогодней елки.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9B5F7C">
        <w:rPr>
          <w:rFonts w:ascii="Arial" w:hAnsi="Arial" w:cs="Arial"/>
          <w:sz w:val="24"/>
          <w:szCs w:val="24"/>
        </w:rPr>
        <w:t>другое</w:t>
      </w:r>
      <w:proofErr w:type="gramEnd"/>
      <w:r w:rsidRPr="009B5F7C">
        <w:rPr>
          <w:rFonts w:ascii="Arial" w:hAnsi="Arial" w:cs="Arial"/>
          <w:sz w:val="24"/>
          <w:szCs w:val="24"/>
        </w:rPr>
        <w:t>).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10.7. Расклейка афиш.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10.9. Распространение печатных изданий.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10.10. Руководство бригадами школьников.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10.12. Сопровождение детей в школу.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9B5F7C">
        <w:rPr>
          <w:rFonts w:ascii="Arial" w:hAnsi="Arial" w:cs="Arial"/>
          <w:sz w:val="24"/>
          <w:szCs w:val="24"/>
        </w:rPr>
        <w:t>11. Другие направления трудовой деятельности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11.1. Вспомогательная деятельность при художественно-оформительских работах.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11.2. Вспомогательные работы в архивах.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11.3. Вспомогательные работы в библиотеках.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11.4. Вспомогательные работы в промышленности.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11.5. </w:t>
      </w:r>
      <w:proofErr w:type="gramStart"/>
      <w:r w:rsidRPr="009B5F7C">
        <w:rPr>
          <w:rFonts w:ascii="Arial" w:hAnsi="Arial" w:cs="Arial"/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11.6. Выполнение неквалифицированных работ.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11.7. Заполнение медицинских полисов.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11.8. Изготовление папок и коробок.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11.9. Мелкий ремонт технологического оборудования.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11.10. Погрузка и разгрузка готовой продукции.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11.11. Подсобные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11.12. Работа в гардеробе (прием и выдача верхней одежды).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11.13. Работа в качестве медицинского персонала 1 уровня.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11.15. Работа на хлебоприемном пункте.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11.16. Работы, связанные с содержанием и выпасом скота.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11.17. Расчистка прорубей.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11.18. Ремонт и изготовление тары.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11.19. Ремонт и сборка мебели.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11.20. Ремонт книг.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11.21. Стирка белья.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11.22. Упаковка готовой продукции.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C475E3" w:rsidRPr="00C475E3" w:rsidRDefault="00C475E3" w:rsidP="00C475E3">
      <w:pPr>
        <w:ind w:firstLine="851"/>
        <w:rPr>
          <w:rFonts w:ascii="Arial" w:hAnsi="Arial" w:cs="Arial"/>
          <w:sz w:val="26"/>
          <w:szCs w:val="26"/>
        </w:rPr>
      </w:pPr>
    </w:p>
    <w:p w:rsidR="00C475E3" w:rsidRDefault="00C475E3" w:rsidP="00C475E3">
      <w:pPr>
        <w:ind w:firstLine="851"/>
        <w:rPr>
          <w:rFonts w:ascii="Times New Roman" w:hAnsi="Times New Roman"/>
          <w:sz w:val="26"/>
          <w:szCs w:val="26"/>
        </w:rPr>
      </w:pPr>
    </w:p>
    <w:p w:rsidR="008938FB" w:rsidRPr="008938FB" w:rsidRDefault="008938FB" w:rsidP="008938FB">
      <w:pPr>
        <w:pStyle w:val="ConsPlusNormal"/>
        <w:rPr>
          <w:rFonts w:ascii="Arial" w:hAnsi="Arial" w:cs="Arial"/>
          <w:sz w:val="24"/>
          <w:szCs w:val="24"/>
        </w:rPr>
      </w:pPr>
      <w:r w:rsidRPr="008938FB">
        <w:rPr>
          <w:rFonts w:ascii="Arial" w:hAnsi="Arial" w:cs="Arial"/>
          <w:sz w:val="24"/>
          <w:szCs w:val="24"/>
        </w:rPr>
        <w:t xml:space="preserve">Управляющий делами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938F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8938FB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8938FB" w:rsidRPr="008938FB" w:rsidRDefault="008938FB" w:rsidP="008938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8E0" w:rsidRPr="00351C51" w:rsidRDefault="002F68E0" w:rsidP="00351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68E0" w:rsidRPr="00351C51" w:rsidSect="00E5438B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D" w:rsidRDefault="001B793D" w:rsidP="002B5E74">
      <w:pPr>
        <w:spacing w:after="0" w:line="240" w:lineRule="auto"/>
      </w:pPr>
      <w:r>
        <w:separator/>
      </w:r>
    </w:p>
  </w:endnote>
  <w:endnote w:type="continuationSeparator" w:id="0">
    <w:p w:rsidR="001B793D" w:rsidRDefault="001B793D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D" w:rsidRDefault="001B793D" w:rsidP="002B5E74">
      <w:pPr>
        <w:spacing w:after="0" w:line="240" w:lineRule="auto"/>
      </w:pPr>
      <w:r>
        <w:separator/>
      </w:r>
    </w:p>
  </w:footnote>
  <w:footnote w:type="continuationSeparator" w:id="0">
    <w:p w:rsidR="001B793D" w:rsidRDefault="001B793D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8B" w:rsidRDefault="00AC4A1C" w:rsidP="00E5438B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7" w:rsidRDefault="00B26C57" w:rsidP="00B26C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1873EDF"/>
    <w:multiLevelType w:val="hybridMultilevel"/>
    <w:tmpl w:val="834A2928"/>
    <w:lvl w:ilvl="0" w:tplc="3774A41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1843"/>
    <w:multiLevelType w:val="hybridMultilevel"/>
    <w:tmpl w:val="C492ABA8"/>
    <w:lvl w:ilvl="0" w:tplc="EBFA5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6E4F"/>
    <w:multiLevelType w:val="hybridMultilevel"/>
    <w:tmpl w:val="4218FCB0"/>
    <w:lvl w:ilvl="0" w:tplc="BD50154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4A21BC"/>
    <w:multiLevelType w:val="multilevel"/>
    <w:tmpl w:val="9E1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3D1BD5"/>
    <w:multiLevelType w:val="multilevel"/>
    <w:tmpl w:val="9E1A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57788"/>
    <w:multiLevelType w:val="hybridMultilevel"/>
    <w:tmpl w:val="3D10FEBA"/>
    <w:lvl w:ilvl="0" w:tplc="6BCA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4F366B9"/>
    <w:multiLevelType w:val="multilevel"/>
    <w:tmpl w:val="5DDC516A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ascii="Calibri" w:hAnsi="Calibri" w:cs="Calibri" w:hint="default"/>
        <w:color w:val="000000"/>
      </w:rPr>
    </w:lvl>
  </w:abstractNum>
  <w:abstractNum w:abstractNumId="21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F7581"/>
    <w:multiLevelType w:val="hybridMultilevel"/>
    <w:tmpl w:val="8FF2AE00"/>
    <w:lvl w:ilvl="0" w:tplc="8AAEDD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22"/>
  </w:num>
  <w:num w:numId="21">
    <w:abstractNumId w:val="20"/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726"/>
    <w:rsid w:val="00014D4F"/>
    <w:rsid w:val="00022FC9"/>
    <w:rsid w:val="00024AF7"/>
    <w:rsid w:val="00030730"/>
    <w:rsid w:val="000326AF"/>
    <w:rsid w:val="00046A0C"/>
    <w:rsid w:val="00046E7F"/>
    <w:rsid w:val="00050EAB"/>
    <w:rsid w:val="00056A2D"/>
    <w:rsid w:val="000824F6"/>
    <w:rsid w:val="000B0DD3"/>
    <w:rsid w:val="000B6267"/>
    <w:rsid w:val="000C6F26"/>
    <w:rsid w:val="000E039F"/>
    <w:rsid w:val="000E2B12"/>
    <w:rsid w:val="000E3FF5"/>
    <w:rsid w:val="000E4172"/>
    <w:rsid w:val="000E4E9B"/>
    <w:rsid w:val="000E794A"/>
    <w:rsid w:val="000F2A10"/>
    <w:rsid w:val="000F564A"/>
    <w:rsid w:val="00100885"/>
    <w:rsid w:val="001052A7"/>
    <w:rsid w:val="0011016E"/>
    <w:rsid w:val="00114EB5"/>
    <w:rsid w:val="00115AED"/>
    <w:rsid w:val="0015154C"/>
    <w:rsid w:val="00153CF9"/>
    <w:rsid w:val="0016775C"/>
    <w:rsid w:val="001A51C5"/>
    <w:rsid w:val="001B793D"/>
    <w:rsid w:val="001C0421"/>
    <w:rsid w:val="001C091F"/>
    <w:rsid w:val="001F2BA5"/>
    <w:rsid w:val="001F3A7F"/>
    <w:rsid w:val="001F4D82"/>
    <w:rsid w:val="002007D3"/>
    <w:rsid w:val="00203BA2"/>
    <w:rsid w:val="0020455B"/>
    <w:rsid w:val="00270BF1"/>
    <w:rsid w:val="00275966"/>
    <w:rsid w:val="00290920"/>
    <w:rsid w:val="002957FC"/>
    <w:rsid w:val="002A12EB"/>
    <w:rsid w:val="002B5E74"/>
    <w:rsid w:val="002F2192"/>
    <w:rsid w:val="002F68E0"/>
    <w:rsid w:val="00316824"/>
    <w:rsid w:val="00351C51"/>
    <w:rsid w:val="0036253A"/>
    <w:rsid w:val="00362910"/>
    <w:rsid w:val="00362965"/>
    <w:rsid w:val="003756AC"/>
    <w:rsid w:val="003B57EF"/>
    <w:rsid w:val="003C07C9"/>
    <w:rsid w:val="003C18C5"/>
    <w:rsid w:val="003E4658"/>
    <w:rsid w:val="003F677D"/>
    <w:rsid w:val="00401570"/>
    <w:rsid w:val="0043318E"/>
    <w:rsid w:val="004443C0"/>
    <w:rsid w:val="00454270"/>
    <w:rsid w:val="00456905"/>
    <w:rsid w:val="00471B4A"/>
    <w:rsid w:val="00480706"/>
    <w:rsid w:val="004D51FE"/>
    <w:rsid w:val="004F3EA0"/>
    <w:rsid w:val="0050767F"/>
    <w:rsid w:val="00510C1C"/>
    <w:rsid w:val="00530F75"/>
    <w:rsid w:val="00541BC6"/>
    <w:rsid w:val="0055274B"/>
    <w:rsid w:val="00565CAD"/>
    <w:rsid w:val="005660CC"/>
    <w:rsid w:val="00584DCA"/>
    <w:rsid w:val="00593892"/>
    <w:rsid w:val="005966BE"/>
    <w:rsid w:val="005B20D7"/>
    <w:rsid w:val="005B67EC"/>
    <w:rsid w:val="005C0D33"/>
    <w:rsid w:val="005D4E15"/>
    <w:rsid w:val="005F285B"/>
    <w:rsid w:val="005F4B82"/>
    <w:rsid w:val="00614E2A"/>
    <w:rsid w:val="00622066"/>
    <w:rsid w:val="00631B71"/>
    <w:rsid w:val="00636A20"/>
    <w:rsid w:val="00636A9F"/>
    <w:rsid w:val="006524E4"/>
    <w:rsid w:val="006648D3"/>
    <w:rsid w:val="006726E0"/>
    <w:rsid w:val="006863EC"/>
    <w:rsid w:val="006940E9"/>
    <w:rsid w:val="00695D74"/>
    <w:rsid w:val="006B2564"/>
    <w:rsid w:val="006B6A55"/>
    <w:rsid w:val="006B73A9"/>
    <w:rsid w:val="006F62C7"/>
    <w:rsid w:val="00701057"/>
    <w:rsid w:val="007014DA"/>
    <w:rsid w:val="0070748A"/>
    <w:rsid w:val="00713AAA"/>
    <w:rsid w:val="00716321"/>
    <w:rsid w:val="00740EB9"/>
    <w:rsid w:val="00741C19"/>
    <w:rsid w:val="007479F7"/>
    <w:rsid w:val="007639F6"/>
    <w:rsid w:val="007B0E5A"/>
    <w:rsid w:val="007C78D7"/>
    <w:rsid w:val="007D428A"/>
    <w:rsid w:val="00815497"/>
    <w:rsid w:val="00820DDF"/>
    <w:rsid w:val="0084321D"/>
    <w:rsid w:val="00864343"/>
    <w:rsid w:val="00864AD2"/>
    <w:rsid w:val="00866153"/>
    <w:rsid w:val="008922F0"/>
    <w:rsid w:val="008938FB"/>
    <w:rsid w:val="008B1A20"/>
    <w:rsid w:val="008B22D5"/>
    <w:rsid w:val="008D76F4"/>
    <w:rsid w:val="00904AE1"/>
    <w:rsid w:val="0090759C"/>
    <w:rsid w:val="00915021"/>
    <w:rsid w:val="00935045"/>
    <w:rsid w:val="0093624B"/>
    <w:rsid w:val="0095299E"/>
    <w:rsid w:val="00966456"/>
    <w:rsid w:val="00967FA7"/>
    <w:rsid w:val="00980E04"/>
    <w:rsid w:val="009A0957"/>
    <w:rsid w:val="009A3558"/>
    <w:rsid w:val="009A5C51"/>
    <w:rsid w:val="009A7065"/>
    <w:rsid w:val="009B5F7C"/>
    <w:rsid w:val="00A72EAA"/>
    <w:rsid w:val="00A761B4"/>
    <w:rsid w:val="00A76316"/>
    <w:rsid w:val="00A93561"/>
    <w:rsid w:val="00AC4869"/>
    <w:rsid w:val="00AC4A1C"/>
    <w:rsid w:val="00AE1493"/>
    <w:rsid w:val="00B049B9"/>
    <w:rsid w:val="00B130D2"/>
    <w:rsid w:val="00B26C57"/>
    <w:rsid w:val="00B33A57"/>
    <w:rsid w:val="00B33D97"/>
    <w:rsid w:val="00B616D7"/>
    <w:rsid w:val="00B62F66"/>
    <w:rsid w:val="00B66DEA"/>
    <w:rsid w:val="00B718A5"/>
    <w:rsid w:val="00B829EC"/>
    <w:rsid w:val="00B87D67"/>
    <w:rsid w:val="00BA65F5"/>
    <w:rsid w:val="00BD5977"/>
    <w:rsid w:val="00C02C8D"/>
    <w:rsid w:val="00C17372"/>
    <w:rsid w:val="00C475E3"/>
    <w:rsid w:val="00C87F11"/>
    <w:rsid w:val="00CA2DE2"/>
    <w:rsid w:val="00CB6D6E"/>
    <w:rsid w:val="00D02C06"/>
    <w:rsid w:val="00D066EB"/>
    <w:rsid w:val="00D12688"/>
    <w:rsid w:val="00D25FD4"/>
    <w:rsid w:val="00D42CFB"/>
    <w:rsid w:val="00D44772"/>
    <w:rsid w:val="00D4518A"/>
    <w:rsid w:val="00D56796"/>
    <w:rsid w:val="00D80E50"/>
    <w:rsid w:val="00D91A32"/>
    <w:rsid w:val="00DB31BC"/>
    <w:rsid w:val="00DB7FB9"/>
    <w:rsid w:val="00DD2B99"/>
    <w:rsid w:val="00DF2505"/>
    <w:rsid w:val="00DF2966"/>
    <w:rsid w:val="00E137A7"/>
    <w:rsid w:val="00E27EB9"/>
    <w:rsid w:val="00E46083"/>
    <w:rsid w:val="00E47FB7"/>
    <w:rsid w:val="00E5438B"/>
    <w:rsid w:val="00E728D0"/>
    <w:rsid w:val="00E83027"/>
    <w:rsid w:val="00E9726C"/>
    <w:rsid w:val="00EB2FA0"/>
    <w:rsid w:val="00EB3FB8"/>
    <w:rsid w:val="00EC1C91"/>
    <w:rsid w:val="00EC64CA"/>
    <w:rsid w:val="00F07CE6"/>
    <w:rsid w:val="00F16C4E"/>
    <w:rsid w:val="00F402EE"/>
    <w:rsid w:val="00F45657"/>
    <w:rsid w:val="00F46596"/>
    <w:rsid w:val="00F8231F"/>
    <w:rsid w:val="00F94D27"/>
    <w:rsid w:val="00F97960"/>
    <w:rsid w:val="00FC5F6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6084-2E46-409D-A965-BC2331C7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18</cp:revision>
  <cp:lastPrinted>2022-01-14T06:24:00Z</cp:lastPrinted>
  <dcterms:created xsi:type="dcterms:W3CDTF">2021-02-02T17:04:00Z</dcterms:created>
  <dcterms:modified xsi:type="dcterms:W3CDTF">2022-01-14T06:25:00Z</dcterms:modified>
</cp:coreProperties>
</file>