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0C" w:rsidRDefault="006D550C" w:rsidP="006D550C">
      <w:pPr>
        <w:tabs>
          <w:tab w:val="left" w:pos="5670"/>
        </w:tabs>
        <w:ind w:left="-540" w:firstLine="126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  <w:szCs w:val="24"/>
        </w:rPr>
        <w:t xml:space="preserve">                                   </w:t>
      </w:r>
    </w:p>
    <w:p w:rsidR="006D550C" w:rsidRDefault="006D550C" w:rsidP="006D550C">
      <w:pPr>
        <w:tabs>
          <w:tab w:val="left" w:pos="5670"/>
        </w:tabs>
        <w:ind w:firstLine="0"/>
        <w:rPr>
          <w:rFonts w:cs="Arial"/>
          <w:sz w:val="24"/>
          <w:szCs w:val="24"/>
        </w:rPr>
      </w:pPr>
    </w:p>
    <w:p w:rsidR="006D550C" w:rsidRPr="008570CE" w:rsidRDefault="006D550C" w:rsidP="006D550C">
      <w:pPr>
        <w:widowControl/>
        <w:pBdr>
          <w:bottom w:val="single" w:sz="18" w:space="1" w:color="auto"/>
        </w:pBdr>
        <w:overflowPunct w:val="0"/>
        <w:ind w:right="28" w:firstLine="0"/>
        <w:jc w:val="center"/>
        <w:rPr>
          <w:rFonts w:cs="Arial"/>
          <w:sz w:val="32"/>
        </w:rPr>
      </w:pPr>
    </w:p>
    <w:p w:rsidR="006D550C" w:rsidRPr="008570CE" w:rsidRDefault="006D550C" w:rsidP="006D550C">
      <w:pPr>
        <w:widowControl/>
        <w:pBdr>
          <w:bottom w:val="single" w:sz="18" w:space="1" w:color="auto"/>
        </w:pBdr>
        <w:overflowPunct w:val="0"/>
        <w:ind w:right="28" w:firstLine="0"/>
        <w:jc w:val="center"/>
        <w:rPr>
          <w:rFonts w:cs="Arial"/>
          <w:sz w:val="32"/>
        </w:rPr>
      </w:pPr>
    </w:p>
    <w:p w:rsidR="006D550C" w:rsidRPr="008570CE" w:rsidRDefault="006D550C" w:rsidP="006D550C">
      <w:pPr>
        <w:widowControl/>
        <w:pBdr>
          <w:bottom w:val="single" w:sz="18" w:space="1" w:color="auto"/>
        </w:pBdr>
        <w:overflowPunct w:val="0"/>
        <w:ind w:right="28" w:firstLine="0"/>
        <w:jc w:val="center"/>
        <w:rPr>
          <w:rFonts w:cs="Arial"/>
          <w:sz w:val="32"/>
        </w:rPr>
      </w:pPr>
    </w:p>
    <w:p w:rsidR="006D550C" w:rsidRPr="008570CE" w:rsidRDefault="006D550C" w:rsidP="006D550C">
      <w:pPr>
        <w:widowControl/>
        <w:pBdr>
          <w:bottom w:val="single" w:sz="18" w:space="1" w:color="auto"/>
        </w:pBdr>
        <w:overflowPunct w:val="0"/>
        <w:ind w:right="28" w:firstLine="0"/>
        <w:jc w:val="center"/>
        <w:outlineLvl w:val="0"/>
        <w:rPr>
          <w:rFonts w:cs="Arial"/>
          <w:sz w:val="28"/>
          <w:szCs w:val="28"/>
        </w:rPr>
      </w:pPr>
      <w:r w:rsidRPr="008570CE">
        <w:rPr>
          <w:rFonts w:cs="Arial"/>
          <w:sz w:val="28"/>
          <w:szCs w:val="28"/>
        </w:rPr>
        <w:t>Администрация</w:t>
      </w:r>
    </w:p>
    <w:p w:rsidR="006D550C" w:rsidRPr="008570CE" w:rsidRDefault="006D550C" w:rsidP="006D550C">
      <w:pPr>
        <w:widowControl/>
        <w:pBdr>
          <w:bottom w:val="single" w:sz="18" w:space="1" w:color="auto"/>
        </w:pBdr>
        <w:overflowPunct w:val="0"/>
        <w:ind w:right="28" w:firstLine="0"/>
        <w:jc w:val="center"/>
        <w:outlineLvl w:val="0"/>
        <w:rPr>
          <w:rFonts w:cs="Arial"/>
          <w:sz w:val="28"/>
          <w:szCs w:val="28"/>
        </w:rPr>
      </w:pPr>
      <w:proofErr w:type="spellStart"/>
      <w:r w:rsidRPr="008570CE">
        <w:rPr>
          <w:rFonts w:cs="Arial"/>
          <w:sz w:val="28"/>
          <w:szCs w:val="28"/>
        </w:rPr>
        <w:t>Светлоярского</w:t>
      </w:r>
      <w:proofErr w:type="spellEnd"/>
      <w:r w:rsidRPr="008570CE">
        <w:rPr>
          <w:rFonts w:cs="Arial"/>
          <w:sz w:val="28"/>
          <w:szCs w:val="28"/>
        </w:rPr>
        <w:t xml:space="preserve"> муниципального района Волгоградской области</w:t>
      </w:r>
    </w:p>
    <w:p w:rsidR="006D550C" w:rsidRPr="008570CE" w:rsidRDefault="006D550C" w:rsidP="006D550C">
      <w:pPr>
        <w:widowControl/>
        <w:overflowPunct w:val="0"/>
        <w:ind w:right="28" w:firstLine="0"/>
        <w:jc w:val="center"/>
        <w:rPr>
          <w:rFonts w:cs="Arial"/>
          <w:sz w:val="24"/>
        </w:rPr>
      </w:pPr>
      <w:r w:rsidRPr="008570CE">
        <w:rPr>
          <w:rFonts w:cs="Arial"/>
          <w:sz w:val="24"/>
        </w:rPr>
        <w:t xml:space="preserve">                </w:t>
      </w:r>
    </w:p>
    <w:p w:rsidR="006D550C" w:rsidRPr="008570CE" w:rsidRDefault="006D550C" w:rsidP="006D550C">
      <w:pPr>
        <w:widowControl/>
        <w:overflowPunct w:val="0"/>
        <w:ind w:right="28" w:firstLine="0"/>
        <w:jc w:val="center"/>
        <w:outlineLvl w:val="0"/>
        <w:rPr>
          <w:rFonts w:cs="Arial"/>
          <w:b/>
          <w:sz w:val="36"/>
        </w:rPr>
      </w:pPr>
      <w:r w:rsidRPr="008570CE">
        <w:rPr>
          <w:rFonts w:cs="Arial"/>
          <w:b/>
          <w:sz w:val="36"/>
        </w:rPr>
        <w:t>ПОСТАНОВЛЕНИЕ</w:t>
      </w:r>
    </w:p>
    <w:p w:rsidR="006D550C" w:rsidRPr="008570CE" w:rsidRDefault="006D550C" w:rsidP="006D550C">
      <w:pPr>
        <w:widowControl/>
        <w:overflowPunct w:val="0"/>
        <w:ind w:right="28" w:firstLine="0"/>
        <w:rPr>
          <w:rFonts w:cs="Arial"/>
          <w:sz w:val="28"/>
        </w:rPr>
      </w:pPr>
    </w:p>
    <w:p w:rsidR="006D550C" w:rsidRPr="008570CE" w:rsidRDefault="00773D35" w:rsidP="006D550C">
      <w:pPr>
        <w:widowControl/>
        <w:overflowPunct w:val="0"/>
        <w:ind w:right="28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</w:t>
      </w:r>
      <w:r w:rsidR="006D550C">
        <w:rPr>
          <w:rFonts w:cs="Arial"/>
          <w:sz w:val="24"/>
          <w:szCs w:val="24"/>
        </w:rPr>
        <w:t>т</w:t>
      </w:r>
      <w:r>
        <w:rPr>
          <w:rFonts w:cs="Arial"/>
          <w:sz w:val="24"/>
          <w:szCs w:val="24"/>
        </w:rPr>
        <w:t xml:space="preserve"> </w:t>
      </w:r>
      <w:r w:rsidRPr="00773D35">
        <w:rPr>
          <w:rFonts w:cs="Arial"/>
          <w:sz w:val="24"/>
          <w:szCs w:val="24"/>
        </w:rPr>
        <w:t>28.12.</w:t>
      </w:r>
      <w:r w:rsidR="006D550C" w:rsidRPr="00773D35">
        <w:rPr>
          <w:rFonts w:cs="Arial"/>
          <w:sz w:val="24"/>
          <w:szCs w:val="24"/>
        </w:rPr>
        <w:t xml:space="preserve">2021              </w:t>
      </w:r>
      <w:r w:rsidR="006B4352" w:rsidRPr="00773D35">
        <w:rPr>
          <w:rFonts w:cs="Arial"/>
          <w:sz w:val="24"/>
          <w:szCs w:val="24"/>
        </w:rPr>
        <w:t xml:space="preserve">  </w:t>
      </w:r>
      <w:r w:rsidR="006D550C" w:rsidRPr="00773D35">
        <w:rPr>
          <w:rFonts w:cs="Arial"/>
          <w:sz w:val="24"/>
          <w:szCs w:val="24"/>
        </w:rPr>
        <w:t xml:space="preserve"> № </w:t>
      </w:r>
      <w:r w:rsidRPr="00773D35">
        <w:rPr>
          <w:rFonts w:cs="Arial"/>
          <w:sz w:val="24"/>
          <w:szCs w:val="24"/>
        </w:rPr>
        <w:t>2339</w:t>
      </w:r>
      <w:r w:rsidR="006D550C" w:rsidRPr="00160715">
        <w:rPr>
          <w:rFonts w:cs="Arial"/>
          <w:sz w:val="24"/>
          <w:szCs w:val="24"/>
          <w:u w:val="single"/>
        </w:rPr>
        <w:t xml:space="preserve"> </w:t>
      </w: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     </w:t>
      </w:r>
    </w:p>
    <w:p w:rsidR="006D550C" w:rsidRPr="008570CE" w:rsidRDefault="006D550C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Об утверждении </w:t>
      </w:r>
      <w:proofErr w:type="gramStart"/>
      <w:r w:rsidRPr="008570CE">
        <w:rPr>
          <w:rFonts w:cs="Arial"/>
          <w:bCs/>
          <w:sz w:val="24"/>
          <w:szCs w:val="24"/>
        </w:rPr>
        <w:t>муниципальной</w:t>
      </w:r>
      <w:proofErr w:type="gramEnd"/>
    </w:p>
    <w:p w:rsidR="006D550C" w:rsidRPr="008570CE" w:rsidRDefault="006D550C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>программы «Развитие и поддержка малого и</w:t>
      </w:r>
    </w:p>
    <w:p w:rsidR="006D550C" w:rsidRPr="008570CE" w:rsidRDefault="006D550C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среднего предпринимательства в </w:t>
      </w:r>
      <w:proofErr w:type="spellStart"/>
      <w:r w:rsidRPr="008570CE">
        <w:rPr>
          <w:rFonts w:cs="Arial"/>
          <w:bCs/>
          <w:sz w:val="24"/>
          <w:szCs w:val="24"/>
        </w:rPr>
        <w:t>Светлоярском</w:t>
      </w:r>
      <w:proofErr w:type="spellEnd"/>
    </w:p>
    <w:p w:rsidR="006D550C" w:rsidRPr="008570CE" w:rsidRDefault="006D550C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муниципальном </w:t>
      </w:r>
      <w:proofErr w:type="gramStart"/>
      <w:r>
        <w:rPr>
          <w:rFonts w:cs="Arial"/>
          <w:bCs/>
          <w:sz w:val="24"/>
          <w:szCs w:val="24"/>
        </w:rPr>
        <w:t>районе</w:t>
      </w:r>
      <w:proofErr w:type="gramEnd"/>
      <w:r>
        <w:rPr>
          <w:rFonts w:cs="Arial"/>
          <w:bCs/>
          <w:sz w:val="24"/>
          <w:szCs w:val="24"/>
        </w:rPr>
        <w:t xml:space="preserve"> </w:t>
      </w:r>
      <w:r w:rsidRPr="008570CE">
        <w:rPr>
          <w:rFonts w:cs="Arial"/>
          <w:bCs/>
          <w:sz w:val="24"/>
          <w:szCs w:val="24"/>
        </w:rPr>
        <w:t xml:space="preserve"> на 20</w:t>
      </w:r>
      <w:r>
        <w:rPr>
          <w:rFonts w:cs="Arial"/>
          <w:bCs/>
          <w:sz w:val="24"/>
          <w:szCs w:val="24"/>
        </w:rPr>
        <w:t>22 – 2024</w:t>
      </w:r>
      <w:r w:rsidRPr="008570CE">
        <w:rPr>
          <w:rFonts w:cs="Arial"/>
          <w:bCs/>
          <w:sz w:val="24"/>
          <w:szCs w:val="24"/>
        </w:rPr>
        <w:t xml:space="preserve"> годы</w:t>
      </w:r>
      <w:r>
        <w:rPr>
          <w:rFonts w:cs="Arial"/>
          <w:bCs/>
          <w:sz w:val="24"/>
          <w:szCs w:val="24"/>
        </w:rPr>
        <w:t>»</w:t>
      </w:r>
    </w:p>
    <w:p w:rsidR="006D550C" w:rsidRPr="008570CE" w:rsidRDefault="006D550C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        </w:t>
      </w:r>
      <w:proofErr w:type="gramStart"/>
      <w:r>
        <w:rPr>
          <w:rFonts w:cs="Arial"/>
          <w:bCs/>
          <w:sz w:val="24"/>
          <w:szCs w:val="24"/>
        </w:rPr>
        <w:t>В соответствии со</w:t>
      </w:r>
      <w:r w:rsidRPr="008570CE">
        <w:rPr>
          <w:rFonts w:cs="Arial"/>
          <w:bCs/>
          <w:sz w:val="24"/>
          <w:szCs w:val="24"/>
        </w:rPr>
        <w:t xml:space="preserve"> статьей 179 Бюджетного Кодекса РФ, </w:t>
      </w:r>
      <w:r w:rsidRPr="008570CE">
        <w:rPr>
          <w:rFonts w:cs="Arial"/>
          <w:sz w:val="24"/>
          <w:szCs w:val="24"/>
        </w:rPr>
        <w:t>Федеральным з</w:t>
      </w:r>
      <w:r w:rsidRPr="008570CE">
        <w:rPr>
          <w:rFonts w:cs="Arial"/>
          <w:sz w:val="24"/>
          <w:szCs w:val="24"/>
        </w:rPr>
        <w:t>а</w:t>
      </w:r>
      <w:r w:rsidRPr="008570CE">
        <w:rPr>
          <w:rFonts w:cs="Arial"/>
          <w:sz w:val="24"/>
          <w:szCs w:val="24"/>
        </w:rPr>
        <w:t>коном от 24 июля 2007 </w:t>
      </w:r>
      <w:r>
        <w:rPr>
          <w:rFonts w:cs="Arial"/>
          <w:sz w:val="24"/>
          <w:szCs w:val="24"/>
        </w:rPr>
        <w:t>№</w:t>
      </w:r>
      <w:r w:rsidRPr="008570CE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 </w:t>
      </w:r>
      <w:r w:rsidRPr="008570CE">
        <w:rPr>
          <w:rFonts w:cs="Arial"/>
          <w:sz w:val="24"/>
          <w:szCs w:val="24"/>
        </w:rPr>
        <w:t xml:space="preserve">209-ФЗ </w:t>
      </w:r>
      <w:r>
        <w:rPr>
          <w:rFonts w:cs="Arial"/>
          <w:sz w:val="24"/>
          <w:szCs w:val="24"/>
        </w:rPr>
        <w:t>«</w:t>
      </w:r>
      <w:r w:rsidRPr="008570CE">
        <w:rPr>
          <w:rFonts w:cs="Arial"/>
          <w:sz w:val="24"/>
          <w:szCs w:val="24"/>
        </w:rPr>
        <w:t>О развитии малого и среднего предприн</w:t>
      </w:r>
      <w:r w:rsidRPr="008570CE">
        <w:rPr>
          <w:rFonts w:cs="Arial"/>
          <w:sz w:val="24"/>
          <w:szCs w:val="24"/>
        </w:rPr>
        <w:t>и</w:t>
      </w:r>
      <w:r w:rsidRPr="008570CE">
        <w:rPr>
          <w:rFonts w:cs="Arial"/>
          <w:sz w:val="24"/>
          <w:szCs w:val="24"/>
        </w:rPr>
        <w:t>мательства в Российской Федерации</w:t>
      </w:r>
      <w:r>
        <w:rPr>
          <w:rFonts w:cs="Arial"/>
          <w:sz w:val="24"/>
          <w:szCs w:val="24"/>
        </w:rPr>
        <w:t>»</w:t>
      </w:r>
      <w:r w:rsidRPr="008570CE">
        <w:rPr>
          <w:rFonts w:cs="Arial"/>
          <w:sz w:val="24"/>
          <w:szCs w:val="24"/>
        </w:rPr>
        <w:t xml:space="preserve">, в целях реализации программно-целевого метода планирования бюджетных расходов </w:t>
      </w:r>
      <w:proofErr w:type="spellStart"/>
      <w:r w:rsidRPr="008570CE">
        <w:rPr>
          <w:rFonts w:cs="Arial"/>
          <w:sz w:val="24"/>
          <w:szCs w:val="24"/>
        </w:rPr>
        <w:t>Светлоярского</w:t>
      </w:r>
      <w:proofErr w:type="spellEnd"/>
      <w:r w:rsidRPr="008570CE">
        <w:rPr>
          <w:rFonts w:cs="Arial"/>
          <w:sz w:val="24"/>
          <w:szCs w:val="24"/>
        </w:rPr>
        <w:t xml:space="preserve"> муниц</w:t>
      </w:r>
      <w:r w:rsidRPr="008570CE">
        <w:rPr>
          <w:rFonts w:cs="Arial"/>
          <w:sz w:val="24"/>
          <w:szCs w:val="24"/>
        </w:rPr>
        <w:t>и</w:t>
      </w:r>
      <w:r w:rsidRPr="008570CE">
        <w:rPr>
          <w:rFonts w:cs="Arial"/>
          <w:sz w:val="24"/>
          <w:szCs w:val="24"/>
        </w:rPr>
        <w:t>пального района</w:t>
      </w:r>
      <w:r>
        <w:rPr>
          <w:rFonts w:cs="Arial"/>
          <w:sz w:val="24"/>
          <w:szCs w:val="24"/>
        </w:rPr>
        <w:t xml:space="preserve"> Волгоградской области</w:t>
      </w:r>
      <w:r w:rsidRPr="008570CE">
        <w:rPr>
          <w:rFonts w:cs="Arial"/>
          <w:sz w:val="24"/>
          <w:szCs w:val="24"/>
        </w:rPr>
        <w:t>, содействия развитию малого и сре</w:t>
      </w:r>
      <w:r w:rsidRPr="008570CE">
        <w:rPr>
          <w:rFonts w:cs="Arial"/>
          <w:sz w:val="24"/>
          <w:szCs w:val="24"/>
        </w:rPr>
        <w:t>д</w:t>
      </w:r>
      <w:r w:rsidRPr="008570CE">
        <w:rPr>
          <w:rFonts w:cs="Arial"/>
          <w:sz w:val="24"/>
          <w:szCs w:val="24"/>
        </w:rPr>
        <w:t xml:space="preserve">него предпринимательства в </w:t>
      </w:r>
      <w:proofErr w:type="spellStart"/>
      <w:r w:rsidRPr="008570CE">
        <w:rPr>
          <w:rFonts w:cs="Arial"/>
          <w:sz w:val="24"/>
          <w:szCs w:val="24"/>
        </w:rPr>
        <w:t>Светлоярском</w:t>
      </w:r>
      <w:proofErr w:type="spellEnd"/>
      <w:r w:rsidRPr="008570CE">
        <w:rPr>
          <w:rFonts w:cs="Arial"/>
          <w:sz w:val="24"/>
          <w:szCs w:val="24"/>
        </w:rPr>
        <w:t xml:space="preserve"> муниципальном районе</w:t>
      </w:r>
      <w:r>
        <w:rPr>
          <w:rFonts w:cs="Arial"/>
          <w:sz w:val="24"/>
          <w:szCs w:val="24"/>
        </w:rPr>
        <w:t xml:space="preserve"> Волгогра</w:t>
      </w:r>
      <w:r>
        <w:rPr>
          <w:rFonts w:cs="Arial"/>
          <w:sz w:val="24"/>
          <w:szCs w:val="24"/>
        </w:rPr>
        <w:t>д</w:t>
      </w:r>
      <w:r>
        <w:rPr>
          <w:rFonts w:cs="Arial"/>
          <w:sz w:val="24"/>
          <w:szCs w:val="24"/>
        </w:rPr>
        <w:t>ской области,</w:t>
      </w:r>
      <w:r w:rsidRPr="008570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руководствуясь</w:t>
      </w:r>
      <w:r w:rsidRPr="008570CE">
        <w:rPr>
          <w:rFonts w:cs="Arial"/>
          <w:sz w:val="24"/>
          <w:szCs w:val="24"/>
        </w:rPr>
        <w:t xml:space="preserve"> Уставом </w:t>
      </w:r>
      <w:proofErr w:type="spellStart"/>
      <w:r w:rsidRPr="008570CE">
        <w:rPr>
          <w:rFonts w:cs="Arial"/>
          <w:sz w:val="24"/>
          <w:szCs w:val="24"/>
        </w:rPr>
        <w:t>Светлоярского</w:t>
      </w:r>
      <w:proofErr w:type="spellEnd"/>
      <w:r w:rsidRPr="008570CE">
        <w:rPr>
          <w:rFonts w:cs="Arial"/>
          <w:sz w:val="24"/>
          <w:szCs w:val="24"/>
        </w:rPr>
        <w:t xml:space="preserve"> муниципального района</w:t>
      </w:r>
      <w:r>
        <w:rPr>
          <w:rFonts w:cs="Arial"/>
          <w:sz w:val="24"/>
          <w:szCs w:val="24"/>
        </w:rPr>
        <w:t xml:space="preserve"> Волгоградской области</w:t>
      </w:r>
      <w:r w:rsidRPr="008570CE">
        <w:rPr>
          <w:rFonts w:cs="Arial"/>
          <w:sz w:val="24"/>
          <w:szCs w:val="24"/>
        </w:rPr>
        <w:t>,</w:t>
      </w:r>
      <w:proofErr w:type="gramEnd"/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proofErr w:type="gramStart"/>
      <w:r w:rsidRPr="008570CE">
        <w:rPr>
          <w:rFonts w:cs="Arial"/>
          <w:bCs/>
          <w:sz w:val="24"/>
          <w:szCs w:val="24"/>
        </w:rPr>
        <w:t>п</w:t>
      </w:r>
      <w:proofErr w:type="gramEnd"/>
      <w:r w:rsidRPr="008570CE">
        <w:rPr>
          <w:rFonts w:cs="Arial"/>
          <w:bCs/>
          <w:sz w:val="24"/>
          <w:szCs w:val="24"/>
        </w:rPr>
        <w:t xml:space="preserve"> о с т а н о в л я ю:</w:t>
      </w: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       1. Утвердить муниципальную программу «Развитие и поддержка малого и среднего предпринимательства в </w:t>
      </w:r>
      <w:proofErr w:type="spellStart"/>
      <w:r w:rsidRPr="008570CE">
        <w:rPr>
          <w:rFonts w:cs="Arial"/>
          <w:bCs/>
          <w:sz w:val="24"/>
          <w:szCs w:val="24"/>
        </w:rPr>
        <w:t>Св</w:t>
      </w:r>
      <w:r>
        <w:rPr>
          <w:rFonts w:cs="Arial"/>
          <w:bCs/>
          <w:sz w:val="24"/>
          <w:szCs w:val="24"/>
        </w:rPr>
        <w:t>етлоярском</w:t>
      </w:r>
      <w:proofErr w:type="spellEnd"/>
      <w:r>
        <w:rPr>
          <w:rFonts w:cs="Arial"/>
          <w:bCs/>
          <w:sz w:val="24"/>
          <w:szCs w:val="24"/>
        </w:rPr>
        <w:t xml:space="preserve"> муниципальном районе</w:t>
      </w:r>
      <w:r w:rsidRPr="008570CE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Волг</w:t>
      </w:r>
      <w:r>
        <w:rPr>
          <w:rFonts w:cs="Arial"/>
          <w:bCs/>
          <w:sz w:val="24"/>
          <w:szCs w:val="24"/>
        </w:rPr>
        <w:t>о</w:t>
      </w:r>
      <w:r>
        <w:rPr>
          <w:rFonts w:cs="Arial"/>
          <w:bCs/>
          <w:sz w:val="24"/>
          <w:szCs w:val="24"/>
        </w:rPr>
        <w:t xml:space="preserve">градской области </w:t>
      </w:r>
      <w:r w:rsidRPr="008570CE">
        <w:rPr>
          <w:rFonts w:cs="Arial"/>
          <w:bCs/>
          <w:sz w:val="24"/>
          <w:szCs w:val="24"/>
        </w:rPr>
        <w:t>на 20</w:t>
      </w:r>
      <w:r>
        <w:rPr>
          <w:rFonts w:cs="Arial"/>
          <w:bCs/>
          <w:sz w:val="24"/>
          <w:szCs w:val="24"/>
        </w:rPr>
        <w:t>22 – 2024</w:t>
      </w:r>
      <w:r w:rsidRPr="008570CE">
        <w:rPr>
          <w:rFonts w:cs="Arial"/>
          <w:bCs/>
          <w:sz w:val="24"/>
          <w:szCs w:val="24"/>
        </w:rPr>
        <w:t xml:space="preserve"> годы</w:t>
      </w:r>
      <w:r>
        <w:rPr>
          <w:rFonts w:cs="Arial"/>
          <w:bCs/>
          <w:sz w:val="24"/>
          <w:szCs w:val="24"/>
        </w:rPr>
        <w:t>» (прилагается).</w:t>
      </w: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    </w:t>
      </w: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       2. Настоящее постановление вступает </w:t>
      </w:r>
      <w:r>
        <w:rPr>
          <w:rFonts w:cs="Arial"/>
          <w:bCs/>
          <w:sz w:val="24"/>
          <w:szCs w:val="24"/>
        </w:rPr>
        <w:t>в законную силу с 01 января 2022</w:t>
      </w:r>
      <w:r w:rsidRPr="008570CE">
        <w:rPr>
          <w:rFonts w:cs="Arial"/>
          <w:bCs/>
          <w:sz w:val="24"/>
          <w:szCs w:val="24"/>
        </w:rPr>
        <w:t xml:space="preserve"> года.</w:t>
      </w: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    </w:t>
      </w:r>
    </w:p>
    <w:p w:rsidR="006D550C" w:rsidRPr="00C87F85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       </w:t>
      </w:r>
      <w:r w:rsidR="0068633F">
        <w:rPr>
          <w:rFonts w:cs="Arial"/>
          <w:bCs/>
          <w:sz w:val="24"/>
          <w:szCs w:val="24"/>
        </w:rPr>
        <w:t>3</w:t>
      </w:r>
      <w:r w:rsidRPr="00C87F85">
        <w:rPr>
          <w:rFonts w:cs="Arial"/>
          <w:bCs/>
          <w:sz w:val="24"/>
          <w:szCs w:val="24"/>
        </w:rPr>
        <w:t>. Отделу по муниципальной службе, общим и кадровым вопросам (Иван</w:t>
      </w:r>
      <w:r w:rsidRPr="00C87F85">
        <w:rPr>
          <w:rFonts w:cs="Arial"/>
          <w:bCs/>
          <w:sz w:val="24"/>
          <w:szCs w:val="24"/>
        </w:rPr>
        <w:t>о</w:t>
      </w:r>
      <w:r w:rsidRPr="00C87F85">
        <w:rPr>
          <w:rFonts w:cs="Arial"/>
          <w:bCs/>
          <w:sz w:val="24"/>
          <w:szCs w:val="24"/>
        </w:rPr>
        <w:t xml:space="preserve">ва Н.В.) направить настоящее постановление для опубликования в районной газете «Восход» и </w:t>
      </w:r>
      <w:r w:rsidR="00AB1FE6">
        <w:rPr>
          <w:rFonts w:cs="Arial"/>
          <w:bCs/>
          <w:sz w:val="24"/>
          <w:szCs w:val="24"/>
        </w:rPr>
        <w:t>размещения</w:t>
      </w:r>
      <w:r w:rsidRPr="00C87F85">
        <w:rPr>
          <w:rFonts w:cs="Arial"/>
          <w:bCs/>
          <w:sz w:val="24"/>
          <w:szCs w:val="24"/>
        </w:rPr>
        <w:t xml:space="preserve"> на официальном сайте </w:t>
      </w:r>
      <w:proofErr w:type="spellStart"/>
      <w:r w:rsidRPr="00C87F85">
        <w:rPr>
          <w:rFonts w:cs="Arial"/>
          <w:bCs/>
          <w:sz w:val="24"/>
          <w:szCs w:val="24"/>
        </w:rPr>
        <w:t>Светлоярского</w:t>
      </w:r>
      <w:proofErr w:type="spellEnd"/>
      <w:r w:rsidRPr="00C87F85">
        <w:rPr>
          <w:rFonts w:cs="Arial"/>
          <w:bCs/>
          <w:sz w:val="24"/>
          <w:szCs w:val="24"/>
        </w:rPr>
        <w:t xml:space="preserve"> муниц</w:t>
      </w:r>
      <w:r w:rsidRPr="00C87F85">
        <w:rPr>
          <w:rFonts w:cs="Arial"/>
          <w:bCs/>
          <w:sz w:val="24"/>
          <w:szCs w:val="24"/>
        </w:rPr>
        <w:t>и</w:t>
      </w:r>
      <w:r w:rsidRPr="00C87F85">
        <w:rPr>
          <w:rFonts w:cs="Arial"/>
          <w:bCs/>
          <w:sz w:val="24"/>
          <w:szCs w:val="24"/>
        </w:rPr>
        <w:t>пального района Волгоградской области.</w:t>
      </w: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    </w:t>
      </w:r>
    </w:p>
    <w:p w:rsidR="006D550C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</w:t>
      </w:r>
      <w:r w:rsidR="0068633F">
        <w:rPr>
          <w:rFonts w:cs="Arial"/>
          <w:bCs/>
          <w:sz w:val="24"/>
          <w:szCs w:val="24"/>
        </w:rPr>
        <w:t>4</w:t>
      </w:r>
      <w:r>
        <w:rPr>
          <w:rFonts w:cs="Arial"/>
          <w:bCs/>
          <w:sz w:val="24"/>
          <w:szCs w:val="24"/>
        </w:rPr>
        <w:t xml:space="preserve">. Контроль над </w:t>
      </w:r>
      <w:r w:rsidRPr="008570CE">
        <w:rPr>
          <w:rFonts w:cs="Arial"/>
          <w:bCs/>
          <w:sz w:val="24"/>
          <w:szCs w:val="24"/>
        </w:rPr>
        <w:t>исполнени</w:t>
      </w:r>
      <w:r>
        <w:rPr>
          <w:rFonts w:cs="Arial"/>
          <w:bCs/>
          <w:sz w:val="24"/>
          <w:szCs w:val="24"/>
        </w:rPr>
        <w:t>ем</w:t>
      </w:r>
      <w:r w:rsidRPr="008570CE">
        <w:rPr>
          <w:rFonts w:cs="Arial"/>
          <w:bCs/>
          <w:sz w:val="24"/>
          <w:szCs w:val="24"/>
        </w:rPr>
        <w:t xml:space="preserve"> настоящего постановления </w:t>
      </w:r>
      <w:r>
        <w:rPr>
          <w:rFonts w:cs="Arial"/>
          <w:bCs/>
          <w:sz w:val="24"/>
          <w:szCs w:val="24"/>
        </w:rPr>
        <w:t xml:space="preserve">возложить на заместителя главы </w:t>
      </w:r>
      <w:proofErr w:type="spellStart"/>
      <w:r>
        <w:rPr>
          <w:rFonts w:cs="Arial"/>
          <w:bCs/>
          <w:sz w:val="24"/>
          <w:szCs w:val="24"/>
        </w:rPr>
        <w:t>Светлоярского</w:t>
      </w:r>
      <w:proofErr w:type="spellEnd"/>
      <w:r>
        <w:rPr>
          <w:rFonts w:cs="Arial"/>
          <w:bCs/>
          <w:sz w:val="24"/>
          <w:szCs w:val="24"/>
        </w:rPr>
        <w:t xml:space="preserve"> муниципального района Волгоградской о</w:t>
      </w:r>
      <w:r>
        <w:rPr>
          <w:rFonts w:cs="Arial"/>
          <w:bCs/>
          <w:sz w:val="24"/>
          <w:szCs w:val="24"/>
        </w:rPr>
        <w:t>б</w:t>
      </w:r>
      <w:r>
        <w:rPr>
          <w:rFonts w:cs="Arial"/>
          <w:bCs/>
          <w:sz w:val="24"/>
          <w:szCs w:val="24"/>
        </w:rPr>
        <w:t xml:space="preserve">ласти </w:t>
      </w:r>
      <w:proofErr w:type="spellStart"/>
      <w:r>
        <w:rPr>
          <w:rFonts w:cs="Arial"/>
          <w:bCs/>
          <w:sz w:val="24"/>
          <w:szCs w:val="24"/>
        </w:rPr>
        <w:t>Подхватилину</w:t>
      </w:r>
      <w:proofErr w:type="spellEnd"/>
      <w:r>
        <w:rPr>
          <w:rFonts w:cs="Arial"/>
          <w:bCs/>
          <w:sz w:val="24"/>
          <w:szCs w:val="24"/>
        </w:rPr>
        <w:t xml:space="preserve"> О.И.</w:t>
      </w:r>
    </w:p>
    <w:p w:rsidR="006D550C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D550C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8633F" w:rsidRPr="008570CE" w:rsidRDefault="0068633F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8633F" w:rsidRDefault="002E4755" w:rsidP="006D550C">
      <w:pPr>
        <w:shd w:val="clear" w:color="auto" w:fill="FFFFFF"/>
        <w:spacing w:line="360" w:lineRule="auto"/>
        <w:ind w:right="31" w:firstLine="0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Глава</w:t>
      </w:r>
      <w:r w:rsidR="006D550C" w:rsidRPr="008570CE">
        <w:rPr>
          <w:rFonts w:cs="Arial"/>
          <w:bCs/>
          <w:sz w:val="24"/>
          <w:szCs w:val="24"/>
        </w:rPr>
        <w:t xml:space="preserve">  муниципального района                       </w:t>
      </w:r>
      <w:r w:rsidR="0068633F">
        <w:rPr>
          <w:rFonts w:cs="Arial"/>
          <w:bCs/>
          <w:sz w:val="24"/>
          <w:szCs w:val="24"/>
        </w:rPr>
        <w:t xml:space="preserve">            </w:t>
      </w:r>
      <w:r w:rsidR="00C1549B">
        <w:rPr>
          <w:rFonts w:cs="Arial"/>
          <w:bCs/>
          <w:sz w:val="24"/>
          <w:szCs w:val="24"/>
        </w:rPr>
        <w:t xml:space="preserve">                     </w:t>
      </w:r>
      <w:r>
        <w:rPr>
          <w:rFonts w:cs="Arial"/>
          <w:bCs/>
          <w:sz w:val="24"/>
          <w:szCs w:val="24"/>
        </w:rPr>
        <w:t xml:space="preserve"> Т.В.</w:t>
      </w:r>
      <w:r w:rsidR="0068633F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Распутина</w:t>
      </w:r>
      <w:r w:rsidR="006D550C" w:rsidRPr="008570CE">
        <w:rPr>
          <w:rFonts w:cs="Arial"/>
          <w:bCs/>
          <w:sz w:val="24"/>
          <w:szCs w:val="24"/>
        </w:rPr>
        <w:t xml:space="preserve">  </w:t>
      </w:r>
    </w:p>
    <w:p w:rsidR="0068633F" w:rsidRDefault="0068633F" w:rsidP="006D550C">
      <w:pPr>
        <w:shd w:val="clear" w:color="auto" w:fill="FFFFFF"/>
        <w:spacing w:line="360" w:lineRule="auto"/>
        <w:ind w:right="31" w:firstLine="0"/>
        <w:jc w:val="left"/>
        <w:rPr>
          <w:rFonts w:cs="Arial"/>
          <w:bCs/>
          <w:sz w:val="24"/>
          <w:szCs w:val="24"/>
        </w:rPr>
      </w:pPr>
    </w:p>
    <w:p w:rsidR="00C1549B" w:rsidRPr="0015021A" w:rsidRDefault="006D550C" w:rsidP="0015021A">
      <w:pPr>
        <w:shd w:val="clear" w:color="auto" w:fill="FFFFFF"/>
        <w:spacing w:line="360" w:lineRule="auto"/>
        <w:ind w:right="31" w:firstLine="0"/>
        <w:jc w:val="left"/>
        <w:rPr>
          <w:rFonts w:cs="Arial"/>
          <w:bCs/>
          <w:sz w:val="28"/>
          <w:szCs w:val="28"/>
        </w:rPr>
      </w:pPr>
      <w:r w:rsidRPr="00926BBB">
        <w:rPr>
          <w:rFonts w:cs="Arial"/>
          <w:bCs/>
          <w:color w:val="000000"/>
          <w:sz w:val="18"/>
          <w:szCs w:val="18"/>
        </w:rPr>
        <w:t>исп. Зыкова А.Ю.</w:t>
      </w:r>
    </w:p>
    <w:tbl>
      <w:tblPr>
        <w:tblW w:w="4500" w:type="dxa"/>
        <w:tblInd w:w="4608" w:type="dxa"/>
        <w:tblLook w:val="04A0" w:firstRow="1" w:lastRow="0" w:firstColumn="1" w:lastColumn="0" w:noHBand="0" w:noVBand="1"/>
      </w:tblPr>
      <w:tblGrid>
        <w:gridCol w:w="4500"/>
      </w:tblGrid>
      <w:tr w:rsidR="00C1549B" w:rsidRPr="007123AE" w:rsidTr="007123AE">
        <w:tc>
          <w:tcPr>
            <w:tcW w:w="4500" w:type="dxa"/>
            <w:shd w:val="clear" w:color="auto" w:fill="auto"/>
          </w:tcPr>
          <w:p w:rsidR="00C1549B" w:rsidRPr="007123AE" w:rsidRDefault="00C1549B" w:rsidP="007123AE">
            <w:pPr>
              <w:tabs>
                <w:tab w:val="left" w:pos="5670"/>
              </w:tabs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УТВЕРЖДЕНА</w:t>
            </w:r>
          </w:p>
          <w:p w:rsidR="00C1549B" w:rsidRPr="007123AE" w:rsidRDefault="00C1549B" w:rsidP="007123AE">
            <w:pPr>
              <w:tabs>
                <w:tab w:val="left" w:pos="5670"/>
              </w:tabs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постановлением</w:t>
            </w:r>
            <w:r w:rsidRPr="007123AE">
              <w:rPr>
                <w:rFonts w:cs="Arial"/>
                <w:sz w:val="24"/>
                <w:szCs w:val="24"/>
              </w:rPr>
              <w:t xml:space="preserve"> администрации</w:t>
            </w:r>
          </w:p>
          <w:p w:rsidR="00C1549B" w:rsidRPr="007123AE" w:rsidRDefault="00C1549B" w:rsidP="007123AE">
            <w:pPr>
              <w:tabs>
                <w:tab w:val="left" w:pos="5670"/>
              </w:tabs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123AE">
              <w:rPr>
                <w:rFonts w:cs="Arial"/>
                <w:sz w:val="24"/>
                <w:szCs w:val="24"/>
              </w:rPr>
              <w:t>Светлоярского муниципального ра</w:t>
            </w:r>
            <w:r w:rsidRPr="007123AE">
              <w:rPr>
                <w:rFonts w:cs="Arial"/>
                <w:sz w:val="24"/>
                <w:szCs w:val="24"/>
              </w:rPr>
              <w:t>й</w:t>
            </w:r>
            <w:r w:rsidRPr="007123AE">
              <w:rPr>
                <w:rFonts w:cs="Arial"/>
                <w:sz w:val="24"/>
                <w:szCs w:val="24"/>
              </w:rPr>
              <w:t>она</w:t>
            </w:r>
            <w:r>
              <w:rPr>
                <w:rFonts w:cs="Arial"/>
                <w:sz w:val="24"/>
                <w:szCs w:val="24"/>
              </w:rPr>
              <w:t xml:space="preserve"> Волгоградской области</w:t>
            </w:r>
          </w:p>
          <w:p w:rsidR="00C1549B" w:rsidRPr="007123AE" w:rsidRDefault="00C1549B" w:rsidP="000148E4">
            <w:pPr>
              <w:tabs>
                <w:tab w:val="left" w:pos="5670"/>
              </w:tabs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от 28.12.</w:t>
            </w:r>
            <w:r w:rsidRPr="00777647">
              <w:rPr>
                <w:rFonts w:cs="Arial"/>
                <w:sz w:val="24"/>
                <w:szCs w:val="24"/>
              </w:rPr>
              <w:t xml:space="preserve"> 2021</w:t>
            </w:r>
            <w:r w:rsidRPr="007123AE">
              <w:rPr>
                <w:rFonts w:cs="Arial"/>
                <w:sz w:val="24"/>
                <w:szCs w:val="24"/>
              </w:rPr>
              <w:t xml:space="preserve"> № </w:t>
            </w:r>
            <w:r w:rsidRPr="000148E4">
              <w:rPr>
                <w:rFonts w:cs="Arial"/>
                <w:sz w:val="24"/>
                <w:szCs w:val="24"/>
              </w:rPr>
              <w:t>2339</w:t>
            </w:r>
          </w:p>
        </w:tc>
      </w:tr>
    </w:tbl>
    <w:p w:rsidR="00C1549B" w:rsidRDefault="00C1549B" w:rsidP="00BF7ED2">
      <w:pPr>
        <w:tabs>
          <w:tab w:val="left" w:pos="5670"/>
        </w:tabs>
        <w:ind w:left="-540" w:firstLine="1260"/>
        <w:jc w:val="center"/>
        <w:rPr>
          <w:rFonts w:cs="Arial"/>
          <w:sz w:val="24"/>
          <w:szCs w:val="24"/>
        </w:rPr>
      </w:pPr>
    </w:p>
    <w:p w:rsidR="00C1549B" w:rsidRDefault="00C1549B" w:rsidP="00A87345">
      <w:pPr>
        <w:ind w:left="-540" w:firstLine="1260"/>
        <w:jc w:val="right"/>
        <w:rPr>
          <w:rFonts w:ascii="Times New Roman" w:hAnsi="Times New Roman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right"/>
        <w:rPr>
          <w:rFonts w:ascii="Times New Roman" w:hAnsi="Times New Roman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right"/>
        <w:rPr>
          <w:rFonts w:ascii="Times New Roman" w:hAnsi="Times New Roman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right"/>
        <w:rPr>
          <w:rFonts w:ascii="Times New Roman" w:hAnsi="Times New Roman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right"/>
        <w:rPr>
          <w:rFonts w:ascii="Times New Roman" w:hAnsi="Times New Roman"/>
          <w:b/>
          <w:sz w:val="28"/>
          <w:szCs w:val="28"/>
        </w:rPr>
      </w:pPr>
    </w:p>
    <w:p w:rsidR="00C1549B" w:rsidRDefault="00C1549B" w:rsidP="0011608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center"/>
        <w:rPr>
          <w:rFonts w:ascii="Times New Roman" w:hAnsi="Times New Roman"/>
          <w:b/>
          <w:sz w:val="28"/>
          <w:szCs w:val="28"/>
        </w:rPr>
      </w:pPr>
    </w:p>
    <w:p w:rsidR="00C1549B" w:rsidRPr="00C87F85" w:rsidRDefault="00C1549B" w:rsidP="00A87345">
      <w:pPr>
        <w:ind w:left="-540" w:firstLine="1260"/>
        <w:jc w:val="center"/>
        <w:rPr>
          <w:rFonts w:cs="Arial"/>
          <w:sz w:val="24"/>
          <w:szCs w:val="24"/>
        </w:rPr>
      </w:pPr>
      <w:r w:rsidRPr="00C87F85">
        <w:rPr>
          <w:rFonts w:cs="Arial"/>
          <w:sz w:val="24"/>
          <w:szCs w:val="24"/>
        </w:rPr>
        <w:t>Муниципальная программа</w:t>
      </w:r>
    </w:p>
    <w:p w:rsidR="00C1549B" w:rsidRPr="00C87F85" w:rsidRDefault="00C1549B" w:rsidP="002B38F5">
      <w:pPr>
        <w:ind w:left="-540" w:firstLine="1260"/>
        <w:jc w:val="center"/>
        <w:rPr>
          <w:rFonts w:cs="Arial"/>
          <w:sz w:val="24"/>
          <w:szCs w:val="24"/>
        </w:rPr>
      </w:pPr>
      <w:r w:rsidRPr="00C87F85">
        <w:rPr>
          <w:rFonts w:cs="Arial"/>
          <w:sz w:val="24"/>
          <w:szCs w:val="24"/>
        </w:rPr>
        <w:t>«Развитие и поддержка малого и среднего предпринимательства в Све</w:t>
      </w:r>
      <w:r w:rsidRPr="00C87F85">
        <w:rPr>
          <w:rFonts w:cs="Arial"/>
          <w:sz w:val="24"/>
          <w:szCs w:val="24"/>
        </w:rPr>
        <w:t>т</w:t>
      </w:r>
      <w:r w:rsidRPr="00C87F85">
        <w:rPr>
          <w:rFonts w:cs="Arial"/>
          <w:sz w:val="24"/>
          <w:szCs w:val="24"/>
        </w:rPr>
        <w:t>лоярском муниципальном районе Волгоградской области</w:t>
      </w:r>
    </w:p>
    <w:p w:rsidR="00C1549B" w:rsidRPr="00C87F85" w:rsidRDefault="00C1549B" w:rsidP="00EA1E8F">
      <w:pPr>
        <w:ind w:left="-540" w:firstLine="1260"/>
        <w:rPr>
          <w:rFonts w:cs="Arial"/>
          <w:sz w:val="24"/>
          <w:szCs w:val="24"/>
        </w:rPr>
      </w:pPr>
      <w:r w:rsidRPr="00C87F85">
        <w:rPr>
          <w:rFonts w:cs="Arial"/>
          <w:sz w:val="24"/>
          <w:szCs w:val="24"/>
        </w:rPr>
        <w:t xml:space="preserve">                                             на 20</w:t>
      </w:r>
      <w:r>
        <w:rPr>
          <w:rFonts w:cs="Arial"/>
          <w:sz w:val="24"/>
          <w:szCs w:val="24"/>
        </w:rPr>
        <w:t>22</w:t>
      </w:r>
      <w:r w:rsidRPr="00C87F85">
        <w:rPr>
          <w:rFonts w:cs="Arial"/>
          <w:sz w:val="24"/>
          <w:szCs w:val="24"/>
        </w:rPr>
        <w:t>-202</w:t>
      </w:r>
      <w:r>
        <w:rPr>
          <w:rFonts w:cs="Arial"/>
          <w:sz w:val="24"/>
          <w:szCs w:val="24"/>
        </w:rPr>
        <w:t>4</w:t>
      </w:r>
      <w:r w:rsidRPr="00C87F85">
        <w:rPr>
          <w:rFonts w:cs="Arial"/>
          <w:sz w:val="24"/>
          <w:szCs w:val="24"/>
        </w:rPr>
        <w:t xml:space="preserve"> годы»</w:t>
      </w: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4"/>
          <w:szCs w:val="24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Pr="002B38F5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Default="00C1549B" w:rsidP="00A87345">
      <w:pPr>
        <w:ind w:left="-540" w:firstLine="1260"/>
        <w:jc w:val="center"/>
        <w:rPr>
          <w:rFonts w:cs="Arial"/>
          <w:b/>
          <w:sz w:val="28"/>
          <w:szCs w:val="28"/>
        </w:rPr>
      </w:pPr>
    </w:p>
    <w:p w:rsidR="00C1549B" w:rsidRDefault="00C1549B" w:rsidP="009E4D40">
      <w:pPr>
        <w:ind w:firstLine="0"/>
        <w:rPr>
          <w:rFonts w:cs="Arial"/>
          <w:b/>
          <w:sz w:val="28"/>
          <w:szCs w:val="28"/>
        </w:rPr>
      </w:pPr>
    </w:p>
    <w:p w:rsidR="00C1549B" w:rsidRDefault="00C1549B" w:rsidP="009E4D40">
      <w:pPr>
        <w:ind w:firstLine="0"/>
        <w:rPr>
          <w:rFonts w:cs="Arial"/>
          <w:b/>
          <w:sz w:val="24"/>
          <w:szCs w:val="24"/>
        </w:rPr>
      </w:pPr>
    </w:p>
    <w:p w:rsidR="00C1549B" w:rsidRPr="002B38F5" w:rsidRDefault="00C1549B" w:rsidP="000966EB">
      <w:pPr>
        <w:jc w:val="center"/>
        <w:rPr>
          <w:rFonts w:cs="Arial"/>
          <w:b/>
          <w:sz w:val="24"/>
          <w:szCs w:val="24"/>
        </w:rPr>
      </w:pPr>
      <w:r w:rsidRPr="002B38F5">
        <w:rPr>
          <w:rFonts w:cs="Arial"/>
          <w:b/>
          <w:sz w:val="24"/>
          <w:szCs w:val="24"/>
        </w:rPr>
        <w:t>ПАСПОРТ</w:t>
      </w:r>
    </w:p>
    <w:p w:rsidR="00C1549B" w:rsidRPr="002B38F5" w:rsidRDefault="00C1549B" w:rsidP="000966EB">
      <w:pPr>
        <w:jc w:val="center"/>
        <w:rPr>
          <w:rFonts w:cs="Arial"/>
          <w:b/>
          <w:sz w:val="24"/>
          <w:szCs w:val="24"/>
        </w:rPr>
      </w:pPr>
      <w:r w:rsidRPr="002B38F5">
        <w:rPr>
          <w:rFonts w:cs="Arial"/>
          <w:b/>
          <w:sz w:val="24"/>
          <w:szCs w:val="24"/>
        </w:rPr>
        <w:t>муниципальной программы</w:t>
      </w:r>
    </w:p>
    <w:p w:rsidR="00C1549B" w:rsidRDefault="00C1549B" w:rsidP="000966EB">
      <w:pPr>
        <w:jc w:val="center"/>
        <w:rPr>
          <w:rFonts w:cs="Arial"/>
          <w:b/>
          <w:sz w:val="24"/>
          <w:szCs w:val="24"/>
        </w:rPr>
      </w:pPr>
      <w:r w:rsidRPr="002B38F5">
        <w:rPr>
          <w:rFonts w:cs="Arial"/>
          <w:b/>
          <w:sz w:val="24"/>
          <w:szCs w:val="24"/>
        </w:rPr>
        <w:t>«Развитие и поддержка малого и среднего предпринимательства в Светлоярском муниципальном районе</w:t>
      </w:r>
      <w:r>
        <w:rPr>
          <w:rFonts w:cs="Arial"/>
          <w:b/>
          <w:sz w:val="24"/>
          <w:szCs w:val="24"/>
        </w:rPr>
        <w:t xml:space="preserve"> Волг</w:t>
      </w:r>
      <w:r>
        <w:rPr>
          <w:rFonts w:cs="Arial"/>
          <w:b/>
          <w:sz w:val="24"/>
          <w:szCs w:val="24"/>
        </w:rPr>
        <w:t>о</w:t>
      </w:r>
      <w:r>
        <w:rPr>
          <w:rFonts w:cs="Arial"/>
          <w:b/>
          <w:sz w:val="24"/>
          <w:szCs w:val="24"/>
        </w:rPr>
        <w:t>градской области</w:t>
      </w:r>
      <w:r w:rsidRPr="002B38F5">
        <w:rPr>
          <w:rFonts w:cs="Arial"/>
          <w:b/>
          <w:sz w:val="24"/>
          <w:szCs w:val="24"/>
        </w:rPr>
        <w:t xml:space="preserve"> </w:t>
      </w:r>
    </w:p>
    <w:p w:rsidR="00C1549B" w:rsidRPr="00EE5B31" w:rsidRDefault="00C1549B" w:rsidP="00EE5B31">
      <w:pPr>
        <w:jc w:val="center"/>
        <w:rPr>
          <w:rFonts w:cs="Arial"/>
          <w:b/>
          <w:sz w:val="24"/>
          <w:szCs w:val="24"/>
        </w:rPr>
      </w:pPr>
      <w:r w:rsidRPr="002B38F5">
        <w:rPr>
          <w:rFonts w:cs="Arial"/>
          <w:b/>
          <w:sz w:val="24"/>
          <w:szCs w:val="24"/>
        </w:rPr>
        <w:t>на 20</w:t>
      </w:r>
      <w:r>
        <w:rPr>
          <w:rFonts w:cs="Arial"/>
          <w:b/>
          <w:sz w:val="24"/>
          <w:szCs w:val="24"/>
        </w:rPr>
        <w:t>22</w:t>
      </w:r>
      <w:r w:rsidRPr="002B38F5">
        <w:rPr>
          <w:rFonts w:cs="Arial"/>
          <w:b/>
          <w:sz w:val="24"/>
          <w:szCs w:val="24"/>
        </w:rPr>
        <w:t xml:space="preserve"> – 202</w:t>
      </w:r>
      <w:r>
        <w:rPr>
          <w:rFonts w:cs="Arial"/>
          <w:b/>
          <w:sz w:val="24"/>
          <w:szCs w:val="24"/>
        </w:rPr>
        <w:t>4</w:t>
      </w:r>
      <w:r w:rsidRPr="002B38F5">
        <w:rPr>
          <w:rFonts w:cs="Arial"/>
          <w:b/>
          <w:sz w:val="24"/>
          <w:szCs w:val="24"/>
        </w:rPr>
        <w:t xml:space="preserve"> годы</w:t>
      </w:r>
      <w:r>
        <w:rPr>
          <w:rFonts w:cs="Arial"/>
          <w:b/>
          <w:sz w:val="24"/>
          <w:szCs w:val="24"/>
        </w:rPr>
        <w:t>»</w:t>
      </w:r>
    </w:p>
    <w:p w:rsidR="00C1549B" w:rsidRPr="002B38F5" w:rsidRDefault="00C1549B" w:rsidP="000966EB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7059"/>
      </w:tblGrid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Наименование пр</w:t>
            </w:r>
            <w:r w:rsidRPr="002B38F5">
              <w:rPr>
                <w:rFonts w:cs="Arial"/>
                <w:sz w:val="24"/>
                <w:szCs w:val="24"/>
              </w:rPr>
              <w:t>о</w:t>
            </w:r>
            <w:r w:rsidRPr="002B38F5">
              <w:rPr>
                <w:rFonts w:cs="Arial"/>
                <w:sz w:val="24"/>
                <w:szCs w:val="24"/>
              </w:rPr>
              <w:t>граммы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D9244A" w:rsidRDefault="00C1549B" w:rsidP="0079376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9244A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9244A">
              <w:rPr>
                <w:rFonts w:ascii="Arial" w:hAnsi="Arial" w:cs="Arial"/>
                <w:sz w:val="24"/>
                <w:szCs w:val="24"/>
              </w:rPr>
              <w:t>Развити</w:t>
            </w:r>
            <w:r>
              <w:rPr>
                <w:rFonts w:ascii="Arial" w:hAnsi="Arial" w:cs="Arial"/>
                <w:sz w:val="24"/>
                <w:szCs w:val="24"/>
              </w:rPr>
              <w:t xml:space="preserve">е  и                         </w:t>
            </w:r>
            <w:r w:rsidRPr="00D9244A">
              <w:rPr>
                <w:rFonts w:ascii="Arial" w:hAnsi="Arial" w:cs="Arial"/>
                <w:sz w:val="24"/>
                <w:szCs w:val="24"/>
              </w:rPr>
              <w:t>поддержка малого и среднего предпринимательства в     Светлоярском муниципальном   районе   Волгоградской      области на 20</w:t>
            </w:r>
            <w:r>
              <w:rPr>
                <w:rFonts w:ascii="Arial" w:hAnsi="Arial" w:cs="Arial"/>
                <w:sz w:val="24"/>
                <w:szCs w:val="24"/>
              </w:rPr>
              <w:t>22-2024</w:t>
            </w:r>
            <w:r w:rsidRPr="00D9244A">
              <w:rPr>
                <w:rFonts w:ascii="Arial" w:hAnsi="Arial" w:cs="Arial"/>
                <w:sz w:val="24"/>
                <w:szCs w:val="24"/>
              </w:rPr>
              <w:t> годы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D9244A">
              <w:rPr>
                <w:rFonts w:ascii="Arial" w:hAnsi="Arial" w:cs="Arial"/>
                <w:sz w:val="24"/>
                <w:szCs w:val="24"/>
              </w:rPr>
              <w:t>, далее по тексту "программа"</w:t>
            </w:r>
          </w:p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C1549B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Муниципальный правовой акт, в с</w:t>
            </w:r>
            <w:r w:rsidRPr="002B38F5">
              <w:rPr>
                <w:rFonts w:cs="Arial"/>
                <w:sz w:val="24"/>
                <w:szCs w:val="24"/>
              </w:rPr>
              <w:t>о</w:t>
            </w:r>
            <w:r w:rsidRPr="002B38F5">
              <w:rPr>
                <w:rFonts w:cs="Arial"/>
                <w:sz w:val="24"/>
                <w:szCs w:val="24"/>
              </w:rPr>
              <w:t>ответствии с которым разр</w:t>
            </w:r>
            <w:r w:rsidRPr="002B38F5">
              <w:rPr>
                <w:rFonts w:cs="Arial"/>
                <w:sz w:val="24"/>
                <w:szCs w:val="24"/>
              </w:rPr>
              <w:t>а</w:t>
            </w:r>
            <w:r w:rsidRPr="002B38F5">
              <w:rPr>
                <w:rFonts w:cs="Arial"/>
                <w:sz w:val="24"/>
                <w:szCs w:val="24"/>
              </w:rPr>
              <w:t>ботана програ</w:t>
            </w:r>
            <w:r w:rsidRPr="002B38F5">
              <w:rPr>
                <w:rFonts w:cs="Arial"/>
                <w:sz w:val="24"/>
                <w:szCs w:val="24"/>
              </w:rPr>
              <w:t>м</w:t>
            </w:r>
            <w:r w:rsidRPr="002B38F5">
              <w:rPr>
                <w:rFonts w:cs="Arial"/>
                <w:sz w:val="24"/>
                <w:szCs w:val="24"/>
              </w:rPr>
              <w:t>ма</w:t>
            </w:r>
          </w:p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D9244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C1549B" w:rsidRPr="00D9244A" w:rsidRDefault="00C1549B" w:rsidP="00160715">
            <w:pPr>
              <w:ind w:firstLine="0"/>
              <w:rPr>
                <w:rFonts w:cs="Arial"/>
                <w:sz w:val="24"/>
                <w:szCs w:val="24"/>
              </w:rPr>
            </w:pPr>
            <w:r w:rsidRPr="00D9244A">
              <w:rPr>
                <w:rFonts w:cs="Arial"/>
                <w:sz w:val="24"/>
                <w:szCs w:val="24"/>
              </w:rPr>
              <w:t>Распоряжение администрации Светлоярского муниципал</w:t>
            </w:r>
            <w:r w:rsidRPr="00D9244A">
              <w:rPr>
                <w:rFonts w:cs="Arial"/>
                <w:sz w:val="24"/>
                <w:szCs w:val="24"/>
              </w:rPr>
              <w:t>ь</w:t>
            </w:r>
            <w:r w:rsidRPr="00D9244A">
              <w:rPr>
                <w:rFonts w:cs="Arial"/>
                <w:sz w:val="24"/>
                <w:szCs w:val="24"/>
              </w:rPr>
              <w:t xml:space="preserve">ного района </w:t>
            </w:r>
            <w:r w:rsidRPr="00160715">
              <w:rPr>
                <w:rFonts w:cs="Arial"/>
                <w:sz w:val="24"/>
                <w:szCs w:val="24"/>
              </w:rPr>
              <w:t>от 25.10.2021 года № 413-р</w:t>
            </w:r>
            <w:r w:rsidRPr="00D9244A">
              <w:rPr>
                <w:rFonts w:cs="Arial"/>
                <w:sz w:val="24"/>
                <w:szCs w:val="24"/>
              </w:rPr>
              <w:t xml:space="preserve"> « О разработке м</w:t>
            </w:r>
            <w:r w:rsidRPr="00D9244A">
              <w:rPr>
                <w:rFonts w:cs="Arial"/>
                <w:sz w:val="24"/>
                <w:szCs w:val="24"/>
              </w:rPr>
              <w:t>у</w:t>
            </w:r>
            <w:r w:rsidRPr="00D9244A">
              <w:rPr>
                <w:rFonts w:cs="Arial"/>
                <w:sz w:val="24"/>
                <w:szCs w:val="24"/>
              </w:rPr>
              <w:t xml:space="preserve">ниципальной программы «Развитие и поддержка малого и среднего предпринимательства в </w:t>
            </w:r>
            <w:proofErr w:type="spellStart"/>
            <w:r w:rsidRPr="00D9244A">
              <w:rPr>
                <w:rFonts w:cs="Arial"/>
                <w:sz w:val="24"/>
                <w:szCs w:val="24"/>
              </w:rPr>
              <w:t>Светлоярс</w:t>
            </w:r>
            <w:r>
              <w:rPr>
                <w:rFonts w:cs="Arial"/>
                <w:sz w:val="24"/>
                <w:szCs w:val="24"/>
              </w:rPr>
              <w:t>ком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муниц</w:t>
            </w:r>
            <w:r>
              <w:rPr>
                <w:rFonts w:cs="Arial"/>
                <w:sz w:val="24"/>
                <w:szCs w:val="24"/>
              </w:rPr>
              <w:t>и</w:t>
            </w:r>
            <w:r>
              <w:rPr>
                <w:rFonts w:cs="Arial"/>
                <w:sz w:val="24"/>
                <w:szCs w:val="24"/>
              </w:rPr>
              <w:t>пальном районе</w:t>
            </w:r>
            <w:r w:rsidRPr="00D9244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в Волгоградской области </w:t>
            </w:r>
            <w:r w:rsidRPr="00D9244A">
              <w:rPr>
                <w:rFonts w:cs="Arial"/>
                <w:sz w:val="24"/>
                <w:szCs w:val="24"/>
              </w:rPr>
              <w:t>на 20</w:t>
            </w:r>
            <w:r>
              <w:rPr>
                <w:rFonts w:cs="Arial"/>
                <w:sz w:val="24"/>
                <w:szCs w:val="24"/>
              </w:rPr>
              <w:t>22</w:t>
            </w:r>
            <w:r w:rsidRPr="00D9244A">
              <w:rPr>
                <w:rFonts w:cs="Arial"/>
                <w:sz w:val="24"/>
                <w:szCs w:val="24"/>
              </w:rPr>
              <w:t>-202</w:t>
            </w:r>
            <w:r>
              <w:rPr>
                <w:rFonts w:cs="Arial"/>
                <w:sz w:val="24"/>
                <w:szCs w:val="24"/>
              </w:rPr>
              <w:t>4</w:t>
            </w:r>
            <w:r w:rsidRPr="00D9244A">
              <w:rPr>
                <w:rFonts w:cs="Arial"/>
                <w:sz w:val="24"/>
                <w:szCs w:val="24"/>
              </w:rPr>
              <w:t xml:space="preserve"> г</w:t>
            </w:r>
            <w:r w:rsidRPr="00D9244A">
              <w:rPr>
                <w:rFonts w:cs="Arial"/>
                <w:sz w:val="24"/>
                <w:szCs w:val="24"/>
              </w:rPr>
              <w:t>о</w:t>
            </w:r>
            <w:r w:rsidRPr="00D9244A">
              <w:rPr>
                <w:rFonts w:cs="Arial"/>
                <w:sz w:val="24"/>
                <w:szCs w:val="24"/>
              </w:rPr>
              <w:t>ды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7377DF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7377DF">
              <w:rPr>
                <w:rFonts w:cs="Arial"/>
                <w:sz w:val="24"/>
                <w:szCs w:val="24"/>
              </w:rPr>
              <w:t>Обоснование для разработки пр</w:t>
            </w:r>
            <w:r w:rsidRPr="007377DF">
              <w:rPr>
                <w:rFonts w:cs="Arial"/>
                <w:sz w:val="24"/>
                <w:szCs w:val="24"/>
              </w:rPr>
              <w:t>о</w:t>
            </w:r>
            <w:r w:rsidRPr="007377DF">
              <w:rPr>
                <w:rFonts w:cs="Arial"/>
                <w:sz w:val="24"/>
                <w:szCs w:val="24"/>
              </w:rPr>
              <w:t>граммы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Default="00C1549B" w:rsidP="007377DF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7377DF">
              <w:rPr>
                <w:rFonts w:cs="Arial"/>
                <w:sz w:val="24"/>
                <w:szCs w:val="24"/>
              </w:rPr>
              <w:t>Программа разработана в соответствии с пунктом 25.статьи 15 Федерального закона от 06.10.2003 № 131-ФЗ «Об о</w:t>
            </w:r>
            <w:r w:rsidRPr="007377DF">
              <w:rPr>
                <w:rFonts w:cs="Arial"/>
                <w:sz w:val="24"/>
                <w:szCs w:val="24"/>
              </w:rPr>
              <w:t>б</w:t>
            </w:r>
            <w:r w:rsidRPr="007377DF">
              <w:rPr>
                <w:rFonts w:cs="Arial"/>
                <w:sz w:val="24"/>
                <w:szCs w:val="24"/>
              </w:rPr>
              <w:t>щих принципах организации местного самоуправления в Российской Федерации», Бюджетным Кодексом РФ,   Фед</w:t>
            </w:r>
            <w:r w:rsidRPr="007377DF">
              <w:rPr>
                <w:rFonts w:cs="Arial"/>
                <w:sz w:val="24"/>
                <w:szCs w:val="24"/>
              </w:rPr>
              <w:t>е</w:t>
            </w:r>
            <w:r w:rsidRPr="007377DF">
              <w:rPr>
                <w:rFonts w:cs="Arial"/>
                <w:sz w:val="24"/>
                <w:szCs w:val="24"/>
              </w:rPr>
              <w:t xml:space="preserve">ральным законом от 24.07.2007  </w:t>
            </w:r>
            <w:r>
              <w:rPr>
                <w:rFonts w:cs="Arial"/>
                <w:sz w:val="24"/>
                <w:szCs w:val="24"/>
              </w:rPr>
              <w:t>№</w:t>
            </w:r>
            <w:r w:rsidRPr="007377DF">
              <w:rPr>
                <w:rFonts w:cs="Arial"/>
                <w:sz w:val="24"/>
                <w:szCs w:val="24"/>
              </w:rPr>
              <w:t xml:space="preserve"> 209-ФЗ </w:t>
            </w:r>
            <w:r>
              <w:rPr>
                <w:rFonts w:cs="Arial"/>
                <w:sz w:val="24"/>
                <w:szCs w:val="24"/>
              </w:rPr>
              <w:t>«</w:t>
            </w:r>
            <w:r w:rsidRPr="007377DF">
              <w:rPr>
                <w:rFonts w:cs="Arial"/>
                <w:sz w:val="24"/>
                <w:szCs w:val="24"/>
              </w:rPr>
              <w:t>О развитии м</w:t>
            </w:r>
            <w:r w:rsidRPr="007377DF">
              <w:rPr>
                <w:rFonts w:cs="Arial"/>
                <w:sz w:val="24"/>
                <w:szCs w:val="24"/>
              </w:rPr>
              <w:t>а</w:t>
            </w:r>
            <w:r w:rsidRPr="007377DF">
              <w:rPr>
                <w:rFonts w:cs="Arial"/>
                <w:sz w:val="24"/>
                <w:szCs w:val="24"/>
              </w:rPr>
              <w:t>лого и среднего предпринимательства в Российской Фед</w:t>
            </w:r>
            <w:r w:rsidRPr="007377DF">
              <w:rPr>
                <w:rFonts w:cs="Arial"/>
                <w:sz w:val="24"/>
                <w:szCs w:val="24"/>
              </w:rPr>
              <w:t>е</w:t>
            </w:r>
            <w:r w:rsidRPr="007377DF">
              <w:rPr>
                <w:rFonts w:cs="Arial"/>
                <w:sz w:val="24"/>
                <w:szCs w:val="24"/>
              </w:rPr>
              <w:t>рации</w:t>
            </w:r>
            <w:r>
              <w:rPr>
                <w:rFonts w:cs="Arial"/>
                <w:sz w:val="24"/>
                <w:szCs w:val="24"/>
              </w:rPr>
              <w:t>»</w:t>
            </w:r>
            <w:r w:rsidRPr="007377DF">
              <w:rPr>
                <w:rFonts w:cs="Arial"/>
                <w:sz w:val="24"/>
                <w:szCs w:val="24"/>
              </w:rPr>
              <w:t xml:space="preserve">, Законом  Волгоградской области от 04.07.2008  N 1720-ОД </w:t>
            </w:r>
            <w:r>
              <w:rPr>
                <w:rFonts w:cs="Arial"/>
                <w:sz w:val="24"/>
                <w:szCs w:val="24"/>
              </w:rPr>
              <w:t>«</w:t>
            </w:r>
            <w:r w:rsidRPr="007377DF">
              <w:rPr>
                <w:rFonts w:cs="Arial"/>
                <w:sz w:val="24"/>
                <w:szCs w:val="24"/>
              </w:rPr>
              <w:t>О развитии малого и среднего предпринимательства в  Волгоградской области</w:t>
            </w:r>
            <w:r>
              <w:rPr>
                <w:rFonts w:cs="Arial"/>
                <w:sz w:val="24"/>
                <w:szCs w:val="24"/>
              </w:rPr>
              <w:t>»</w:t>
            </w:r>
            <w:r w:rsidRPr="007377DF">
              <w:rPr>
                <w:rFonts w:cs="Arial"/>
                <w:sz w:val="24"/>
                <w:szCs w:val="24"/>
              </w:rPr>
              <w:t>, пост</w:t>
            </w:r>
            <w:r w:rsidRPr="007377DF">
              <w:rPr>
                <w:rFonts w:cs="Arial"/>
                <w:sz w:val="24"/>
                <w:szCs w:val="24"/>
              </w:rPr>
              <w:t>а</w:t>
            </w:r>
            <w:r w:rsidRPr="007377DF">
              <w:rPr>
                <w:rFonts w:cs="Arial"/>
                <w:sz w:val="24"/>
                <w:szCs w:val="24"/>
              </w:rPr>
              <w:t>новлением адм</w:t>
            </w:r>
            <w:r w:rsidRPr="007377DF">
              <w:rPr>
                <w:rFonts w:cs="Arial"/>
                <w:sz w:val="24"/>
                <w:szCs w:val="24"/>
              </w:rPr>
              <w:t>и</w:t>
            </w:r>
            <w:r w:rsidRPr="007377DF">
              <w:rPr>
                <w:rFonts w:cs="Arial"/>
                <w:sz w:val="24"/>
                <w:szCs w:val="24"/>
              </w:rPr>
              <w:t>нистрации Светлоярского муниципального</w:t>
            </w:r>
            <w:proofErr w:type="gramEnd"/>
            <w:r w:rsidRPr="007377DF">
              <w:rPr>
                <w:rFonts w:cs="Arial"/>
                <w:sz w:val="24"/>
                <w:szCs w:val="24"/>
              </w:rPr>
              <w:t xml:space="preserve"> района </w:t>
            </w:r>
            <w:r>
              <w:rPr>
                <w:rFonts w:cs="Arial"/>
                <w:sz w:val="24"/>
                <w:szCs w:val="24"/>
              </w:rPr>
              <w:t xml:space="preserve">Волгоградской области </w:t>
            </w:r>
            <w:r w:rsidRPr="007377DF">
              <w:rPr>
                <w:rFonts w:cs="Arial"/>
                <w:sz w:val="24"/>
                <w:szCs w:val="24"/>
              </w:rPr>
              <w:t xml:space="preserve">от </w:t>
            </w:r>
            <w:r>
              <w:rPr>
                <w:rFonts w:cs="Arial"/>
                <w:sz w:val="24"/>
                <w:szCs w:val="24"/>
              </w:rPr>
              <w:t>28.09.2016 № 1439</w:t>
            </w:r>
            <w:r w:rsidRPr="007377DF">
              <w:rPr>
                <w:rFonts w:cs="Arial"/>
                <w:sz w:val="24"/>
                <w:szCs w:val="24"/>
              </w:rPr>
              <w:t xml:space="preserve"> «О субсидировании субъектов малого и среднего предприн</w:t>
            </w:r>
            <w:r w:rsidRPr="007377DF">
              <w:rPr>
                <w:rFonts w:cs="Arial"/>
                <w:sz w:val="24"/>
                <w:szCs w:val="24"/>
              </w:rPr>
              <w:t>и</w:t>
            </w:r>
            <w:r w:rsidRPr="007377DF">
              <w:rPr>
                <w:rFonts w:cs="Arial"/>
                <w:sz w:val="24"/>
                <w:szCs w:val="24"/>
              </w:rPr>
              <w:t>мательства», Уставом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377DF">
              <w:rPr>
                <w:rFonts w:cs="Arial"/>
                <w:sz w:val="24"/>
                <w:szCs w:val="24"/>
              </w:rPr>
              <w:t xml:space="preserve"> Светлоярского муниципального ра</w:t>
            </w:r>
            <w:r w:rsidRPr="007377DF">
              <w:rPr>
                <w:rFonts w:cs="Arial"/>
                <w:sz w:val="24"/>
                <w:szCs w:val="24"/>
              </w:rPr>
              <w:t>й</w:t>
            </w:r>
            <w:r w:rsidRPr="007377DF">
              <w:rPr>
                <w:rFonts w:cs="Arial"/>
                <w:sz w:val="24"/>
                <w:szCs w:val="24"/>
              </w:rPr>
              <w:t>она</w:t>
            </w:r>
            <w:r>
              <w:rPr>
                <w:rFonts w:cs="Arial"/>
                <w:sz w:val="24"/>
                <w:szCs w:val="24"/>
              </w:rPr>
              <w:t xml:space="preserve"> Волгоградской области</w:t>
            </w:r>
          </w:p>
          <w:p w:rsidR="00C1549B" w:rsidRPr="007377DF" w:rsidRDefault="00C1549B" w:rsidP="007377D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Заказчик       </w:t>
            </w:r>
          </w:p>
          <w:p w:rsidR="00C1549B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пр</w:t>
            </w:r>
            <w:r w:rsidRPr="002B38F5">
              <w:rPr>
                <w:rFonts w:cs="Arial"/>
                <w:sz w:val="24"/>
                <w:szCs w:val="24"/>
              </w:rPr>
              <w:t>о</w:t>
            </w:r>
            <w:r w:rsidRPr="002B38F5">
              <w:rPr>
                <w:rFonts w:cs="Arial"/>
                <w:sz w:val="24"/>
                <w:szCs w:val="24"/>
              </w:rPr>
              <w:t>граммы</w:t>
            </w:r>
          </w:p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Администрация  Светлоярского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 xml:space="preserve">Координатор                 </w:t>
            </w:r>
          </w:p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программы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Отдел экономики, развития предпринимательс</w:t>
            </w:r>
            <w:r>
              <w:rPr>
                <w:rFonts w:ascii="Arial" w:hAnsi="Arial" w:cs="Arial"/>
                <w:sz w:val="24"/>
                <w:szCs w:val="24"/>
              </w:rPr>
              <w:t>тва и защ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ты прав потребителей а</w:t>
            </w:r>
            <w:r w:rsidRPr="002B38F5">
              <w:rPr>
                <w:rFonts w:ascii="Arial" w:hAnsi="Arial" w:cs="Arial"/>
                <w:sz w:val="24"/>
                <w:szCs w:val="24"/>
              </w:rPr>
              <w:t>дминистрации Светлоярского муниц</w:t>
            </w:r>
            <w:r w:rsidRPr="002B38F5">
              <w:rPr>
                <w:rFonts w:ascii="Arial" w:hAnsi="Arial" w:cs="Arial"/>
                <w:sz w:val="24"/>
                <w:szCs w:val="24"/>
              </w:rPr>
              <w:t>и</w:t>
            </w:r>
            <w:r w:rsidRPr="002B38F5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C1549B" w:rsidRPr="00246586" w:rsidRDefault="00C1549B" w:rsidP="00246586"/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Основные разр</w:t>
            </w:r>
            <w:r w:rsidRPr="002B38F5">
              <w:rPr>
                <w:rFonts w:ascii="Arial" w:hAnsi="Arial" w:cs="Arial"/>
                <w:sz w:val="24"/>
                <w:szCs w:val="24"/>
              </w:rPr>
              <w:t>а</w:t>
            </w:r>
            <w:r w:rsidRPr="002B38F5">
              <w:rPr>
                <w:rFonts w:ascii="Arial" w:hAnsi="Arial" w:cs="Arial"/>
                <w:sz w:val="24"/>
                <w:szCs w:val="24"/>
              </w:rPr>
              <w:t>ботчики пр</w:t>
            </w:r>
            <w:r w:rsidRPr="002B38F5">
              <w:rPr>
                <w:rFonts w:ascii="Arial" w:hAnsi="Arial" w:cs="Arial"/>
                <w:sz w:val="24"/>
                <w:szCs w:val="24"/>
              </w:rPr>
              <w:t>о</w:t>
            </w:r>
            <w:r w:rsidRPr="002B38F5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Отдел экономики, развития предпринимательс</w:t>
            </w:r>
            <w:r>
              <w:rPr>
                <w:rFonts w:ascii="Arial" w:hAnsi="Arial" w:cs="Arial"/>
                <w:sz w:val="24"/>
                <w:szCs w:val="24"/>
              </w:rPr>
              <w:t>тва и защ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ты прав потребителей а</w:t>
            </w:r>
            <w:r w:rsidRPr="002B38F5">
              <w:rPr>
                <w:rFonts w:ascii="Arial" w:hAnsi="Arial" w:cs="Arial"/>
                <w:sz w:val="24"/>
                <w:szCs w:val="24"/>
              </w:rPr>
              <w:t>дминистрации Светлоярского муниц</w:t>
            </w:r>
            <w:r w:rsidRPr="002B38F5">
              <w:rPr>
                <w:rFonts w:ascii="Arial" w:hAnsi="Arial" w:cs="Arial"/>
                <w:sz w:val="24"/>
                <w:szCs w:val="24"/>
              </w:rPr>
              <w:t>и</w:t>
            </w:r>
            <w:r w:rsidRPr="002B38F5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C1549B" w:rsidRPr="001E2EB1" w:rsidRDefault="00C1549B" w:rsidP="001E2EB1"/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Задачи програ</w:t>
            </w:r>
            <w:r w:rsidRPr="002B38F5">
              <w:rPr>
                <w:rFonts w:ascii="Arial" w:hAnsi="Arial" w:cs="Arial"/>
                <w:sz w:val="24"/>
                <w:szCs w:val="24"/>
              </w:rPr>
              <w:t>м</w:t>
            </w:r>
            <w:r w:rsidRPr="002B38F5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496407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1. Создание  благоприятных  экономических условий для развития малого и среднего предпринимательства, в том числе социального предпринимательства.</w:t>
            </w:r>
          </w:p>
          <w:p w:rsidR="00C1549B" w:rsidRPr="00496407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2. </w:t>
            </w:r>
            <w:r w:rsidRPr="00496407">
              <w:rPr>
                <w:rFonts w:ascii="Arial" w:hAnsi="Arial" w:cs="Arial"/>
                <w:sz w:val="24"/>
                <w:szCs w:val="24"/>
              </w:rPr>
              <w:t>Содействие субъектам малого и среднего  предприним</w:t>
            </w:r>
            <w:r w:rsidRPr="00496407">
              <w:rPr>
                <w:rFonts w:ascii="Arial" w:hAnsi="Arial" w:cs="Arial"/>
                <w:sz w:val="24"/>
                <w:szCs w:val="24"/>
              </w:rPr>
              <w:t>а</w:t>
            </w:r>
            <w:r w:rsidRPr="00496407">
              <w:rPr>
                <w:rFonts w:ascii="Arial" w:hAnsi="Arial" w:cs="Arial"/>
                <w:sz w:val="24"/>
                <w:szCs w:val="24"/>
              </w:rPr>
              <w:t>тельства  в создании  малых  производств, и  продв</w:t>
            </w:r>
            <w:r w:rsidRPr="00496407">
              <w:rPr>
                <w:rFonts w:ascii="Arial" w:hAnsi="Arial" w:cs="Arial"/>
                <w:sz w:val="24"/>
                <w:szCs w:val="24"/>
              </w:rPr>
              <w:t>и</w:t>
            </w:r>
            <w:r w:rsidRPr="00496407">
              <w:rPr>
                <w:rFonts w:ascii="Arial" w:hAnsi="Arial" w:cs="Arial"/>
                <w:sz w:val="24"/>
                <w:szCs w:val="24"/>
              </w:rPr>
              <w:t>жении   продукции местного производства на товарные рынки, ок</w:t>
            </w:r>
            <w:r w:rsidRPr="00496407">
              <w:rPr>
                <w:rFonts w:ascii="Arial" w:hAnsi="Arial" w:cs="Arial"/>
                <w:sz w:val="24"/>
                <w:szCs w:val="24"/>
              </w:rPr>
              <w:t>а</w:t>
            </w:r>
            <w:r w:rsidRPr="00496407">
              <w:rPr>
                <w:rFonts w:ascii="Arial" w:hAnsi="Arial" w:cs="Arial"/>
                <w:sz w:val="24"/>
                <w:szCs w:val="24"/>
              </w:rPr>
              <w:t>зания услуг населению социального характера.</w:t>
            </w:r>
          </w:p>
          <w:p w:rsidR="00C1549B" w:rsidRPr="00496407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 xml:space="preserve">3. Содействие  разработке  и  внедрению  </w:t>
            </w:r>
            <w:proofErr w:type="gramStart"/>
            <w:r w:rsidRPr="00496407">
              <w:rPr>
                <w:rFonts w:ascii="Arial" w:hAnsi="Arial" w:cs="Arial"/>
                <w:sz w:val="24"/>
                <w:szCs w:val="24"/>
              </w:rPr>
              <w:t>инновационных</w:t>
            </w:r>
            <w:proofErr w:type="gramEnd"/>
          </w:p>
          <w:p w:rsidR="00C1549B" w:rsidRPr="00496407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lastRenderedPageBreak/>
              <w:t>технологий в сферу малого и среднего предпринимател</w:t>
            </w:r>
            <w:r w:rsidRPr="00496407">
              <w:rPr>
                <w:rFonts w:ascii="Arial" w:hAnsi="Arial" w:cs="Arial"/>
                <w:sz w:val="24"/>
                <w:szCs w:val="24"/>
              </w:rPr>
              <w:t>ь</w:t>
            </w:r>
            <w:r w:rsidRPr="00496407">
              <w:rPr>
                <w:rFonts w:ascii="Arial" w:hAnsi="Arial" w:cs="Arial"/>
                <w:sz w:val="24"/>
                <w:szCs w:val="24"/>
              </w:rPr>
              <w:t>ства.</w:t>
            </w:r>
          </w:p>
          <w:p w:rsidR="00C1549B" w:rsidRPr="00496407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4. Информационно-методическое обеспечение и  оказ</w:t>
            </w:r>
            <w:r w:rsidRPr="00496407">
              <w:rPr>
                <w:rFonts w:ascii="Arial" w:hAnsi="Arial" w:cs="Arial"/>
                <w:sz w:val="24"/>
                <w:szCs w:val="24"/>
              </w:rPr>
              <w:t>а</w:t>
            </w:r>
            <w:r w:rsidRPr="00496407">
              <w:rPr>
                <w:rFonts w:ascii="Arial" w:hAnsi="Arial" w:cs="Arial"/>
                <w:sz w:val="24"/>
                <w:szCs w:val="24"/>
              </w:rPr>
              <w:t>ние консультационной поддержки сферы предприним</w:t>
            </w:r>
            <w:r w:rsidRPr="00496407">
              <w:rPr>
                <w:rFonts w:ascii="Arial" w:hAnsi="Arial" w:cs="Arial"/>
                <w:sz w:val="24"/>
                <w:szCs w:val="24"/>
              </w:rPr>
              <w:t>а</w:t>
            </w:r>
            <w:r w:rsidRPr="00496407">
              <w:rPr>
                <w:rFonts w:ascii="Arial" w:hAnsi="Arial" w:cs="Arial"/>
                <w:sz w:val="24"/>
                <w:szCs w:val="24"/>
              </w:rPr>
              <w:t>тельства.</w:t>
            </w:r>
          </w:p>
          <w:p w:rsidR="00C1549B" w:rsidRPr="00496407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5. Содействие  созданию новых рабочих мест.</w:t>
            </w:r>
          </w:p>
          <w:p w:rsidR="00C1549B" w:rsidRPr="00496407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6. Содействие преодолению  административных  барьеров  на  пути развития малого и среднего предпринимател</w:t>
            </w:r>
            <w:r w:rsidRPr="00496407">
              <w:rPr>
                <w:rFonts w:ascii="Arial" w:hAnsi="Arial" w:cs="Arial"/>
                <w:sz w:val="24"/>
                <w:szCs w:val="24"/>
              </w:rPr>
              <w:t>ь</w:t>
            </w:r>
            <w:r w:rsidRPr="00496407">
              <w:rPr>
                <w:rFonts w:ascii="Arial" w:hAnsi="Arial" w:cs="Arial"/>
                <w:sz w:val="24"/>
                <w:szCs w:val="24"/>
              </w:rPr>
              <w:t>ства.</w:t>
            </w:r>
          </w:p>
          <w:p w:rsidR="00C1549B" w:rsidRPr="00496407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96407">
              <w:rPr>
                <w:rFonts w:ascii="Arial" w:hAnsi="Arial" w:cs="Arial"/>
                <w:sz w:val="24"/>
                <w:szCs w:val="24"/>
              </w:rPr>
              <w:t>Содействие формированию сознания  социальной  отве</w:t>
            </w:r>
            <w:r w:rsidRPr="00496407">
              <w:rPr>
                <w:rFonts w:ascii="Arial" w:hAnsi="Arial" w:cs="Arial"/>
                <w:sz w:val="24"/>
                <w:szCs w:val="24"/>
              </w:rPr>
              <w:t>т</w:t>
            </w:r>
            <w:r w:rsidRPr="00496407">
              <w:rPr>
                <w:rFonts w:ascii="Arial" w:hAnsi="Arial" w:cs="Arial"/>
                <w:sz w:val="24"/>
                <w:szCs w:val="24"/>
              </w:rPr>
              <w:t>ственности предпринимательства.</w:t>
            </w:r>
          </w:p>
          <w:p w:rsidR="00C1549B" w:rsidRPr="00496407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96407">
              <w:rPr>
                <w:rFonts w:ascii="Arial" w:hAnsi="Arial" w:cs="Arial"/>
                <w:sz w:val="24"/>
                <w:szCs w:val="24"/>
              </w:rPr>
              <w:t>Содействие формированию положительного имиджа предпринимателя.</w:t>
            </w:r>
          </w:p>
          <w:p w:rsidR="00C1549B" w:rsidRPr="00496407" w:rsidRDefault="00C1549B" w:rsidP="00F223CE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9. Предоставление субсидий  субъектам  малого и сре</w:t>
            </w:r>
            <w:r w:rsidRPr="00496407">
              <w:rPr>
                <w:rFonts w:cs="Arial"/>
                <w:sz w:val="24"/>
                <w:szCs w:val="24"/>
              </w:rPr>
              <w:t>д</w:t>
            </w:r>
            <w:r w:rsidRPr="00496407">
              <w:rPr>
                <w:rFonts w:cs="Arial"/>
                <w:sz w:val="24"/>
                <w:szCs w:val="24"/>
              </w:rPr>
              <w:t>него предпринимательства.</w:t>
            </w:r>
          </w:p>
          <w:p w:rsidR="00C1549B" w:rsidRPr="00496407" w:rsidRDefault="00C1549B" w:rsidP="007C32FD">
            <w:pPr>
              <w:ind w:firstLine="0"/>
              <w:rPr>
                <w:sz w:val="24"/>
                <w:szCs w:val="24"/>
              </w:rPr>
            </w:pPr>
            <w:r w:rsidRPr="004964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 </w:t>
            </w:r>
            <w:r w:rsidRPr="00496407">
              <w:rPr>
                <w:sz w:val="24"/>
                <w:szCs w:val="24"/>
              </w:rPr>
              <w:t>Содействие развитию социального предпринимател</w:t>
            </w:r>
            <w:r w:rsidRPr="00496407">
              <w:rPr>
                <w:sz w:val="24"/>
                <w:szCs w:val="24"/>
              </w:rPr>
              <w:t>ь</w:t>
            </w:r>
            <w:r w:rsidRPr="00496407">
              <w:rPr>
                <w:sz w:val="24"/>
                <w:szCs w:val="24"/>
              </w:rPr>
              <w:t>ства.</w:t>
            </w:r>
          </w:p>
          <w:p w:rsidR="00C1549B" w:rsidRPr="00496407" w:rsidRDefault="00C1549B" w:rsidP="001E2EB1"/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lastRenderedPageBreak/>
              <w:t>Цель программы, основные цел</w:t>
            </w:r>
            <w:r w:rsidRPr="002B38F5">
              <w:rPr>
                <w:rFonts w:ascii="Arial" w:hAnsi="Arial" w:cs="Arial"/>
                <w:sz w:val="24"/>
                <w:szCs w:val="24"/>
              </w:rPr>
              <w:t>е</w:t>
            </w:r>
            <w:r w:rsidRPr="002B38F5">
              <w:rPr>
                <w:rFonts w:ascii="Arial" w:hAnsi="Arial" w:cs="Arial"/>
                <w:sz w:val="24"/>
                <w:szCs w:val="24"/>
              </w:rPr>
              <w:t>вые индикаторы и показатели программы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496407" w:rsidRDefault="00C1549B" w:rsidP="00691B2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Содействие эффективному развитию  малого и среднего предпринимательства, в том числе в социальной сфере, повышение его вклада в социально-экономическое  разв</w:t>
            </w:r>
            <w:r w:rsidRPr="00496407">
              <w:rPr>
                <w:rFonts w:ascii="Arial" w:hAnsi="Arial" w:cs="Arial"/>
                <w:sz w:val="24"/>
                <w:szCs w:val="24"/>
              </w:rPr>
              <w:t>и</w:t>
            </w:r>
            <w:r w:rsidRPr="00496407">
              <w:rPr>
                <w:rFonts w:ascii="Arial" w:hAnsi="Arial" w:cs="Arial"/>
                <w:sz w:val="24"/>
                <w:szCs w:val="24"/>
              </w:rPr>
              <w:t>тие   Светлоярского муниципального района Волгогра</w:t>
            </w:r>
            <w:r w:rsidRPr="00496407">
              <w:rPr>
                <w:rFonts w:ascii="Arial" w:hAnsi="Arial" w:cs="Arial"/>
                <w:sz w:val="24"/>
                <w:szCs w:val="24"/>
              </w:rPr>
              <w:t>д</w:t>
            </w:r>
            <w:r w:rsidRPr="00496407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  <w:p w:rsidR="00C1549B" w:rsidRPr="00496407" w:rsidRDefault="00C1549B" w:rsidP="00691B23">
            <w:pPr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Целевые индикаторы:</w:t>
            </w:r>
          </w:p>
          <w:p w:rsidR="00C1549B" w:rsidRPr="00496407" w:rsidRDefault="00C1549B" w:rsidP="00CB4DB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1.Количество индивидуальных предпринимателей:</w:t>
            </w:r>
          </w:p>
          <w:p w:rsidR="00C1549B" w:rsidRPr="00496407" w:rsidRDefault="00C1549B" w:rsidP="00CB4DB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2022 год – 875 человек;</w:t>
            </w:r>
          </w:p>
          <w:p w:rsidR="00C1549B" w:rsidRPr="00496407" w:rsidRDefault="00C1549B" w:rsidP="00CB4DB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2023 год – 887 человек;</w:t>
            </w:r>
          </w:p>
          <w:p w:rsidR="00C1549B" w:rsidRPr="00496407" w:rsidRDefault="00C1549B" w:rsidP="00CB4DB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96407">
              <w:rPr>
                <w:rFonts w:ascii="Arial" w:hAnsi="Arial" w:cs="Arial"/>
                <w:sz w:val="24"/>
                <w:szCs w:val="24"/>
              </w:rPr>
              <w:t>2024 год – 900 человек.</w:t>
            </w:r>
          </w:p>
          <w:p w:rsidR="00C1549B" w:rsidRPr="00496407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 xml:space="preserve">2.Количество малых и средних предприятий (с учетом </w:t>
            </w:r>
            <w:proofErr w:type="spellStart"/>
            <w:r w:rsidRPr="00496407">
              <w:rPr>
                <w:rFonts w:cs="Arial"/>
                <w:sz w:val="24"/>
                <w:szCs w:val="24"/>
              </w:rPr>
              <w:t>ми</w:t>
            </w:r>
            <w:r w:rsidRPr="00496407">
              <w:rPr>
                <w:rFonts w:cs="Arial"/>
                <w:sz w:val="24"/>
                <w:szCs w:val="24"/>
              </w:rPr>
              <w:t>к</w:t>
            </w:r>
            <w:r w:rsidRPr="00496407">
              <w:rPr>
                <w:rFonts w:cs="Arial"/>
                <w:sz w:val="24"/>
                <w:szCs w:val="24"/>
              </w:rPr>
              <w:t>ропредприятий</w:t>
            </w:r>
            <w:proofErr w:type="spellEnd"/>
            <w:r w:rsidRPr="00496407">
              <w:rPr>
                <w:rFonts w:cs="Arial"/>
                <w:sz w:val="24"/>
                <w:szCs w:val="24"/>
              </w:rPr>
              <w:t>):</w:t>
            </w:r>
          </w:p>
          <w:p w:rsidR="00C1549B" w:rsidRPr="00496407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2022 год – 236 предприятий;</w:t>
            </w:r>
          </w:p>
          <w:p w:rsidR="00C1549B" w:rsidRPr="00496407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2023 год – 239 предприятий;</w:t>
            </w:r>
          </w:p>
          <w:p w:rsidR="00C1549B" w:rsidRPr="00496407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2024 год – 242 предприятия.</w:t>
            </w:r>
          </w:p>
          <w:p w:rsidR="00C1549B" w:rsidRPr="00496407" w:rsidRDefault="00C1549B" w:rsidP="00CB4DB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3. Объем оборота малых и средних предприятий (с уч</w:t>
            </w:r>
            <w:r w:rsidRPr="00496407">
              <w:rPr>
                <w:rFonts w:cs="Arial"/>
                <w:sz w:val="24"/>
                <w:szCs w:val="24"/>
              </w:rPr>
              <w:t>е</w:t>
            </w:r>
            <w:r w:rsidRPr="00496407">
              <w:rPr>
                <w:rFonts w:cs="Arial"/>
                <w:sz w:val="24"/>
                <w:szCs w:val="24"/>
              </w:rPr>
              <w:t xml:space="preserve">том </w:t>
            </w:r>
            <w:proofErr w:type="spellStart"/>
            <w:r w:rsidRPr="00496407">
              <w:rPr>
                <w:rFonts w:cs="Arial"/>
                <w:sz w:val="24"/>
                <w:szCs w:val="24"/>
              </w:rPr>
              <w:t>микропредприятий</w:t>
            </w:r>
            <w:proofErr w:type="spellEnd"/>
            <w:r w:rsidRPr="00496407">
              <w:rPr>
                <w:rFonts w:cs="Arial"/>
                <w:sz w:val="24"/>
                <w:szCs w:val="24"/>
              </w:rPr>
              <w:t xml:space="preserve">):                           </w:t>
            </w:r>
          </w:p>
          <w:p w:rsidR="00C1549B" w:rsidRPr="00496407" w:rsidRDefault="00C1549B" w:rsidP="00CB4DB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2022 год – 2 850 000,0;</w:t>
            </w:r>
          </w:p>
          <w:p w:rsidR="00C1549B" w:rsidRPr="00496407" w:rsidRDefault="00C1549B" w:rsidP="00CB4DB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2023 год – 2 900 000,0;</w:t>
            </w:r>
          </w:p>
          <w:p w:rsidR="00C1549B" w:rsidRPr="00496407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2024 год – 3 000 000,0.</w:t>
            </w:r>
          </w:p>
          <w:p w:rsidR="00C1549B" w:rsidRPr="00496407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4. Средняя численность работников малых и средних пре</w:t>
            </w:r>
            <w:r w:rsidRPr="00496407">
              <w:rPr>
                <w:rFonts w:cs="Arial"/>
                <w:sz w:val="24"/>
                <w:szCs w:val="24"/>
              </w:rPr>
              <w:t>д</w:t>
            </w:r>
            <w:r w:rsidRPr="00496407">
              <w:rPr>
                <w:rFonts w:cs="Arial"/>
                <w:sz w:val="24"/>
                <w:szCs w:val="24"/>
              </w:rPr>
              <w:t xml:space="preserve">приятий (с учетом </w:t>
            </w:r>
            <w:proofErr w:type="spellStart"/>
            <w:r w:rsidRPr="00496407">
              <w:rPr>
                <w:rFonts w:cs="Arial"/>
                <w:sz w:val="24"/>
                <w:szCs w:val="24"/>
              </w:rPr>
              <w:t>микропредприятий</w:t>
            </w:r>
            <w:proofErr w:type="spellEnd"/>
            <w:r w:rsidRPr="00496407">
              <w:rPr>
                <w:rFonts w:cs="Arial"/>
                <w:sz w:val="24"/>
                <w:szCs w:val="24"/>
              </w:rPr>
              <w:t>):</w:t>
            </w:r>
          </w:p>
          <w:p w:rsidR="00C1549B" w:rsidRPr="00496407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2022 год – 3865 человек;</w:t>
            </w:r>
          </w:p>
          <w:p w:rsidR="00C1549B" w:rsidRPr="00496407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2023 год – 3900 человек;</w:t>
            </w:r>
          </w:p>
          <w:p w:rsidR="00C1549B" w:rsidRPr="00496407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2024 год – 3975 человек.</w:t>
            </w:r>
          </w:p>
          <w:p w:rsidR="00C1549B" w:rsidRPr="00496407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>5. Количество социальных предприятий</w:t>
            </w:r>
            <w:r>
              <w:rPr>
                <w:rFonts w:cs="Arial"/>
                <w:sz w:val="24"/>
                <w:szCs w:val="24"/>
              </w:rPr>
              <w:t xml:space="preserve"> на 10 тыс. насел</w:t>
            </w:r>
            <w:r>
              <w:rPr>
                <w:rFonts w:cs="Arial"/>
                <w:sz w:val="24"/>
                <w:szCs w:val="24"/>
              </w:rPr>
              <w:t>е</w:t>
            </w:r>
            <w:r>
              <w:rPr>
                <w:rFonts w:cs="Arial"/>
                <w:sz w:val="24"/>
                <w:szCs w:val="24"/>
              </w:rPr>
              <w:t>ния</w:t>
            </w:r>
            <w:r w:rsidRPr="00496407">
              <w:rPr>
                <w:rFonts w:cs="Arial"/>
                <w:sz w:val="24"/>
                <w:szCs w:val="24"/>
              </w:rPr>
              <w:t>:</w:t>
            </w:r>
          </w:p>
          <w:p w:rsidR="00C1549B" w:rsidRPr="00496407" w:rsidRDefault="00C1549B" w:rsidP="0019714B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 xml:space="preserve">2022 год – </w:t>
            </w:r>
            <w:r>
              <w:rPr>
                <w:rFonts w:cs="Arial"/>
                <w:sz w:val="24"/>
                <w:szCs w:val="24"/>
              </w:rPr>
              <w:t xml:space="preserve">0,276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ед</w:t>
            </w:r>
            <w:proofErr w:type="spellEnd"/>
            <w:proofErr w:type="gramEnd"/>
            <w:r w:rsidRPr="00496407">
              <w:rPr>
                <w:rFonts w:cs="Arial"/>
                <w:sz w:val="24"/>
                <w:szCs w:val="24"/>
              </w:rPr>
              <w:t>;</w:t>
            </w:r>
          </w:p>
          <w:p w:rsidR="00C1549B" w:rsidRPr="00496407" w:rsidRDefault="00C1549B" w:rsidP="0019714B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 xml:space="preserve">2023 год – </w:t>
            </w:r>
            <w:r>
              <w:rPr>
                <w:rFonts w:cs="Arial"/>
                <w:sz w:val="24"/>
                <w:szCs w:val="24"/>
              </w:rPr>
              <w:t xml:space="preserve">0,551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ед</w:t>
            </w:r>
            <w:proofErr w:type="spellEnd"/>
            <w:proofErr w:type="gramEnd"/>
            <w:r w:rsidRPr="00496407">
              <w:rPr>
                <w:rFonts w:cs="Arial"/>
                <w:sz w:val="24"/>
                <w:szCs w:val="24"/>
              </w:rPr>
              <w:t>;</w:t>
            </w:r>
          </w:p>
          <w:p w:rsidR="00C1549B" w:rsidRPr="00496407" w:rsidRDefault="00C1549B" w:rsidP="00E94933">
            <w:pPr>
              <w:ind w:firstLine="0"/>
              <w:rPr>
                <w:rFonts w:cs="Arial"/>
                <w:sz w:val="24"/>
                <w:szCs w:val="24"/>
              </w:rPr>
            </w:pPr>
            <w:r w:rsidRPr="00496407">
              <w:rPr>
                <w:rFonts w:cs="Arial"/>
                <w:sz w:val="24"/>
                <w:szCs w:val="24"/>
              </w:rPr>
              <w:t xml:space="preserve">2024 год – </w:t>
            </w:r>
            <w:r>
              <w:rPr>
                <w:rFonts w:cs="Arial"/>
                <w:sz w:val="24"/>
                <w:szCs w:val="24"/>
              </w:rPr>
              <w:t>0,826 ед</w:t>
            </w:r>
            <w:r w:rsidRPr="00496407">
              <w:rPr>
                <w:rFonts w:cs="Arial"/>
                <w:sz w:val="24"/>
                <w:szCs w:val="24"/>
              </w:rPr>
              <w:t>.</w:t>
            </w:r>
          </w:p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Перечень осно</w:t>
            </w:r>
            <w:r w:rsidRPr="002B38F5">
              <w:rPr>
                <w:rFonts w:ascii="Arial" w:hAnsi="Arial" w:cs="Arial"/>
                <w:sz w:val="24"/>
                <w:szCs w:val="24"/>
              </w:rPr>
              <w:t>в</w:t>
            </w:r>
            <w:r w:rsidRPr="002B38F5">
              <w:rPr>
                <w:rFonts w:ascii="Arial" w:hAnsi="Arial" w:cs="Arial"/>
                <w:sz w:val="24"/>
                <w:szCs w:val="24"/>
              </w:rPr>
              <w:t>ных программных м</w:t>
            </w:r>
            <w:r w:rsidRPr="002B38F5">
              <w:rPr>
                <w:rFonts w:ascii="Arial" w:hAnsi="Arial" w:cs="Arial"/>
                <w:sz w:val="24"/>
                <w:szCs w:val="24"/>
              </w:rPr>
              <w:t>е</w:t>
            </w:r>
            <w:r w:rsidRPr="002B38F5">
              <w:rPr>
                <w:rFonts w:ascii="Arial" w:hAnsi="Arial" w:cs="Arial"/>
                <w:sz w:val="24"/>
                <w:szCs w:val="24"/>
              </w:rPr>
              <w:t>роприятий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927237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8F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38F5">
              <w:rPr>
                <w:rFonts w:ascii="Arial" w:hAnsi="Arial" w:cs="Arial"/>
                <w:color w:val="000000"/>
                <w:sz w:val="24"/>
                <w:szCs w:val="24"/>
              </w:rPr>
              <w:t>Проведение семинаров, совещаний, круглых столов по вопросам предпринимательства, заседаний координацио</w:t>
            </w:r>
            <w:r w:rsidRPr="002B38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B38F5">
              <w:rPr>
                <w:rFonts w:ascii="Arial" w:hAnsi="Arial" w:cs="Arial"/>
                <w:color w:val="000000"/>
                <w:sz w:val="24"/>
                <w:szCs w:val="24"/>
              </w:rPr>
              <w:t>ного Совета по поддержке и развитию  малого и сре</w:t>
            </w:r>
            <w:r w:rsidRPr="002B38F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38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предпринимательства</w:t>
            </w:r>
            <w:r w:rsidRPr="002B38F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1549B" w:rsidRDefault="00C1549B" w:rsidP="00927237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2B38F5">
              <w:rPr>
                <w:rFonts w:cs="Arial"/>
                <w:color w:val="000000"/>
                <w:sz w:val="24"/>
                <w:szCs w:val="24"/>
              </w:rPr>
              <w:t>2.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B38F5">
              <w:rPr>
                <w:rFonts w:cs="Arial"/>
                <w:color w:val="000000"/>
                <w:sz w:val="24"/>
                <w:szCs w:val="24"/>
              </w:rPr>
              <w:t>Организация и проведение районных конкурсов среди объектов малого и среднего предпринимательства, уч</w:t>
            </w:r>
            <w:r w:rsidRPr="002B38F5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2B38F5">
              <w:rPr>
                <w:rFonts w:cs="Arial"/>
                <w:color w:val="000000"/>
                <w:sz w:val="24"/>
                <w:szCs w:val="24"/>
              </w:rPr>
              <w:t xml:space="preserve">стие </w:t>
            </w:r>
            <w:r w:rsidRPr="002B38F5">
              <w:rPr>
                <w:rFonts w:cs="Arial"/>
                <w:color w:val="000000"/>
                <w:sz w:val="24"/>
                <w:szCs w:val="24"/>
              </w:rPr>
              <w:lastRenderedPageBreak/>
              <w:t>в ежегодных областных конкурсах;</w:t>
            </w:r>
          </w:p>
          <w:p w:rsidR="00C1549B" w:rsidRDefault="00C1549B" w:rsidP="00927237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927237">
              <w:rPr>
                <w:rFonts w:cs="Arial"/>
                <w:color w:val="000000"/>
                <w:sz w:val="24"/>
                <w:szCs w:val="24"/>
              </w:rPr>
              <w:t>3</w:t>
            </w:r>
            <w:r w:rsidRPr="00496407">
              <w:rPr>
                <w:rFonts w:cs="Arial"/>
                <w:color w:val="000000"/>
                <w:sz w:val="24"/>
                <w:szCs w:val="24"/>
              </w:rPr>
              <w:t>. Финансовая поддержка малого и среднего предприним</w:t>
            </w:r>
            <w:r w:rsidRPr="0049640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496407">
              <w:rPr>
                <w:rFonts w:cs="Arial"/>
                <w:color w:val="000000"/>
                <w:sz w:val="24"/>
                <w:szCs w:val="24"/>
              </w:rPr>
              <w:t>тельства, в том числе субъектов МСП, занятых в социал</w:t>
            </w:r>
            <w:r w:rsidRPr="00496407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496407">
              <w:rPr>
                <w:rFonts w:cs="Arial"/>
                <w:color w:val="000000"/>
                <w:sz w:val="24"/>
                <w:szCs w:val="24"/>
              </w:rPr>
              <w:t>ном предпринимательстве.</w:t>
            </w:r>
          </w:p>
          <w:p w:rsidR="00C1549B" w:rsidRDefault="00C1549B" w:rsidP="00927237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4. Ведение единого реестра получателей поддержки на территории Светлоярского муниципального района Волг</w:t>
            </w:r>
            <w:r>
              <w:rPr>
                <w:rFonts w:cs="Arial"/>
                <w:color w:val="000000"/>
                <w:sz w:val="24"/>
                <w:szCs w:val="24"/>
              </w:rPr>
              <w:t>о</w:t>
            </w:r>
            <w:r>
              <w:rPr>
                <w:rFonts w:cs="Arial"/>
                <w:color w:val="000000"/>
                <w:sz w:val="24"/>
                <w:szCs w:val="24"/>
              </w:rPr>
              <w:t>градской о</w:t>
            </w:r>
            <w:r>
              <w:rPr>
                <w:rFonts w:cs="Arial"/>
                <w:color w:val="000000"/>
                <w:sz w:val="24"/>
                <w:szCs w:val="24"/>
              </w:rPr>
              <w:t>б</w:t>
            </w:r>
            <w:r>
              <w:rPr>
                <w:rFonts w:cs="Arial"/>
                <w:color w:val="000000"/>
                <w:sz w:val="24"/>
                <w:szCs w:val="24"/>
              </w:rPr>
              <w:t>ласти.</w:t>
            </w:r>
          </w:p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Default="00C1549B" w:rsidP="0007622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</w:t>
            </w:r>
            <w:r w:rsidRPr="002B38F5">
              <w:rPr>
                <w:rFonts w:ascii="Arial" w:hAnsi="Arial" w:cs="Arial"/>
                <w:sz w:val="24"/>
                <w:szCs w:val="24"/>
              </w:rPr>
              <w:t>о</w:t>
            </w:r>
            <w:r w:rsidRPr="002B38F5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C1549B" w:rsidRPr="00955033" w:rsidRDefault="00C1549B" w:rsidP="00955033"/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0C371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2B38F5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B38F5">
              <w:rPr>
                <w:rFonts w:ascii="Arial" w:hAnsi="Arial" w:cs="Arial"/>
                <w:sz w:val="24"/>
                <w:szCs w:val="24"/>
              </w:rPr>
              <w:t xml:space="preserve"> годы, в один этап</w:t>
            </w:r>
          </w:p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07622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Исполнители программы и о</w:t>
            </w:r>
            <w:r w:rsidRPr="002B38F5">
              <w:rPr>
                <w:rFonts w:ascii="Arial" w:hAnsi="Arial" w:cs="Arial"/>
                <w:sz w:val="24"/>
                <w:szCs w:val="24"/>
              </w:rPr>
              <w:t>с</w:t>
            </w:r>
            <w:r w:rsidRPr="002B38F5">
              <w:rPr>
                <w:rFonts w:ascii="Arial" w:hAnsi="Arial" w:cs="Arial"/>
                <w:sz w:val="24"/>
                <w:szCs w:val="24"/>
              </w:rPr>
              <w:t>новных меропр</w:t>
            </w:r>
            <w:r w:rsidRPr="002B38F5">
              <w:rPr>
                <w:rFonts w:ascii="Arial" w:hAnsi="Arial" w:cs="Arial"/>
                <w:sz w:val="24"/>
                <w:szCs w:val="24"/>
              </w:rPr>
              <w:t>и</w:t>
            </w:r>
            <w:r w:rsidRPr="002B38F5">
              <w:rPr>
                <w:rFonts w:ascii="Arial" w:hAnsi="Arial" w:cs="Arial"/>
                <w:sz w:val="24"/>
                <w:szCs w:val="24"/>
              </w:rPr>
              <w:t>ятий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Default="00C1549B" w:rsidP="0007622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Отдел экономики, развития предпринимательства и защ</w:t>
            </w:r>
            <w:r w:rsidRPr="002B38F5">
              <w:rPr>
                <w:rFonts w:ascii="Arial" w:hAnsi="Arial" w:cs="Arial"/>
                <w:sz w:val="24"/>
                <w:szCs w:val="24"/>
              </w:rPr>
              <w:t>и</w:t>
            </w:r>
            <w:r w:rsidRPr="002B38F5">
              <w:rPr>
                <w:rFonts w:ascii="Arial" w:hAnsi="Arial" w:cs="Arial"/>
                <w:sz w:val="24"/>
                <w:szCs w:val="24"/>
              </w:rPr>
              <w:t>ты прав по</w:t>
            </w:r>
            <w:r>
              <w:rPr>
                <w:rFonts w:ascii="Arial" w:hAnsi="Arial" w:cs="Arial"/>
                <w:sz w:val="24"/>
                <w:szCs w:val="24"/>
              </w:rPr>
              <w:t>требителей а</w:t>
            </w:r>
            <w:r w:rsidRPr="002B38F5">
              <w:rPr>
                <w:rFonts w:ascii="Arial" w:hAnsi="Arial" w:cs="Arial"/>
                <w:sz w:val="24"/>
                <w:szCs w:val="24"/>
              </w:rPr>
              <w:t>дминистрации Светлоярского муниц</w:t>
            </w:r>
            <w:r w:rsidRPr="002B38F5">
              <w:rPr>
                <w:rFonts w:ascii="Arial" w:hAnsi="Arial" w:cs="Arial"/>
                <w:sz w:val="24"/>
                <w:szCs w:val="24"/>
              </w:rPr>
              <w:t>и</w:t>
            </w:r>
            <w:r w:rsidRPr="002B38F5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C1549B" w:rsidRPr="00955033" w:rsidRDefault="00C1549B" w:rsidP="00955033"/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C1549B" w:rsidRPr="002B38F5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Объемы и исто</w:t>
            </w:r>
            <w:r w:rsidRPr="002B38F5">
              <w:rPr>
                <w:rFonts w:ascii="Arial" w:hAnsi="Arial" w:cs="Arial"/>
                <w:sz w:val="24"/>
                <w:szCs w:val="24"/>
              </w:rPr>
              <w:t>ч</w:t>
            </w:r>
            <w:r w:rsidRPr="002B38F5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2B38F5">
              <w:rPr>
                <w:rFonts w:ascii="Arial" w:hAnsi="Arial" w:cs="Arial"/>
                <w:sz w:val="24"/>
                <w:szCs w:val="24"/>
              </w:rPr>
              <w:t>о</w:t>
            </w:r>
            <w:r w:rsidRPr="002B38F5">
              <w:rPr>
                <w:rFonts w:ascii="Arial" w:hAnsi="Arial" w:cs="Arial"/>
                <w:sz w:val="24"/>
                <w:szCs w:val="24"/>
              </w:rPr>
              <w:t>вания Програ</w:t>
            </w:r>
            <w:r w:rsidRPr="002B38F5">
              <w:rPr>
                <w:rFonts w:ascii="Arial" w:hAnsi="Arial" w:cs="Arial"/>
                <w:sz w:val="24"/>
                <w:szCs w:val="24"/>
              </w:rPr>
              <w:t>м</w:t>
            </w:r>
            <w:r w:rsidRPr="002B38F5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C8697F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C1549B" w:rsidRPr="00C8697F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697F">
              <w:rPr>
                <w:rFonts w:ascii="Arial" w:hAnsi="Arial" w:cs="Arial"/>
                <w:sz w:val="24"/>
                <w:szCs w:val="24"/>
              </w:rPr>
              <w:t>Общий  объем  финансирования   в    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8697F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8697F">
              <w:rPr>
                <w:rFonts w:ascii="Arial" w:hAnsi="Arial" w:cs="Arial"/>
                <w:sz w:val="24"/>
                <w:szCs w:val="24"/>
              </w:rPr>
              <w:t> годах -</w:t>
            </w:r>
          </w:p>
          <w:p w:rsidR="00C1549B" w:rsidRPr="00C8697F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697F">
              <w:rPr>
                <w:rFonts w:ascii="Arial" w:hAnsi="Arial" w:cs="Arial"/>
                <w:sz w:val="24"/>
                <w:szCs w:val="24"/>
              </w:rPr>
              <w:t>750,0 тыс. рублей, в том числе:</w:t>
            </w:r>
          </w:p>
          <w:p w:rsidR="00C1549B" w:rsidRPr="00C8697F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697F">
              <w:rPr>
                <w:rFonts w:ascii="Arial" w:hAnsi="Arial" w:cs="Arial"/>
                <w:sz w:val="24"/>
                <w:szCs w:val="24"/>
              </w:rPr>
              <w:t>в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8697F">
              <w:rPr>
                <w:rFonts w:ascii="Arial" w:hAnsi="Arial" w:cs="Arial"/>
                <w:sz w:val="24"/>
                <w:szCs w:val="24"/>
              </w:rPr>
              <w:t xml:space="preserve"> году – 250,0 тыс. рублей;</w:t>
            </w:r>
          </w:p>
          <w:p w:rsidR="00C1549B" w:rsidRPr="00C8697F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697F">
              <w:rPr>
                <w:rFonts w:ascii="Arial" w:hAnsi="Arial" w:cs="Arial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8697F">
              <w:rPr>
                <w:rFonts w:ascii="Arial" w:hAnsi="Arial" w:cs="Arial"/>
                <w:sz w:val="24"/>
                <w:szCs w:val="24"/>
              </w:rPr>
              <w:t>году – 250,0 тыс. рублей;</w:t>
            </w:r>
          </w:p>
          <w:p w:rsidR="00C1549B" w:rsidRPr="00C8697F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697F">
              <w:rPr>
                <w:rFonts w:ascii="Arial" w:hAnsi="Arial" w:cs="Arial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8697F">
              <w:rPr>
                <w:rFonts w:ascii="Arial" w:hAnsi="Arial" w:cs="Arial"/>
                <w:sz w:val="24"/>
                <w:szCs w:val="24"/>
              </w:rPr>
              <w:t xml:space="preserve"> году – 250,0 тыс. рублей.</w:t>
            </w:r>
          </w:p>
          <w:p w:rsidR="00C1549B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697F">
              <w:rPr>
                <w:rFonts w:ascii="Arial" w:hAnsi="Arial" w:cs="Arial"/>
                <w:sz w:val="24"/>
                <w:szCs w:val="24"/>
              </w:rPr>
              <w:t>Источником финансирования  программы  является  бю</w:t>
            </w:r>
            <w:r w:rsidRPr="00C8697F">
              <w:rPr>
                <w:rFonts w:ascii="Arial" w:hAnsi="Arial" w:cs="Arial"/>
                <w:sz w:val="24"/>
                <w:szCs w:val="24"/>
              </w:rPr>
              <w:t>д</w:t>
            </w:r>
            <w:r w:rsidRPr="00C8697F">
              <w:rPr>
                <w:rFonts w:ascii="Arial" w:hAnsi="Arial" w:cs="Arial"/>
                <w:sz w:val="24"/>
                <w:szCs w:val="24"/>
              </w:rPr>
              <w:t>жет Светлоярского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</w:t>
            </w:r>
            <w:r w:rsidRPr="00C869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1549B" w:rsidRPr="001B31B1" w:rsidRDefault="00C1549B" w:rsidP="001B31B1"/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Ожидаемые к</w:t>
            </w:r>
            <w:r w:rsidRPr="002B38F5">
              <w:rPr>
                <w:rFonts w:ascii="Arial" w:hAnsi="Arial" w:cs="Arial"/>
                <w:sz w:val="24"/>
                <w:szCs w:val="24"/>
              </w:rPr>
              <w:t>о</w:t>
            </w:r>
            <w:r w:rsidRPr="002B38F5">
              <w:rPr>
                <w:rFonts w:ascii="Arial" w:hAnsi="Arial" w:cs="Arial"/>
                <w:sz w:val="24"/>
                <w:szCs w:val="24"/>
              </w:rPr>
              <w:t>нечные результ</w:t>
            </w:r>
            <w:r w:rsidRPr="002B38F5">
              <w:rPr>
                <w:rFonts w:ascii="Arial" w:hAnsi="Arial" w:cs="Arial"/>
                <w:sz w:val="24"/>
                <w:szCs w:val="24"/>
              </w:rPr>
              <w:t>а</w:t>
            </w:r>
            <w:r w:rsidRPr="002B38F5">
              <w:rPr>
                <w:rFonts w:ascii="Arial" w:hAnsi="Arial" w:cs="Arial"/>
                <w:sz w:val="24"/>
                <w:szCs w:val="24"/>
              </w:rPr>
              <w:t>ты реализации Пр</w:t>
            </w:r>
            <w:r w:rsidRPr="002B38F5">
              <w:rPr>
                <w:rFonts w:ascii="Arial" w:hAnsi="Arial" w:cs="Arial"/>
                <w:sz w:val="24"/>
                <w:szCs w:val="24"/>
              </w:rPr>
              <w:t>о</w:t>
            </w:r>
            <w:r w:rsidRPr="002B38F5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7D7BDC" w:rsidRDefault="00C1549B" w:rsidP="004108B0">
            <w:pPr>
              <w:ind w:firstLine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D7BDC">
              <w:rPr>
                <w:rFonts w:cs="Arial"/>
                <w:sz w:val="24"/>
                <w:szCs w:val="24"/>
              </w:rPr>
              <w:t>Реализация программы в конечном итоге позволит обесп</w:t>
            </w:r>
            <w:r w:rsidRPr="007D7BDC">
              <w:rPr>
                <w:rFonts w:cs="Arial"/>
                <w:sz w:val="24"/>
                <w:szCs w:val="24"/>
              </w:rPr>
              <w:t>е</w:t>
            </w:r>
            <w:r w:rsidRPr="007D7BDC">
              <w:rPr>
                <w:rFonts w:cs="Arial"/>
                <w:sz w:val="24"/>
                <w:szCs w:val="24"/>
              </w:rPr>
              <w:t>чить:</w:t>
            </w:r>
          </w:p>
          <w:p w:rsidR="00C1549B" w:rsidRPr="007D7BDC" w:rsidRDefault="00C1549B" w:rsidP="006275C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D7BDC">
              <w:rPr>
                <w:rFonts w:ascii="Arial" w:hAnsi="Arial" w:cs="Arial"/>
                <w:sz w:val="24"/>
                <w:szCs w:val="24"/>
              </w:rPr>
              <w:t>1. Рост количества субъекто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7D7BDC">
              <w:rPr>
                <w:rFonts w:ascii="Arial" w:hAnsi="Arial" w:cs="Arial"/>
                <w:sz w:val="24"/>
                <w:szCs w:val="24"/>
              </w:rPr>
              <w:t xml:space="preserve"> малого и среднего предпр</w:t>
            </w:r>
            <w:r w:rsidRPr="007D7BDC">
              <w:rPr>
                <w:rFonts w:ascii="Arial" w:hAnsi="Arial" w:cs="Arial"/>
                <w:sz w:val="24"/>
                <w:szCs w:val="24"/>
              </w:rPr>
              <w:t>и</w:t>
            </w:r>
            <w:r w:rsidRPr="007D7BDC">
              <w:rPr>
                <w:rFonts w:ascii="Arial" w:hAnsi="Arial" w:cs="Arial"/>
                <w:sz w:val="24"/>
                <w:szCs w:val="24"/>
              </w:rPr>
              <w:t>нимательства на 5 процентов по сравнению с 2021.</w:t>
            </w:r>
          </w:p>
          <w:p w:rsidR="00C1549B" w:rsidRPr="007D7BDC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7D7BDC">
              <w:rPr>
                <w:rFonts w:cs="Arial"/>
                <w:sz w:val="24"/>
                <w:szCs w:val="24"/>
              </w:rPr>
              <w:t>2. Увеличение  объема оборота малых и средних предпри</w:t>
            </w:r>
            <w:r w:rsidRPr="007D7BDC">
              <w:rPr>
                <w:rFonts w:cs="Arial"/>
                <w:sz w:val="24"/>
                <w:szCs w:val="24"/>
              </w:rPr>
              <w:t>я</w:t>
            </w:r>
            <w:r w:rsidRPr="007D7BDC">
              <w:rPr>
                <w:rFonts w:cs="Arial"/>
                <w:sz w:val="24"/>
                <w:szCs w:val="24"/>
              </w:rPr>
              <w:t>тий на 6,5 процентов по сравнению с 2021 годом.</w:t>
            </w:r>
          </w:p>
          <w:p w:rsidR="00C1549B" w:rsidRPr="007D7BDC" w:rsidRDefault="00C1549B" w:rsidP="00F62E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D7BDC">
              <w:rPr>
                <w:rFonts w:ascii="Arial" w:hAnsi="Arial" w:cs="Arial"/>
                <w:sz w:val="24"/>
                <w:szCs w:val="24"/>
              </w:rPr>
              <w:t>3. Увеличение    количества рабочих мест на 10,5 процентов по сравнению с 2021 годом.</w:t>
            </w:r>
          </w:p>
          <w:p w:rsidR="00C1549B" w:rsidRPr="007D7BDC" w:rsidRDefault="00C1549B" w:rsidP="00F62E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D7BDC">
              <w:rPr>
                <w:rFonts w:ascii="Arial" w:hAnsi="Arial" w:cs="Arial"/>
                <w:sz w:val="24"/>
                <w:szCs w:val="24"/>
              </w:rPr>
              <w:t>4. Увеличение доли налоговых поступлений  от   малого и среднего  предпринимательства  в  районный   бюджет на 5,5 процентов от общего объема налоговых поступлений ежегодно.</w:t>
            </w:r>
          </w:p>
          <w:p w:rsidR="00C1549B" w:rsidRPr="007D7BDC" w:rsidRDefault="00C1549B" w:rsidP="005F7C51">
            <w:pPr>
              <w:ind w:firstLine="0"/>
              <w:rPr>
                <w:rFonts w:cs="Arial"/>
                <w:sz w:val="24"/>
                <w:szCs w:val="24"/>
              </w:rPr>
            </w:pPr>
            <w:r w:rsidRPr="007D7BDC">
              <w:rPr>
                <w:rFonts w:cs="Arial"/>
                <w:sz w:val="24"/>
                <w:szCs w:val="24"/>
              </w:rPr>
              <w:t>5. Повышение уровня профессиональных и правовых зн</w:t>
            </w:r>
            <w:r w:rsidRPr="007D7BDC">
              <w:rPr>
                <w:rFonts w:cs="Arial"/>
                <w:sz w:val="24"/>
                <w:szCs w:val="24"/>
              </w:rPr>
              <w:t>а</w:t>
            </w:r>
            <w:r w:rsidRPr="007D7BDC">
              <w:rPr>
                <w:rFonts w:cs="Arial"/>
                <w:sz w:val="24"/>
                <w:szCs w:val="24"/>
              </w:rPr>
              <w:t>ний по вопросам ведения предпринимательской деятельн</w:t>
            </w:r>
            <w:r w:rsidRPr="007D7BDC">
              <w:rPr>
                <w:rFonts w:cs="Arial"/>
                <w:sz w:val="24"/>
                <w:szCs w:val="24"/>
              </w:rPr>
              <w:t>о</w:t>
            </w:r>
            <w:r w:rsidRPr="007D7BDC">
              <w:rPr>
                <w:rFonts w:cs="Arial"/>
                <w:sz w:val="24"/>
                <w:szCs w:val="24"/>
              </w:rPr>
              <w:t>сти;</w:t>
            </w:r>
          </w:p>
          <w:p w:rsidR="00C1549B" w:rsidRPr="007D7BDC" w:rsidRDefault="00C1549B" w:rsidP="005F7C51">
            <w:pPr>
              <w:ind w:firstLine="0"/>
              <w:rPr>
                <w:rFonts w:cs="Arial"/>
                <w:sz w:val="24"/>
                <w:szCs w:val="24"/>
              </w:rPr>
            </w:pPr>
            <w:r w:rsidRPr="007D7BDC">
              <w:rPr>
                <w:rFonts w:cs="Arial"/>
                <w:sz w:val="24"/>
                <w:szCs w:val="24"/>
              </w:rPr>
              <w:t xml:space="preserve">6. </w:t>
            </w:r>
            <w:r w:rsidRPr="00496407">
              <w:rPr>
                <w:rFonts w:cs="Arial"/>
                <w:sz w:val="24"/>
                <w:szCs w:val="24"/>
              </w:rPr>
              <w:t xml:space="preserve">Рост количества субъектом малого и среднего </w:t>
            </w:r>
            <w:proofErr w:type="spellStart"/>
            <w:r w:rsidRPr="00496407">
              <w:rPr>
                <w:rFonts w:cs="Arial"/>
                <w:sz w:val="24"/>
                <w:szCs w:val="24"/>
              </w:rPr>
              <w:t>предпри-нимательства</w:t>
            </w:r>
            <w:proofErr w:type="spellEnd"/>
            <w:r w:rsidRPr="00496407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496407">
              <w:rPr>
                <w:rFonts w:cs="Arial"/>
                <w:sz w:val="24"/>
                <w:szCs w:val="24"/>
              </w:rPr>
              <w:t>занятых</w:t>
            </w:r>
            <w:proofErr w:type="gramEnd"/>
            <w:r w:rsidRPr="00496407">
              <w:rPr>
                <w:rFonts w:cs="Arial"/>
                <w:sz w:val="24"/>
                <w:szCs w:val="24"/>
              </w:rPr>
              <w:t xml:space="preserve"> в социальной сфере;</w:t>
            </w:r>
          </w:p>
          <w:p w:rsidR="00C1549B" w:rsidRDefault="00C1549B" w:rsidP="00572E54">
            <w:pPr>
              <w:ind w:firstLine="0"/>
              <w:rPr>
                <w:rFonts w:cs="Arial"/>
                <w:sz w:val="24"/>
                <w:szCs w:val="24"/>
              </w:rPr>
            </w:pPr>
            <w:r w:rsidRPr="007D7BDC">
              <w:rPr>
                <w:rFonts w:cs="Arial"/>
                <w:sz w:val="24"/>
                <w:szCs w:val="24"/>
              </w:rPr>
              <w:t>7. Вовлечение в предпринимательскую деятельность мол</w:t>
            </w:r>
            <w:r w:rsidRPr="007D7BDC">
              <w:rPr>
                <w:rFonts w:cs="Arial"/>
                <w:sz w:val="24"/>
                <w:szCs w:val="24"/>
              </w:rPr>
              <w:t>о</w:t>
            </w:r>
            <w:r w:rsidRPr="007D7BDC">
              <w:rPr>
                <w:rFonts w:cs="Arial"/>
                <w:sz w:val="24"/>
                <w:szCs w:val="24"/>
              </w:rPr>
              <w:t>дежи.</w:t>
            </w:r>
          </w:p>
          <w:p w:rsidR="00C1549B" w:rsidRPr="002B38F5" w:rsidRDefault="00C1549B" w:rsidP="001B31B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9B" w:rsidRPr="002B38F5" w:rsidTr="004108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Управление пр</w:t>
            </w:r>
            <w:r w:rsidRPr="002B38F5">
              <w:rPr>
                <w:rFonts w:ascii="Arial" w:hAnsi="Arial" w:cs="Arial"/>
                <w:sz w:val="24"/>
                <w:szCs w:val="24"/>
              </w:rPr>
              <w:t>о</w:t>
            </w:r>
            <w:r w:rsidRPr="002B38F5">
              <w:rPr>
                <w:rFonts w:ascii="Arial" w:hAnsi="Arial" w:cs="Arial"/>
                <w:sz w:val="24"/>
                <w:szCs w:val="24"/>
              </w:rPr>
              <w:t xml:space="preserve">граммой и </w:t>
            </w:r>
            <w:proofErr w:type="gramStart"/>
            <w:r w:rsidRPr="002B38F5">
              <w:rPr>
                <w:rFonts w:ascii="Arial" w:hAnsi="Arial" w:cs="Arial"/>
                <w:sz w:val="24"/>
                <w:szCs w:val="24"/>
              </w:rPr>
              <w:t>ко</w:t>
            </w:r>
            <w:r w:rsidRPr="002B38F5">
              <w:rPr>
                <w:rFonts w:ascii="Arial" w:hAnsi="Arial" w:cs="Arial"/>
                <w:sz w:val="24"/>
                <w:szCs w:val="24"/>
              </w:rPr>
              <w:t>н</w:t>
            </w:r>
            <w:r w:rsidRPr="002B38F5">
              <w:rPr>
                <w:rFonts w:ascii="Arial" w:hAnsi="Arial" w:cs="Arial"/>
                <w:sz w:val="24"/>
                <w:szCs w:val="24"/>
              </w:rPr>
              <w:t>троль за</w:t>
            </w:r>
            <w:proofErr w:type="gramEnd"/>
            <w:r w:rsidRPr="002B38F5">
              <w:rPr>
                <w:rFonts w:ascii="Arial" w:hAnsi="Arial" w:cs="Arial"/>
                <w:sz w:val="24"/>
                <w:szCs w:val="24"/>
              </w:rPr>
              <w:t xml:space="preserve"> её ре</w:t>
            </w:r>
            <w:r w:rsidRPr="002B38F5">
              <w:rPr>
                <w:rFonts w:ascii="Arial" w:hAnsi="Arial" w:cs="Arial"/>
                <w:sz w:val="24"/>
                <w:szCs w:val="24"/>
              </w:rPr>
              <w:t>а</w:t>
            </w:r>
            <w:r w:rsidRPr="002B38F5">
              <w:rPr>
                <w:rFonts w:ascii="Arial" w:hAnsi="Arial" w:cs="Arial"/>
                <w:sz w:val="24"/>
                <w:szCs w:val="24"/>
              </w:rPr>
              <w:t>лизацией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9B" w:rsidRPr="002B38F5" w:rsidRDefault="00C1549B" w:rsidP="00EC43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B38F5">
              <w:rPr>
                <w:rFonts w:ascii="Arial" w:hAnsi="Arial" w:cs="Arial"/>
                <w:sz w:val="24"/>
                <w:szCs w:val="24"/>
              </w:rPr>
              <w:t>Управление и контроль реализации программы осущест</w:t>
            </w:r>
            <w:r w:rsidRPr="002B38F5">
              <w:rPr>
                <w:rFonts w:ascii="Arial" w:hAnsi="Arial" w:cs="Arial"/>
                <w:sz w:val="24"/>
                <w:szCs w:val="24"/>
              </w:rPr>
              <w:t>в</w:t>
            </w:r>
            <w:r w:rsidRPr="002B38F5">
              <w:rPr>
                <w:rFonts w:ascii="Arial" w:hAnsi="Arial" w:cs="Arial"/>
                <w:sz w:val="24"/>
                <w:szCs w:val="24"/>
              </w:rPr>
              <w:t>ляется в соответствии с требованиями постановления а</w:t>
            </w:r>
            <w:r w:rsidRPr="002B38F5">
              <w:rPr>
                <w:rFonts w:ascii="Arial" w:hAnsi="Arial" w:cs="Arial"/>
                <w:sz w:val="24"/>
                <w:szCs w:val="24"/>
              </w:rPr>
              <w:t>д</w:t>
            </w:r>
            <w:r w:rsidRPr="002B38F5"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r w:rsidRPr="003B3BE1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 Волг</w:t>
            </w:r>
            <w:r w:rsidRPr="003B3BE1">
              <w:rPr>
                <w:rFonts w:ascii="Arial" w:hAnsi="Arial" w:cs="Arial"/>
                <w:sz w:val="24"/>
                <w:szCs w:val="24"/>
              </w:rPr>
              <w:t>о</w:t>
            </w:r>
            <w:r w:rsidRPr="003B3BE1">
              <w:rPr>
                <w:rFonts w:ascii="Arial" w:hAnsi="Arial" w:cs="Arial"/>
                <w:sz w:val="24"/>
                <w:szCs w:val="24"/>
              </w:rPr>
              <w:t>градской области от 13.08.2013 года № 1665 «Об утвержд</w:t>
            </w:r>
            <w:r w:rsidRPr="003B3BE1">
              <w:rPr>
                <w:rFonts w:ascii="Arial" w:hAnsi="Arial" w:cs="Arial"/>
                <w:sz w:val="24"/>
                <w:szCs w:val="24"/>
              </w:rPr>
              <w:t>е</w:t>
            </w:r>
            <w:r w:rsidRPr="003B3BE1">
              <w:rPr>
                <w:rFonts w:ascii="Arial" w:hAnsi="Arial" w:cs="Arial"/>
                <w:sz w:val="24"/>
                <w:szCs w:val="24"/>
              </w:rPr>
              <w:t>нии полрядка разработки, формирования и реализации м</w:t>
            </w:r>
            <w:r w:rsidRPr="003B3BE1">
              <w:rPr>
                <w:rFonts w:ascii="Arial" w:hAnsi="Arial" w:cs="Arial"/>
                <w:sz w:val="24"/>
                <w:szCs w:val="24"/>
              </w:rPr>
              <w:t>у</w:t>
            </w:r>
            <w:r w:rsidRPr="003B3BE1">
              <w:rPr>
                <w:rFonts w:ascii="Arial" w:hAnsi="Arial" w:cs="Arial"/>
                <w:sz w:val="24"/>
                <w:szCs w:val="24"/>
              </w:rPr>
              <w:t>ниципальных программ</w:t>
            </w:r>
            <w:r w:rsidRPr="002B38F5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1549B" w:rsidRPr="002B38F5" w:rsidRDefault="00C1549B" w:rsidP="000E54AB">
      <w:pPr>
        <w:ind w:firstLine="0"/>
        <w:rPr>
          <w:rFonts w:cs="Arial"/>
          <w:sz w:val="24"/>
          <w:szCs w:val="24"/>
        </w:rPr>
      </w:pPr>
    </w:p>
    <w:p w:rsidR="00C1549B" w:rsidRDefault="00C1549B" w:rsidP="000B42AA">
      <w:pPr>
        <w:jc w:val="center"/>
        <w:rPr>
          <w:rFonts w:cs="Arial"/>
          <w:b/>
          <w:sz w:val="24"/>
          <w:szCs w:val="24"/>
        </w:rPr>
      </w:pPr>
    </w:p>
    <w:p w:rsidR="00C1549B" w:rsidRPr="002B38F5" w:rsidRDefault="00C1549B" w:rsidP="000B42AA">
      <w:pPr>
        <w:jc w:val="center"/>
        <w:rPr>
          <w:rFonts w:cs="Arial"/>
          <w:b/>
          <w:sz w:val="24"/>
          <w:szCs w:val="24"/>
        </w:rPr>
      </w:pPr>
      <w:r w:rsidRPr="002B38F5">
        <w:rPr>
          <w:rFonts w:cs="Arial"/>
          <w:b/>
          <w:sz w:val="24"/>
          <w:szCs w:val="24"/>
        </w:rPr>
        <w:t>1. Содержание проблемы и обоснование необходимости её решения программным методом.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Малое и среднее предпринимательство занимает важное место в экон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мике  Светлоярского муниципального района, оперативно реагирует на измен</w:t>
      </w:r>
      <w:r w:rsidRPr="002B38F5">
        <w:rPr>
          <w:rFonts w:cs="Arial"/>
          <w:sz w:val="24"/>
          <w:szCs w:val="24"/>
        </w:rPr>
        <w:t>е</w:t>
      </w:r>
      <w:r w:rsidRPr="002B38F5">
        <w:rPr>
          <w:rFonts w:cs="Arial"/>
          <w:sz w:val="24"/>
          <w:szCs w:val="24"/>
        </w:rPr>
        <w:t>ние рыночной конъюнктуры и приобретает в современных условиях особую значимость в силу быстрой индивидуализации и дифференциации потреб</w:t>
      </w:r>
      <w:r w:rsidRPr="002B38F5">
        <w:rPr>
          <w:rFonts w:cs="Arial"/>
          <w:sz w:val="24"/>
          <w:szCs w:val="24"/>
        </w:rPr>
        <w:t>и</w:t>
      </w:r>
      <w:r w:rsidRPr="002B38F5">
        <w:rPr>
          <w:rFonts w:cs="Arial"/>
          <w:sz w:val="24"/>
          <w:szCs w:val="24"/>
        </w:rPr>
        <w:t>тельского спроса, ускорения научно-технического прогресса, расширения н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менклатуры производимых товаров и услуг.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Малое и среднее предпринимательство решает ряд важных задач:</w:t>
      </w:r>
    </w:p>
    <w:p w:rsidR="00C1549B" w:rsidRDefault="00C1549B" w:rsidP="00C1549B">
      <w:pPr>
        <w:ind w:firstLine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 xml:space="preserve">формирование конкурентных, цивилизованных рыночных отношений; </w:t>
      </w:r>
    </w:p>
    <w:p w:rsidR="00C1549B" w:rsidRPr="002B38F5" w:rsidRDefault="00C1549B" w:rsidP="00C1549B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- </w:t>
      </w:r>
      <w:r w:rsidRPr="002B38F5">
        <w:rPr>
          <w:rFonts w:cs="Arial"/>
          <w:sz w:val="24"/>
          <w:szCs w:val="24"/>
        </w:rPr>
        <w:t>ра</w:t>
      </w:r>
      <w:r w:rsidRPr="002B38F5">
        <w:rPr>
          <w:rFonts w:cs="Arial"/>
          <w:sz w:val="24"/>
          <w:szCs w:val="24"/>
        </w:rPr>
        <w:t>с</w:t>
      </w:r>
      <w:r w:rsidRPr="002B38F5">
        <w:rPr>
          <w:rFonts w:cs="Arial"/>
          <w:sz w:val="24"/>
          <w:szCs w:val="24"/>
        </w:rPr>
        <w:t>ширение ассортимента и повышение качества товаров (работ, услуг);</w:t>
      </w:r>
    </w:p>
    <w:p w:rsidR="00C1549B" w:rsidRPr="002B38F5" w:rsidRDefault="00C1549B" w:rsidP="00C1549B">
      <w:pPr>
        <w:ind w:firstLine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приближение производства товаров и услуг к конкретным потребителям;</w:t>
      </w:r>
    </w:p>
    <w:p w:rsidR="00C1549B" w:rsidRPr="002B38F5" w:rsidRDefault="00C1549B" w:rsidP="00C1549B">
      <w:pPr>
        <w:ind w:firstLine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содействие структурной перестройке экономики;</w:t>
      </w:r>
    </w:p>
    <w:p w:rsidR="00C1549B" w:rsidRPr="002B38F5" w:rsidRDefault="00C1549B" w:rsidP="00C1549B">
      <w:pPr>
        <w:ind w:firstLine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создание дополнительных рабочих мест, сокращение уровня безработ</w:t>
      </w:r>
      <w:r w:rsidRPr="002B38F5">
        <w:rPr>
          <w:rFonts w:cs="Arial"/>
          <w:sz w:val="24"/>
          <w:szCs w:val="24"/>
        </w:rPr>
        <w:t>и</w:t>
      </w:r>
      <w:r w:rsidRPr="002B38F5">
        <w:rPr>
          <w:rFonts w:cs="Arial"/>
          <w:sz w:val="24"/>
          <w:szCs w:val="24"/>
        </w:rPr>
        <w:t>цы;</w:t>
      </w:r>
    </w:p>
    <w:p w:rsidR="00C1549B" w:rsidRPr="002B38F5" w:rsidRDefault="00C1549B" w:rsidP="00C1549B">
      <w:pPr>
        <w:ind w:firstLine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формирование социального слоя собственников - основы среднего кла</w:t>
      </w:r>
      <w:r w:rsidRPr="002B38F5">
        <w:rPr>
          <w:rFonts w:cs="Arial"/>
          <w:sz w:val="24"/>
          <w:szCs w:val="24"/>
        </w:rPr>
        <w:t>с</w:t>
      </w:r>
      <w:r w:rsidRPr="002B38F5">
        <w:rPr>
          <w:rFonts w:cs="Arial"/>
          <w:sz w:val="24"/>
          <w:szCs w:val="24"/>
        </w:rPr>
        <w:t>са.</w:t>
      </w:r>
    </w:p>
    <w:p w:rsidR="00C1549B" w:rsidRPr="002B38F5" w:rsidRDefault="00C1549B" w:rsidP="00496407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Pr="002B38F5">
        <w:rPr>
          <w:rFonts w:cs="Arial"/>
          <w:sz w:val="24"/>
          <w:szCs w:val="24"/>
        </w:rPr>
        <w:t>Решение задач социальной и экономической направленности ставит в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прос развития субъектов малого и среднего предпринимательства в ряд ва</w:t>
      </w:r>
      <w:r w:rsidRPr="002B38F5">
        <w:rPr>
          <w:rFonts w:cs="Arial"/>
          <w:sz w:val="24"/>
          <w:szCs w:val="24"/>
        </w:rPr>
        <w:t>ж</w:t>
      </w:r>
      <w:r w:rsidRPr="002B38F5">
        <w:rPr>
          <w:rFonts w:cs="Arial"/>
          <w:sz w:val="24"/>
          <w:szCs w:val="24"/>
        </w:rPr>
        <w:t>нейших задач, делает их частью экономической политики района.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Развитие малого и среднего предпринимательства в  Светлоярском м</w:t>
      </w:r>
      <w:r w:rsidRPr="002B38F5">
        <w:rPr>
          <w:rFonts w:cs="Arial"/>
          <w:sz w:val="24"/>
          <w:szCs w:val="24"/>
        </w:rPr>
        <w:t>у</w:t>
      </w:r>
      <w:r w:rsidRPr="002B38F5">
        <w:rPr>
          <w:rFonts w:cs="Arial"/>
          <w:sz w:val="24"/>
          <w:szCs w:val="24"/>
        </w:rPr>
        <w:t xml:space="preserve">ниципальном районе является одним из факторов, определяющих устойчивое </w:t>
      </w:r>
      <w:r>
        <w:rPr>
          <w:rFonts w:cs="Arial"/>
          <w:sz w:val="24"/>
          <w:szCs w:val="24"/>
        </w:rPr>
        <w:t>социально-экономическое развитие района.</w:t>
      </w:r>
    </w:p>
    <w:p w:rsidR="00C1549B" w:rsidRPr="004E014B" w:rsidRDefault="00C1549B" w:rsidP="000B42AA">
      <w:pPr>
        <w:rPr>
          <w:rFonts w:cs="Arial"/>
          <w:sz w:val="24"/>
          <w:szCs w:val="24"/>
        </w:rPr>
      </w:pPr>
      <w:r w:rsidRPr="004E014B">
        <w:rPr>
          <w:rFonts w:cs="Arial"/>
          <w:sz w:val="24"/>
          <w:szCs w:val="24"/>
        </w:rPr>
        <w:t>К концу 20</w:t>
      </w:r>
      <w:r>
        <w:rPr>
          <w:rFonts w:cs="Arial"/>
          <w:sz w:val="24"/>
          <w:szCs w:val="24"/>
        </w:rPr>
        <w:t>21</w:t>
      </w:r>
      <w:r w:rsidRPr="004E014B">
        <w:rPr>
          <w:rFonts w:cs="Arial"/>
          <w:sz w:val="24"/>
          <w:szCs w:val="24"/>
        </w:rPr>
        <w:t> года состояние малого и среднего предпринимательства в  Светлоярском муниципальном районе оценивается в следующих цифрах:</w:t>
      </w:r>
    </w:p>
    <w:p w:rsidR="00C1549B" w:rsidRPr="004E014B" w:rsidRDefault="00C1549B" w:rsidP="00496407">
      <w:pPr>
        <w:tabs>
          <w:tab w:val="left" w:pos="426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- </w:t>
      </w:r>
      <w:r w:rsidRPr="004E014B">
        <w:rPr>
          <w:rFonts w:cs="Arial"/>
          <w:sz w:val="24"/>
          <w:szCs w:val="24"/>
        </w:rPr>
        <w:t>количество малых и средних предприятий - 234 единицы;</w:t>
      </w:r>
    </w:p>
    <w:p w:rsidR="00C1549B" w:rsidRPr="004E014B" w:rsidRDefault="00C1549B" w:rsidP="00496407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- </w:t>
      </w:r>
      <w:r w:rsidRPr="004E014B">
        <w:rPr>
          <w:rFonts w:cs="Arial"/>
          <w:sz w:val="24"/>
          <w:szCs w:val="24"/>
        </w:rPr>
        <w:t>средняя численность работников малых предприятий около - 3</w:t>
      </w:r>
      <w:r>
        <w:rPr>
          <w:rFonts w:cs="Arial"/>
          <w:sz w:val="24"/>
          <w:szCs w:val="24"/>
        </w:rPr>
        <w:t>087</w:t>
      </w:r>
      <w:r w:rsidRPr="004E014B">
        <w:rPr>
          <w:rFonts w:cs="Arial"/>
          <w:sz w:val="24"/>
          <w:szCs w:val="24"/>
        </w:rPr>
        <w:t xml:space="preserve"> чел</w:t>
      </w:r>
      <w:r w:rsidRPr="004E014B">
        <w:rPr>
          <w:rFonts w:cs="Arial"/>
          <w:sz w:val="24"/>
          <w:szCs w:val="24"/>
        </w:rPr>
        <w:t>о</w:t>
      </w:r>
      <w:r w:rsidRPr="004E014B">
        <w:rPr>
          <w:rFonts w:cs="Arial"/>
          <w:sz w:val="24"/>
          <w:szCs w:val="24"/>
        </w:rPr>
        <w:t>век;</w:t>
      </w:r>
    </w:p>
    <w:p w:rsidR="00C1549B" w:rsidRPr="004E014B" w:rsidRDefault="00C1549B" w:rsidP="00496407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- </w:t>
      </w:r>
      <w:r w:rsidRPr="004E014B">
        <w:rPr>
          <w:rFonts w:cs="Arial"/>
          <w:sz w:val="24"/>
          <w:szCs w:val="24"/>
        </w:rPr>
        <w:t xml:space="preserve">количество индивидуальных предпринимателей - </w:t>
      </w:r>
      <w:r>
        <w:rPr>
          <w:rFonts w:cs="Arial"/>
          <w:sz w:val="24"/>
          <w:szCs w:val="24"/>
        </w:rPr>
        <w:t>905</w:t>
      </w:r>
      <w:r w:rsidRPr="004E014B">
        <w:rPr>
          <w:rFonts w:cs="Arial"/>
          <w:sz w:val="24"/>
          <w:szCs w:val="24"/>
        </w:rPr>
        <w:t xml:space="preserve"> человек;</w:t>
      </w:r>
    </w:p>
    <w:p w:rsidR="00C1549B" w:rsidRPr="002B38F5" w:rsidRDefault="00C1549B" w:rsidP="00496407">
      <w:pPr>
        <w:tabs>
          <w:tab w:val="left" w:pos="426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- </w:t>
      </w:r>
      <w:r w:rsidRPr="004E014B">
        <w:rPr>
          <w:rFonts w:cs="Arial"/>
          <w:sz w:val="24"/>
          <w:szCs w:val="24"/>
        </w:rPr>
        <w:t xml:space="preserve">оборот малых предприятий - около </w:t>
      </w:r>
      <w:r>
        <w:rPr>
          <w:rFonts w:cs="Arial"/>
          <w:sz w:val="24"/>
          <w:szCs w:val="24"/>
        </w:rPr>
        <w:t>3550114,870</w:t>
      </w:r>
      <w:r w:rsidRPr="004E014B">
        <w:rPr>
          <w:rFonts w:cs="Arial"/>
          <w:sz w:val="24"/>
          <w:szCs w:val="24"/>
        </w:rPr>
        <w:t xml:space="preserve">  </w:t>
      </w:r>
      <w:r>
        <w:rPr>
          <w:rFonts w:cs="Arial"/>
          <w:sz w:val="24"/>
          <w:szCs w:val="24"/>
        </w:rPr>
        <w:t>млн</w:t>
      </w:r>
      <w:r w:rsidRPr="004E014B">
        <w:rPr>
          <w:rFonts w:cs="Arial"/>
          <w:sz w:val="24"/>
          <w:szCs w:val="24"/>
        </w:rPr>
        <w:t>. рублей, что  соста</w:t>
      </w:r>
      <w:r w:rsidRPr="004E014B">
        <w:rPr>
          <w:rFonts w:cs="Arial"/>
          <w:sz w:val="24"/>
          <w:szCs w:val="24"/>
        </w:rPr>
        <w:t>в</w:t>
      </w:r>
      <w:r w:rsidRPr="004E014B">
        <w:rPr>
          <w:rFonts w:cs="Arial"/>
          <w:sz w:val="24"/>
          <w:szCs w:val="24"/>
        </w:rPr>
        <w:t xml:space="preserve">ляет более </w:t>
      </w:r>
      <w:r>
        <w:rPr>
          <w:rFonts w:cs="Arial"/>
          <w:sz w:val="24"/>
          <w:szCs w:val="24"/>
        </w:rPr>
        <w:t>40</w:t>
      </w:r>
      <w:r w:rsidRPr="004E014B">
        <w:rPr>
          <w:rFonts w:cs="Arial"/>
          <w:sz w:val="24"/>
          <w:szCs w:val="24"/>
        </w:rPr>
        <w:t> процентов общего оборота организаций Светлоярского</w:t>
      </w:r>
      <w:r>
        <w:rPr>
          <w:rFonts w:cs="Arial"/>
          <w:sz w:val="24"/>
          <w:szCs w:val="24"/>
        </w:rPr>
        <w:t xml:space="preserve"> муниц</w:t>
      </w:r>
      <w:r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>пального района</w:t>
      </w:r>
      <w:r w:rsidRPr="002B38F5">
        <w:rPr>
          <w:rFonts w:cs="Arial"/>
          <w:sz w:val="24"/>
          <w:szCs w:val="24"/>
        </w:rPr>
        <w:t>;</w:t>
      </w:r>
    </w:p>
    <w:p w:rsidR="00C1549B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В последние годы положительные тенденции развития сектора малого предпринимательства замедляются вследствие воздействия внешних факт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ров, обусловленных изменениями в налого</w:t>
      </w:r>
      <w:r>
        <w:rPr>
          <w:rFonts w:cs="Arial"/>
          <w:sz w:val="24"/>
          <w:szCs w:val="24"/>
        </w:rPr>
        <w:t>вом законодательстве.</w:t>
      </w:r>
      <w:r w:rsidRPr="002B38F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bookmarkStart w:id="0" w:name="sub_10121"/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В муниципальном районе малое предпринимательство развивается н</w:t>
      </w:r>
      <w:r w:rsidRPr="002B38F5">
        <w:rPr>
          <w:rFonts w:cs="Arial"/>
          <w:sz w:val="24"/>
          <w:szCs w:val="24"/>
        </w:rPr>
        <w:t>е</w:t>
      </w:r>
      <w:r w:rsidRPr="002B38F5">
        <w:rPr>
          <w:rFonts w:cs="Arial"/>
          <w:sz w:val="24"/>
          <w:szCs w:val="24"/>
        </w:rPr>
        <w:t>однородно. Около 70 процентов малых предприятий и индивидуальных пре</w:t>
      </w:r>
      <w:r w:rsidRPr="002B38F5">
        <w:rPr>
          <w:rFonts w:cs="Arial"/>
          <w:sz w:val="24"/>
          <w:szCs w:val="24"/>
        </w:rPr>
        <w:t>д</w:t>
      </w:r>
      <w:r w:rsidRPr="002B38F5">
        <w:rPr>
          <w:rFonts w:cs="Arial"/>
          <w:sz w:val="24"/>
          <w:szCs w:val="24"/>
        </w:rPr>
        <w:t>принимателей осуществляют свою деятельность в городском поселении. Также в городском поселении</w:t>
      </w:r>
      <w:r>
        <w:rPr>
          <w:rFonts w:cs="Arial"/>
          <w:sz w:val="24"/>
          <w:szCs w:val="24"/>
        </w:rPr>
        <w:t xml:space="preserve"> наблюдается</w:t>
      </w:r>
      <w:r w:rsidRPr="002B38F5">
        <w:rPr>
          <w:rFonts w:cs="Arial"/>
          <w:sz w:val="24"/>
          <w:szCs w:val="24"/>
        </w:rPr>
        <w:t xml:space="preserve"> наиболее высокий показатель количества субъектов малого предпринимательства на тысячу жителей. В  сельских пос</w:t>
      </w:r>
      <w:r w:rsidRPr="002B38F5">
        <w:rPr>
          <w:rFonts w:cs="Arial"/>
          <w:sz w:val="24"/>
          <w:szCs w:val="24"/>
        </w:rPr>
        <w:t>е</w:t>
      </w:r>
      <w:r w:rsidRPr="002B38F5">
        <w:rPr>
          <w:rFonts w:cs="Arial"/>
          <w:sz w:val="24"/>
          <w:szCs w:val="24"/>
        </w:rPr>
        <w:t xml:space="preserve">лениях малый и средний бизнес развит в значительно меньшей степени. </w:t>
      </w:r>
      <w:bookmarkEnd w:id="0"/>
    </w:p>
    <w:p w:rsidR="00C1549B" w:rsidRPr="002B38F5" w:rsidRDefault="00C1549B" w:rsidP="000B4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Для предпринимателей </w:t>
      </w:r>
      <w:r w:rsidRPr="002B38F5">
        <w:rPr>
          <w:rFonts w:cs="Arial"/>
          <w:sz w:val="24"/>
          <w:szCs w:val="24"/>
        </w:rPr>
        <w:t>Светлоярского муниципального района остаются актуальными следующие проблемы:</w:t>
      </w:r>
    </w:p>
    <w:p w:rsidR="00C1549B" w:rsidRPr="002B38F5" w:rsidRDefault="00C1549B" w:rsidP="00496407">
      <w:pPr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 xml:space="preserve">высокая арендная плата </w:t>
      </w:r>
      <w:r w:rsidRPr="00BF7ED2">
        <w:rPr>
          <w:rFonts w:cs="Arial"/>
          <w:sz w:val="24"/>
          <w:szCs w:val="24"/>
        </w:rPr>
        <w:t>за помещения</w:t>
      </w:r>
      <w:r>
        <w:rPr>
          <w:rFonts w:cs="Arial"/>
          <w:sz w:val="24"/>
          <w:szCs w:val="24"/>
        </w:rPr>
        <w:t>;</w:t>
      </w:r>
    </w:p>
    <w:p w:rsidR="00C1549B" w:rsidRPr="002B38F5" w:rsidRDefault="00C1549B" w:rsidP="00496407">
      <w:pPr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рост цен на энергоносители, сырье, тарифы;</w:t>
      </w:r>
    </w:p>
    <w:p w:rsidR="00C1549B" w:rsidRPr="002B38F5" w:rsidRDefault="00C1549B" w:rsidP="00496407">
      <w:pPr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недостаточность собственных средств на организацию бизнеса, на разв</w:t>
      </w:r>
      <w:r w:rsidRPr="002B38F5">
        <w:rPr>
          <w:rFonts w:cs="Arial"/>
          <w:sz w:val="24"/>
          <w:szCs w:val="24"/>
        </w:rPr>
        <w:t>и</w:t>
      </w:r>
      <w:r w:rsidRPr="002B38F5">
        <w:rPr>
          <w:rFonts w:cs="Arial"/>
          <w:sz w:val="24"/>
          <w:szCs w:val="24"/>
        </w:rPr>
        <w:t>тие предприятия;</w:t>
      </w:r>
    </w:p>
    <w:p w:rsidR="00C1549B" w:rsidRPr="002B38F5" w:rsidRDefault="00C1549B" w:rsidP="00496407">
      <w:pPr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трудности при сертификации, лицензировании, получении других разр</w:t>
      </w:r>
      <w:r w:rsidRPr="002B38F5">
        <w:rPr>
          <w:rFonts w:cs="Arial"/>
          <w:sz w:val="24"/>
          <w:szCs w:val="24"/>
        </w:rPr>
        <w:t>е</w:t>
      </w:r>
      <w:r w:rsidRPr="002B38F5">
        <w:rPr>
          <w:rFonts w:cs="Arial"/>
          <w:sz w:val="24"/>
          <w:szCs w:val="24"/>
        </w:rPr>
        <w:t>шительных документов.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При существующих проблемах развития малого и среднего бизнеса, ограниченности ресурсов у самих субъектов малого и среднего предприним</w:t>
      </w:r>
      <w:r w:rsidRPr="002B38F5">
        <w:rPr>
          <w:rFonts w:cs="Arial"/>
          <w:sz w:val="24"/>
          <w:szCs w:val="24"/>
        </w:rPr>
        <w:t>а</w:t>
      </w:r>
      <w:r w:rsidRPr="002B38F5">
        <w:rPr>
          <w:rFonts w:cs="Arial"/>
          <w:sz w:val="24"/>
          <w:szCs w:val="24"/>
        </w:rPr>
        <w:t>тельства и ресурсов бюджетов всех уровней, применение программно-целевого метода позволит обеспечить постановку конкретной цели, отбор наиболее р</w:t>
      </w:r>
      <w:r w:rsidRPr="002B38F5">
        <w:rPr>
          <w:rFonts w:cs="Arial"/>
          <w:sz w:val="24"/>
          <w:szCs w:val="24"/>
        </w:rPr>
        <w:t>е</w:t>
      </w:r>
      <w:r w:rsidRPr="002B38F5">
        <w:rPr>
          <w:rFonts w:cs="Arial"/>
          <w:sz w:val="24"/>
          <w:szCs w:val="24"/>
        </w:rPr>
        <w:lastRenderedPageBreak/>
        <w:t>зультативных первоочередных мероприятий, контроль использования средств и эффективностью реализации программы.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Вместе с тем, применение программно-целевого метода к решению пр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блем в сфере малого предпринимательства в  Светлоярском муниципальном районе сопряжено с возможными отклонениями в промежуточных результатах из-за влияния внешних факторов.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В целях управления указанными рисками в процессе реализации пр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граммы предусматривается: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осуществление эффективного управления;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мониторинг выполнения программы, регулярный анализ и, при необх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димости, ежегодная корректировка и ранжирование индикаторов и показателей, а также мероприятий программы;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перераспределение объемов финансирования в зависимости от дин</w:t>
      </w:r>
      <w:r w:rsidRPr="002B38F5">
        <w:rPr>
          <w:rFonts w:cs="Arial"/>
          <w:sz w:val="24"/>
          <w:szCs w:val="24"/>
        </w:rPr>
        <w:t>а</w:t>
      </w:r>
      <w:r w:rsidRPr="002B38F5">
        <w:rPr>
          <w:rFonts w:cs="Arial"/>
          <w:sz w:val="24"/>
          <w:szCs w:val="24"/>
        </w:rPr>
        <w:t>мики и темпов достижения поставленных целей, изменений во внешней среде;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разработка дополнительных мероприятий по развитию малого и сре</w:t>
      </w:r>
      <w:r w:rsidRPr="002B38F5">
        <w:rPr>
          <w:rFonts w:cs="Arial"/>
          <w:sz w:val="24"/>
          <w:szCs w:val="24"/>
        </w:rPr>
        <w:t>д</w:t>
      </w:r>
      <w:r w:rsidRPr="002B38F5">
        <w:rPr>
          <w:rFonts w:cs="Arial"/>
          <w:sz w:val="24"/>
          <w:szCs w:val="24"/>
        </w:rPr>
        <w:t>него предпринимательства на территории Светлоярского муниципального ра</w:t>
      </w:r>
      <w:r w:rsidRPr="002B38F5">
        <w:rPr>
          <w:rFonts w:cs="Arial"/>
          <w:sz w:val="24"/>
          <w:szCs w:val="24"/>
        </w:rPr>
        <w:t>й</w:t>
      </w:r>
      <w:r w:rsidRPr="002B38F5">
        <w:rPr>
          <w:rFonts w:cs="Arial"/>
          <w:sz w:val="24"/>
          <w:szCs w:val="24"/>
        </w:rPr>
        <w:t>она.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</w:t>
      </w:r>
      <w:r w:rsidRPr="002B38F5">
        <w:rPr>
          <w:rFonts w:cs="Arial"/>
          <w:sz w:val="24"/>
          <w:szCs w:val="24"/>
        </w:rPr>
        <w:t>у</w:t>
      </w:r>
      <w:r w:rsidRPr="002B38F5">
        <w:rPr>
          <w:rFonts w:cs="Arial"/>
          <w:sz w:val="24"/>
          <w:szCs w:val="24"/>
        </w:rPr>
        <w:t>ществляю</w:t>
      </w:r>
      <w:r>
        <w:rPr>
          <w:rFonts w:cs="Arial"/>
          <w:sz w:val="24"/>
          <w:szCs w:val="24"/>
        </w:rPr>
        <w:t xml:space="preserve">щие деятельность на территории </w:t>
      </w:r>
      <w:r w:rsidRPr="002B38F5">
        <w:rPr>
          <w:rFonts w:cs="Arial"/>
          <w:sz w:val="24"/>
          <w:szCs w:val="24"/>
        </w:rPr>
        <w:t>Свет</w:t>
      </w:r>
      <w:r>
        <w:rPr>
          <w:rFonts w:cs="Arial"/>
          <w:sz w:val="24"/>
          <w:szCs w:val="24"/>
        </w:rPr>
        <w:t>лоярского муниципального района, а также зарегистрированные на территории Волгоградской области и осуществляющие деятельность на территории Светлоярского муниципального района не менее 5 лет.</w:t>
      </w:r>
    </w:p>
    <w:p w:rsidR="00C1549B" w:rsidRDefault="00C1549B" w:rsidP="000B42AA">
      <w:pPr>
        <w:rPr>
          <w:rFonts w:cs="Arial"/>
          <w:sz w:val="24"/>
          <w:szCs w:val="24"/>
        </w:rPr>
      </w:pPr>
      <w:bookmarkStart w:id="1" w:name="sub_10144"/>
      <w:r w:rsidRPr="002B38F5">
        <w:rPr>
          <w:rFonts w:cs="Arial"/>
          <w:sz w:val="24"/>
          <w:szCs w:val="24"/>
        </w:rPr>
        <w:t>При реализации программы в первую очередь поддержка будет пред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ставляться</w:t>
      </w:r>
      <w:r>
        <w:rPr>
          <w:rFonts w:cs="Arial"/>
          <w:sz w:val="24"/>
          <w:szCs w:val="24"/>
        </w:rPr>
        <w:t>:</w:t>
      </w:r>
    </w:p>
    <w:p w:rsidR="00C1549B" w:rsidRDefault="00C1549B" w:rsidP="000B4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субъектам малого и среднего предпринимательства, осуществляющим деятельность в сфере социального предпринимательства;</w:t>
      </w:r>
    </w:p>
    <w:p w:rsidR="00C1549B" w:rsidRDefault="00C1549B" w:rsidP="000B4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 xml:space="preserve"> начинающим предпринимателям, </w:t>
      </w:r>
    </w:p>
    <w:p w:rsidR="00C1549B" w:rsidRDefault="00C1549B" w:rsidP="00A403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2B38F5">
        <w:rPr>
          <w:rFonts w:cs="Arial"/>
          <w:sz w:val="24"/>
          <w:szCs w:val="24"/>
        </w:rPr>
        <w:t>субъектам малого и среднего предпринимательства, зарегистрирова</w:t>
      </w:r>
      <w:r w:rsidRPr="002B38F5">
        <w:rPr>
          <w:rFonts w:cs="Arial"/>
          <w:sz w:val="24"/>
          <w:szCs w:val="24"/>
        </w:rPr>
        <w:t>н</w:t>
      </w:r>
      <w:r w:rsidRPr="002B38F5">
        <w:rPr>
          <w:rFonts w:cs="Arial"/>
          <w:sz w:val="24"/>
          <w:szCs w:val="24"/>
        </w:rPr>
        <w:t>ным на территории сельского поселения с меньшим количеством субъектов малого предпринимательства</w:t>
      </w:r>
      <w:bookmarkEnd w:id="1"/>
      <w:r>
        <w:rPr>
          <w:rFonts w:cs="Arial"/>
          <w:sz w:val="24"/>
          <w:szCs w:val="24"/>
        </w:rPr>
        <w:t>.</w:t>
      </w:r>
    </w:p>
    <w:p w:rsidR="00C1549B" w:rsidRPr="00A4033D" w:rsidRDefault="00C1549B" w:rsidP="00A403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 реализации муниципальной программы могут возникнуть риски, св</w:t>
      </w:r>
      <w:r>
        <w:rPr>
          <w:rFonts w:cs="Arial"/>
          <w:sz w:val="24"/>
          <w:szCs w:val="24"/>
        </w:rPr>
        <w:t>я</w:t>
      </w:r>
      <w:r>
        <w:rPr>
          <w:rFonts w:cs="Arial"/>
          <w:sz w:val="24"/>
          <w:szCs w:val="24"/>
        </w:rPr>
        <w:t>занные с изменениями законодательства РФ и Волгоградской области, приор</w:t>
      </w:r>
      <w:r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>тетов государственной политики РФ, принципов регулирования бюджетных о</w:t>
      </w:r>
      <w:r>
        <w:rPr>
          <w:rFonts w:cs="Arial"/>
          <w:sz w:val="24"/>
          <w:szCs w:val="24"/>
        </w:rPr>
        <w:t>т</w:t>
      </w:r>
      <w:r>
        <w:rPr>
          <w:rFonts w:cs="Arial"/>
          <w:sz w:val="24"/>
          <w:szCs w:val="24"/>
        </w:rPr>
        <w:t>ношений в части финансирования муниципальных программ и с недофинанс</w:t>
      </w:r>
      <w:r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>рованием муниципальной программы. Также риски могут возникнуть по причине неэффективного взаимодействия соисполнителей муниципальной программы, недостатков в управлении муниципальной программой, недостаточного уровня профессиональной и социальной компетентности представителей субъектов малого и среднего предпринимательства.</w:t>
      </w:r>
    </w:p>
    <w:p w:rsidR="00C1549B" w:rsidRPr="002B38F5" w:rsidRDefault="00C1549B" w:rsidP="000B42AA">
      <w:pPr>
        <w:jc w:val="center"/>
        <w:rPr>
          <w:rFonts w:cs="Arial"/>
          <w:b/>
          <w:sz w:val="24"/>
          <w:szCs w:val="24"/>
        </w:rPr>
      </w:pPr>
    </w:p>
    <w:p w:rsidR="00C1549B" w:rsidRPr="002B38F5" w:rsidRDefault="00C1549B" w:rsidP="000B42AA">
      <w:pPr>
        <w:jc w:val="center"/>
        <w:rPr>
          <w:rFonts w:cs="Arial"/>
          <w:b/>
          <w:sz w:val="24"/>
          <w:szCs w:val="24"/>
        </w:rPr>
      </w:pPr>
      <w:r w:rsidRPr="002B38F5">
        <w:rPr>
          <w:rFonts w:cs="Arial"/>
          <w:b/>
          <w:sz w:val="24"/>
          <w:szCs w:val="24"/>
        </w:rPr>
        <w:t>2. Основные цели и задачи муниципальной программы.</w:t>
      </w:r>
    </w:p>
    <w:p w:rsidR="00C1549B" w:rsidRPr="002B38F5" w:rsidRDefault="00C1549B" w:rsidP="0047273D">
      <w:pPr>
        <w:ind w:firstLine="0"/>
        <w:rPr>
          <w:rFonts w:cs="Arial"/>
          <w:sz w:val="24"/>
          <w:szCs w:val="24"/>
        </w:rPr>
      </w:pPr>
    </w:p>
    <w:p w:rsidR="00C1549B" w:rsidRPr="002B38F5" w:rsidRDefault="00C1549B" w:rsidP="000B42AA">
      <w:pPr>
        <w:rPr>
          <w:rFonts w:cs="Arial"/>
          <w:sz w:val="24"/>
          <w:szCs w:val="24"/>
        </w:rPr>
      </w:pPr>
      <w:proofErr w:type="gramStart"/>
      <w:r w:rsidRPr="002B38F5">
        <w:rPr>
          <w:rFonts w:cs="Arial"/>
          <w:sz w:val="24"/>
          <w:szCs w:val="24"/>
        </w:rPr>
        <w:t>Программа разработана в соответствии с</w:t>
      </w:r>
      <w:r>
        <w:rPr>
          <w:rFonts w:cs="Arial"/>
          <w:sz w:val="24"/>
          <w:szCs w:val="24"/>
        </w:rPr>
        <w:t xml:space="preserve"> пунктом 25 статьи </w:t>
      </w:r>
      <w:r w:rsidRPr="002B38F5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5 Фед</w:t>
      </w:r>
      <w:r>
        <w:rPr>
          <w:rFonts w:cs="Arial"/>
          <w:sz w:val="24"/>
          <w:szCs w:val="24"/>
        </w:rPr>
        <w:t>е</w:t>
      </w:r>
      <w:r>
        <w:rPr>
          <w:rFonts w:cs="Arial"/>
          <w:sz w:val="24"/>
          <w:szCs w:val="24"/>
        </w:rPr>
        <w:t>рального закона от 06.10.</w:t>
      </w:r>
      <w:r w:rsidRPr="002B38F5">
        <w:rPr>
          <w:rFonts w:cs="Arial"/>
          <w:sz w:val="24"/>
          <w:szCs w:val="24"/>
        </w:rPr>
        <w:t>2003 № 131-ФЗ «Об общих принципах организации местного самоуправления в Российской Федерации», Бюджетным Кодексом РФ, Федеральным законом от 24</w:t>
      </w:r>
      <w:r>
        <w:rPr>
          <w:rFonts w:cs="Arial"/>
          <w:sz w:val="24"/>
          <w:szCs w:val="24"/>
        </w:rPr>
        <w:t>.07.2007 </w:t>
      </w:r>
      <w:r w:rsidRPr="002B38F5">
        <w:rPr>
          <w:rFonts w:cs="Arial"/>
          <w:sz w:val="24"/>
          <w:szCs w:val="24"/>
        </w:rPr>
        <w:t xml:space="preserve">N 209-ФЗ "О развитии малого и среднего </w:t>
      </w:r>
      <w:r w:rsidRPr="00D532B5">
        <w:rPr>
          <w:rFonts w:cs="Arial"/>
          <w:sz w:val="24"/>
          <w:szCs w:val="24"/>
        </w:rPr>
        <w:t>предпринимательства в Российской Федерации", Законом  Волгоградской обл</w:t>
      </w:r>
      <w:r w:rsidRPr="00D532B5">
        <w:rPr>
          <w:rFonts w:cs="Arial"/>
          <w:sz w:val="24"/>
          <w:szCs w:val="24"/>
        </w:rPr>
        <w:t>а</w:t>
      </w:r>
      <w:r w:rsidRPr="00D532B5">
        <w:rPr>
          <w:rFonts w:cs="Arial"/>
          <w:sz w:val="24"/>
          <w:szCs w:val="24"/>
        </w:rPr>
        <w:t xml:space="preserve">сти от 04.07. 2008  </w:t>
      </w:r>
      <w:r>
        <w:rPr>
          <w:rFonts w:cs="Arial"/>
          <w:sz w:val="24"/>
          <w:szCs w:val="24"/>
        </w:rPr>
        <w:t>№</w:t>
      </w:r>
      <w:r w:rsidRPr="00D532B5">
        <w:rPr>
          <w:rFonts w:cs="Arial"/>
          <w:sz w:val="24"/>
          <w:szCs w:val="24"/>
        </w:rPr>
        <w:t xml:space="preserve"> 1720-ОД </w:t>
      </w:r>
      <w:r>
        <w:rPr>
          <w:rFonts w:cs="Arial"/>
          <w:sz w:val="24"/>
          <w:szCs w:val="24"/>
        </w:rPr>
        <w:t>«</w:t>
      </w:r>
      <w:r w:rsidRPr="00D532B5">
        <w:rPr>
          <w:rFonts w:cs="Arial"/>
          <w:sz w:val="24"/>
          <w:szCs w:val="24"/>
        </w:rPr>
        <w:t>О развитии малого и среднего предприним</w:t>
      </w:r>
      <w:r w:rsidRPr="00D532B5">
        <w:rPr>
          <w:rFonts w:cs="Arial"/>
          <w:sz w:val="24"/>
          <w:szCs w:val="24"/>
        </w:rPr>
        <w:t>а</w:t>
      </w:r>
      <w:r w:rsidRPr="00D532B5">
        <w:rPr>
          <w:rFonts w:cs="Arial"/>
          <w:sz w:val="24"/>
          <w:szCs w:val="24"/>
        </w:rPr>
        <w:t>тельства в  Волгоградской области</w:t>
      </w:r>
      <w:r>
        <w:rPr>
          <w:rFonts w:cs="Arial"/>
          <w:sz w:val="24"/>
          <w:szCs w:val="24"/>
        </w:rPr>
        <w:t>»</w:t>
      </w:r>
      <w:r w:rsidRPr="00D532B5">
        <w:rPr>
          <w:rFonts w:cs="Arial"/>
          <w:sz w:val="24"/>
          <w:szCs w:val="24"/>
        </w:rPr>
        <w:t>, постановлением администрации Светл</w:t>
      </w:r>
      <w:r w:rsidRPr="00D532B5">
        <w:rPr>
          <w:rFonts w:cs="Arial"/>
          <w:sz w:val="24"/>
          <w:szCs w:val="24"/>
        </w:rPr>
        <w:t>о</w:t>
      </w:r>
      <w:r w:rsidRPr="00D532B5">
        <w:rPr>
          <w:rFonts w:cs="Arial"/>
          <w:sz w:val="24"/>
          <w:szCs w:val="24"/>
        </w:rPr>
        <w:t>ярского</w:t>
      </w:r>
      <w:proofErr w:type="gramEnd"/>
      <w:r w:rsidRPr="00D532B5">
        <w:rPr>
          <w:rFonts w:cs="Arial"/>
          <w:sz w:val="24"/>
          <w:szCs w:val="24"/>
        </w:rPr>
        <w:t xml:space="preserve"> муниципального района </w:t>
      </w:r>
      <w:r>
        <w:rPr>
          <w:rFonts w:cs="Arial"/>
          <w:sz w:val="24"/>
          <w:szCs w:val="24"/>
        </w:rPr>
        <w:t>от 28.09.2016 № 1439</w:t>
      </w:r>
      <w:r w:rsidRPr="00D532B5">
        <w:rPr>
          <w:rFonts w:cs="Arial"/>
          <w:sz w:val="24"/>
          <w:szCs w:val="24"/>
        </w:rPr>
        <w:t xml:space="preserve"> «О субсидировании субъектов малого и среднего предпринимательства</w:t>
      </w:r>
      <w:r>
        <w:rPr>
          <w:rFonts w:cs="Arial"/>
          <w:sz w:val="24"/>
          <w:szCs w:val="24"/>
        </w:rPr>
        <w:t xml:space="preserve"> Светлоярского муниц</w:t>
      </w:r>
      <w:r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lastRenderedPageBreak/>
        <w:t>пального района Волгоградской области»,</w:t>
      </w:r>
      <w:r w:rsidRPr="00D532B5">
        <w:rPr>
          <w:rFonts w:cs="Arial"/>
          <w:sz w:val="24"/>
          <w:szCs w:val="24"/>
        </w:rPr>
        <w:t xml:space="preserve"> Уставом Светлоярского</w:t>
      </w:r>
      <w:r w:rsidRPr="002B38F5">
        <w:rPr>
          <w:rFonts w:cs="Arial"/>
          <w:sz w:val="24"/>
          <w:szCs w:val="24"/>
        </w:rPr>
        <w:t xml:space="preserve"> муниципал</w:t>
      </w:r>
      <w:r w:rsidRPr="002B38F5">
        <w:rPr>
          <w:rFonts w:cs="Arial"/>
          <w:sz w:val="24"/>
          <w:szCs w:val="24"/>
        </w:rPr>
        <w:t>ь</w:t>
      </w:r>
      <w:r w:rsidRPr="002B38F5">
        <w:rPr>
          <w:rFonts w:cs="Arial"/>
          <w:sz w:val="24"/>
          <w:szCs w:val="24"/>
        </w:rPr>
        <w:t>ного района</w:t>
      </w:r>
      <w:r>
        <w:rPr>
          <w:rFonts w:cs="Arial"/>
          <w:sz w:val="24"/>
          <w:szCs w:val="24"/>
        </w:rPr>
        <w:t xml:space="preserve"> Волгоградской области</w:t>
      </w:r>
      <w:r w:rsidRPr="002B38F5">
        <w:rPr>
          <w:rFonts w:cs="Arial"/>
          <w:sz w:val="24"/>
          <w:szCs w:val="24"/>
        </w:rPr>
        <w:t xml:space="preserve">, и </w:t>
      </w:r>
      <w:proofErr w:type="gramStart"/>
      <w:r w:rsidRPr="002B38F5">
        <w:rPr>
          <w:rFonts w:cs="Arial"/>
          <w:sz w:val="24"/>
          <w:szCs w:val="24"/>
        </w:rPr>
        <w:t>направлена</w:t>
      </w:r>
      <w:proofErr w:type="gramEnd"/>
      <w:r w:rsidRPr="002B38F5">
        <w:rPr>
          <w:rFonts w:cs="Arial"/>
          <w:sz w:val="24"/>
          <w:szCs w:val="24"/>
        </w:rPr>
        <w:t xml:space="preserve"> на достижение стратегич</w:t>
      </w:r>
      <w:r w:rsidRPr="002B38F5">
        <w:rPr>
          <w:rFonts w:cs="Arial"/>
          <w:sz w:val="24"/>
          <w:szCs w:val="24"/>
        </w:rPr>
        <w:t>е</w:t>
      </w:r>
      <w:r w:rsidRPr="002B38F5">
        <w:rPr>
          <w:rFonts w:cs="Arial"/>
          <w:sz w:val="24"/>
          <w:szCs w:val="24"/>
        </w:rPr>
        <w:t>ских целей, стоящих перед Администрацией  Светлоярского муниципального рай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Волгоградской области</w:t>
      </w:r>
      <w:r w:rsidRPr="002B38F5">
        <w:rPr>
          <w:rFonts w:cs="Arial"/>
          <w:sz w:val="24"/>
          <w:szCs w:val="24"/>
        </w:rPr>
        <w:t>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Программа основана на принципах преемственности по отношению к предыдущим программам и дальнейшего развития  поддержки малого и сре</w:t>
      </w:r>
      <w:r w:rsidRPr="002B38F5">
        <w:rPr>
          <w:rFonts w:cs="Arial"/>
          <w:sz w:val="24"/>
          <w:szCs w:val="24"/>
        </w:rPr>
        <w:t>д</w:t>
      </w:r>
      <w:r w:rsidRPr="002B38F5">
        <w:rPr>
          <w:rFonts w:cs="Arial"/>
          <w:sz w:val="24"/>
          <w:szCs w:val="24"/>
        </w:rPr>
        <w:t xml:space="preserve">него предпринимательства в  </w:t>
      </w:r>
      <w:proofErr w:type="spellStart"/>
      <w:r w:rsidRPr="002B38F5">
        <w:rPr>
          <w:rFonts w:cs="Arial"/>
          <w:sz w:val="24"/>
          <w:szCs w:val="24"/>
        </w:rPr>
        <w:t>Светлоярском</w:t>
      </w:r>
      <w:proofErr w:type="spellEnd"/>
      <w:r w:rsidRPr="002B38F5">
        <w:rPr>
          <w:rFonts w:cs="Arial"/>
          <w:sz w:val="24"/>
          <w:szCs w:val="24"/>
        </w:rPr>
        <w:t xml:space="preserve"> муниципальном районе</w:t>
      </w:r>
      <w:r>
        <w:rPr>
          <w:rFonts w:cs="Arial"/>
          <w:sz w:val="24"/>
          <w:szCs w:val="24"/>
        </w:rPr>
        <w:t xml:space="preserve"> Волгогра</w:t>
      </w:r>
      <w:r>
        <w:rPr>
          <w:rFonts w:cs="Arial"/>
          <w:sz w:val="24"/>
          <w:szCs w:val="24"/>
        </w:rPr>
        <w:t>д</w:t>
      </w:r>
      <w:r>
        <w:rPr>
          <w:rFonts w:cs="Arial"/>
          <w:sz w:val="24"/>
          <w:szCs w:val="24"/>
        </w:rPr>
        <w:t>ской области</w:t>
      </w:r>
      <w:r w:rsidRPr="002B38F5">
        <w:rPr>
          <w:rFonts w:cs="Arial"/>
          <w:sz w:val="24"/>
          <w:szCs w:val="24"/>
        </w:rPr>
        <w:t>.</w:t>
      </w:r>
    </w:p>
    <w:p w:rsidR="00C1549B" w:rsidRPr="002B38F5" w:rsidRDefault="00C1549B" w:rsidP="0024481A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2B38F5">
        <w:rPr>
          <w:rFonts w:ascii="Arial" w:hAnsi="Arial" w:cs="Arial"/>
          <w:sz w:val="24"/>
          <w:szCs w:val="24"/>
        </w:rPr>
        <w:t>Целью программы является:</w:t>
      </w:r>
    </w:p>
    <w:p w:rsidR="00C1549B" w:rsidRDefault="00C1549B" w:rsidP="000B42AA">
      <w:pPr>
        <w:rPr>
          <w:rFonts w:cs="Arial"/>
          <w:sz w:val="24"/>
          <w:szCs w:val="24"/>
        </w:rPr>
      </w:pPr>
      <w:r w:rsidRPr="007D2483">
        <w:rPr>
          <w:rFonts w:cs="Arial"/>
          <w:sz w:val="24"/>
          <w:szCs w:val="24"/>
        </w:rPr>
        <w:t>содействие эффективному развитию  малого и среднего предприним</w:t>
      </w:r>
      <w:r w:rsidRPr="007D2483">
        <w:rPr>
          <w:rFonts w:cs="Arial"/>
          <w:sz w:val="24"/>
          <w:szCs w:val="24"/>
        </w:rPr>
        <w:t>а</w:t>
      </w:r>
      <w:r w:rsidRPr="007D2483">
        <w:rPr>
          <w:rFonts w:cs="Arial"/>
          <w:sz w:val="24"/>
          <w:szCs w:val="24"/>
        </w:rPr>
        <w:t xml:space="preserve">тельства, в том числе в социальной сфере, повышение его вклада в социально-экономическое  развитие   Светлоярского муниципального района </w:t>
      </w:r>
      <w:r w:rsidRPr="0015021A">
        <w:rPr>
          <w:rFonts w:cs="Arial"/>
          <w:sz w:val="24"/>
          <w:szCs w:val="24"/>
        </w:rPr>
        <w:t>Волгогра</w:t>
      </w:r>
      <w:r w:rsidRPr="0015021A">
        <w:rPr>
          <w:rFonts w:cs="Arial"/>
          <w:sz w:val="24"/>
          <w:szCs w:val="24"/>
        </w:rPr>
        <w:t>д</w:t>
      </w:r>
      <w:r w:rsidRPr="0015021A">
        <w:rPr>
          <w:rFonts w:cs="Arial"/>
          <w:sz w:val="24"/>
          <w:szCs w:val="24"/>
        </w:rPr>
        <w:t>ской области.</w:t>
      </w:r>
      <w:r w:rsidRPr="002B38F5">
        <w:rPr>
          <w:rFonts w:cs="Arial"/>
          <w:sz w:val="24"/>
          <w:szCs w:val="24"/>
        </w:rPr>
        <w:t xml:space="preserve"> 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Основными  задачами программы являются:</w:t>
      </w:r>
    </w:p>
    <w:p w:rsidR="00C1549B" w:rsidRPr="0015021A" w:rsidRDefault="00C1549B" w:rsidP="00AE29B0">
      <w:pPr>
        <w:pStyle w:val="a7"/>
        <w:rPr>
          <w:rFonts w:ascii="Arial" w:hAnsi="Arial" w:cs="Arial"/>
          <w:sz w:val="24"/>
          <w:szCs w:val="24"/>
        </w:rPr>
      </w:pPr>
      <w:r w:rsidRPr="002B38F5">
        <w:rPr>
          <w:rFonts w:ascii="Arial" w:hAnsi="Arial" w:cs="Arial"/>
          <w:sz w:val="24"/>
          <w:szCs w:val="24"/>
        </w:rPr>
        <w:t>1</w:t>
      </w:r>
      <w:r w:rsidRPr="0015021A">
        <w:rPr>
          <w:rFonts w:ascii="Arial" w:hAnsi="Arial" w:cs="Arial"/>
          <w:sz w:val="24"/>
          <w:szCs w:val="24"/>
        </w:rPr>
        <w:t>. Создание  благоприятных  экономических условий для развития малого и среднего предпринимательства, в том числе социального предпринимател</w:t>
      </w:r>
      <w:r w:rsidRPr="0015021A">
        <w:rPr>
          <w:rFonts w:ascii="Arial" w:hAnsi="Arial" w:cs="Arial"/>
          <w:sz w:val="24"/>
          <w:szCs w:val="24"/>
        </w:rPr>
        <w:t>ь</w:t>
      </w:r>
      <w:r w:rsidRPr="0015021A">
        <w:rPr>
          <w:rFonts w:ascii="Arial" w:hAnsi="Arial" w:cs="Arial"/>
          <w:sz w:val="24"/>
          <w:szCs w:val="24"/>
        </w:rPr>
        <w:t>ства.</w:t>
      </w:r>
    </w:p>
    <w:p w:rsidR="00C1549B" w:rsidRPr="0015021A" w:rsidRDefault="00C1549B" w:rsidP="00AE29B0">
      <w:pPr>
        <w:pStyle w:val="a7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>2. Содействие субъектам малого и среднего  предпринимательства  в создании  малых  производств, и  продвижении   продукции местного производства на т</w:t>
      </w:r>
      <w:r w:rsidRPr="0015021A">
        <w:rPr>
          <w:rFonts w:ascii="Arial" w:hAnsi="Arial" w:cs="Arial"/>
          <w:sz w:val="24"/>
          <w:szCs w:val="24"/>
        </w:rPr>
        <w:t>о</w:t>
      </w:r>
      <w:r w:rsidRPr="0015021A">
        <w:rPr>
          <w:rFonts w:ascii="Arial" w:hAnsi="Arial" w:cs="Arial"/>
          <w:sz w:val="24"/>
          <w:szCs w:val="24"/>
        </w:rPr>
        <w:t>варные рынки, оказания услуг населению социального характера.</w:t>
      </w:r>
    </w:p>
    <w:p w:rsidR="00C1549B" w:rsidRPr="0015021A" w:rsidRDefault="00C1549B" w:rsidP="00AE29B0">
      <w:pPr>
        <w:pStyle w:val="a7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>3. Содействие  разработке  и  внедрению  инновационных технологий в сферу малого и среднего предпринимательства.</w:t>
      </w:r>
    </w:p>
    <w:p w:rsidR="00C1549B" w:rsidRPr="0015021A" w:rsidRDefault="00C1549B" w:rsidP="00AE29B0">
      <w:pPr>
        <w:pStyle w:val="a7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>4. Информационно-методическое обеспечение и  оказание консультационной поддержки сферы предпринимательства.</w:t>
      </w:r>
    </w:p>
    <w:p w:rsidR="00C1549B" w:rsidRPr="0015021A" w:rsidRDefault="00C1549B" w:rsidP="00AE29B0">
      <w:pPr>
        <w:pStyle w:val="a7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>5. Содействие  созданию новых рабочих мест.</w:t>
      </w:r>
    </w:p>
    <w:p w:rsidR="00C1549B" w:rsidRPr="0015021A" w:rsidRDefault="00C1549B" w:rsidP="00AE29B0">
      <w:pPr>
        <w:pStyle w:val="a7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>6. Содействие преодолению  административных  барьеров  на  пути развития малого и среднего предпринимательства.</w:t>
      </w:r>
    </w:p>
    <w:p w:rsidR="00C1549B" w:rsidRPr="0015021A" w:rsidRDefault="00C1549B" w:rsidP="00AE29B0">
      <w:pPr>
        <w:pStyle w:val="a7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>7.Содействие формированию сознания  социальной  ответственности предпр</w:t>
      </w:r>
      <w:r w:rsidRPr="0015021A">
        <w:rPr>
          <w:rFonts w:ascii="Arial" w:hAnsi="Arial" w:cs="Arial"/>
          <w:sz w:val="24"/>
          <w:szCs w:val="24"/>
        </w:rPr>
        <w:t>и</w:t>
      </w:r>
      <w:r w:rsidRPr="0015021A">
        <w:rPr>
          <w:rFonts w:ascii="Arial" w:hAnsi="Arial" w:cs="Arial"/>
          <w:sz w:val="24"/>
          <w:szCs w:val="24"/>
        </w:rPr>
        <w:t>нимательства.</w:t>
      </w:r>
    </w:p>
    <w:p w:rsidR="00C1549B" w:rsidRPr="0015021A" w:rsidRDefault="00C1549B" w:rsidP="00AE29B0">
      <w:pPr>
        <w:pStyle w:val="a7"/>
        <w:rPr>
          <w:rFonts w:ascii="Arial" w:hAnsi="Arial" w:cs="Arial"/>
          <w:sz w:val="24"/>
          <w:szCs w:val="24"/>
        </w:rPr>
      </w:pPr>
      <w:r w:rsidRPr="0015021A">
        <w:rPr>
          <w:rFonts w:ascii="Arial" w:hAnsi="Arial" w:cs="Arial"/>
          <w:sz w:val="24"/>
          <w:szCs w:val="24"/>
        </w:rPr>
        <w:t>8.Содействие формированию положительного имиджа предпринимателя.</w:t>
      </w:r>
    </w:p>
    <w:p w:rsidR="00C1549B" w:rsidRPr="0015021A" w:rsidRDefault="00C1549B" w:rsidP="00093F28">
      <w:pPr>
        <w:ind w:firstLine="0"/>
      </w:pPr>
      <w:r w:rsidRPr="0015021A">
        <w:rPr>
          <w:sz w:val="24"/>
          <w:szCs w:val="24"/>
        </w:rPr>
        <w:t>9. Предоставление субсидий  субъектам  малого и среднего предпринимател</w:t>
      </w:r>
      <w:r w:rsidRPr="0015021A">
        <w:rPr>
          <w:sz w:val="24"/>
          <w:szCs w:val="24"/>
        </w:rPr>
        <w:t>ь</w:t>
      </w:r>
      <w:r w:rsidRPr="0015021A">
        <w:rPr>
          <w:sz w:val="24"/>
          <w:szCs w:val="24"/>
        </w:rPr>
        <w:t>ства</w:t>
      </w:r>
      <w:r w:rsidRPr="0015021A">
        <w:t>.</w:t>
      </w:r>
    </w:p>
    <w:p w:rsidR="00C1549B" w:rsidRPr="00AE29B0" w:rsidRDefault="00C1549B" w:rsidP="0015021A">
      <w:pPr>
        <w:ind w:firstLine="0"/>
        <w:rPr>
          <w:sz w:val="24"/>
          <w:szCs w:val="24"/>
        </w:rPr>
      </w:pPr>
      <w:r w:rsidRPr="0015021A">
        <w:rPr>
          <w:sz w:val="24"/>
          <w:szCs w:val="24"/>
        </w:rPr>
        <w:t xml:space="preserve">10. </w:t>
      </w:r>
      <w:r w:rsidRPr="00496407">
        <w:rPr>
          <w:sz w:val="24"/>
          <w:szCs w:val="24"/>
        </w:rPr>
        <w:t>Содействие развитию социального предпринимательства.</w:t>
      </w:r>
    </w:p>
    <w:p w:rsidR="00C1549B" w:rsidRDefault="00C1549B" w:rsidP="00AE29B0">
      <w:pPr>
        <w:pStyle w:val="a7"/>
        <w:rPr>
          <w:rFonts w:ascii="Arial" w:hAnsi="Arial" w:cs="Arial"/>
          <w:sz w:val="24"/>
          <w:szCs w:val="24"/>
        </w:rPr>
      </w:pPr>
    </w:p>
    <w:p w:rsidR="00C1549B" w:rsidRPr="00AE29B0" w:rsidRDefault="00C1549B" w:rsidP="00AE29B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AE29B0">
        <w:rPr>
          <w:rFonts w:ascii="Arial" w:hAnsi="Arial" w:cs="Arial"/>
          <w:b/>
          <w:sz w:val="24"/>
          <w:szCs w:val="24"/>
        </w:rPr>
        <w:t>3. Сроки и этапы реализации программы.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Срок реализации программы 20</w:t>
      </w:r>
      <w:r>
        <w:rPr>
          <w:rFonts w:cs="Arial"/>
          <w:sz w:val="24"/>
          <w:szCs w:val="24"/>
        </w:rPr>
        <w:t>22</w:t>
      </w:r>
      <w:r w:rsidRPr="002B38F5">
        <w:rPr>
          <w:rFonts w:cs="Arial"/>
          <w:sz w:val="24"/>
          <w:szCs w:val="24"/>
        </w:rPr>
        <w:t>-202</w:t>
      </w:r>
      <w:r>
        <w:rPr>
          <w:rFonts w:cs="Arial"/>
          <w:sz w:val="24"/>
          <w:szCs w:val="24"/>
        </w:rPr>
        <w:t>4</w:t>
      </w:r>
      <w:r w:rsidRPr="002B38F5">
        <w:rPr>
          <w:rFonts w:cs="Arial"/>
          <w:sz w:val="24"/>
          <w:szCs w:val="24"/>
        </w:rPr>
        <w:t> годы в один этап, обеспечива</w:t>
      </w:r>
      <w:r w:rsidRPr="002B38F5">
        <w:rPr>
          <w:rFonts w:cs="Arial"/>
          <w:sz w:val="24"/>
          <w:szCs w:val="24"/>
        </w:rPr>
        <w:t>ю</w:t>
      </w:r>
      <w:r w:rsidRPr="002B38F5">
        <w:rPr>
          <w:rFonts w:cs="Arial"/>
          <w:sz w:val="24"/>
          <w:szCs w:val="24"/>
        </w:rPr>
        <w:t>щий непрерывность решения проблемы.</w:t>
      </w:r>
    </w:p>
    <w:p w:rsidR="00C1549B" w:rsidRPr="002B38F5" w:rsidRDefault="00C1549B" w:rsidP="000B42AA">
      <w:pPr>
        <w:jc w:val="center"/>
        <w:rPr>
          <w:rFonts w:cs="Arial"/>
          <w:b/>
          <w:sz w:val="24"/>
          <w:szCs w:val="24"/>
        </w:rPr>
      </w:pPr>
    </w:p>
    <w:p w:rsidR="00C1549B" w:rsidRPr="002B38F5" w:rsidRDefault="00C1549B" w:rsidP="000B42AA">
      <w:pPr>
        <w:jc w:val="center"/>
        <w:rPr>
          <w:rFonts w:cs="Arial"/>
          <w:b/>
          <w:sz w:val="24"/>
          <w:szCs w:val="24"/>
        </w:rPr>
      </w:pPr>
      <w:r w:rsidRPr="002B38F5">
        <w:rPr>
          <w:rFonts w:cs="Arial"/>
          <w:b/>
          <w:sz w:val="24"/>
          <w:szCs w:val="24"/>
        </w:rPr>
        <w:t>4. Система программных мероприятий.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</w:p>
    <w:p w:rsidR="00C1549B" w:rsidRPr="002B38F5" w:rsidRDefault="00C1549B" w:rsidP="000B42AA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 xml:space="preserve">Система программных мероприятий представлена в  приложении </w:t>
      </w:r>
      <w:r>
        <w:rPr>
          <w:rFonts w:cs="Arial"/>
          <w:sz w:val="24"/>
          <w:szCs w:val="24"/>
        </w:rPr>
        <w:t xml:space="preserve">1 </w:t>
      </w:r>
      <w:r w:rsidRPr="002B38F5">
        <w:rPr>
          <w:rFonts w:cs="Arial"/>
          <w:sz w:val="24"/>
          <w:szCs w:val="24"/>
        </w:rPr>
        <w:t>к настоящей Программе.</w:t>
      </w:r>
    </w:p>
    <w:p w:rsidR="00C1549B" w:rsidRPr="002B38F5" w:rsidRDefault="00C1549B" w:rsidP="000B42AA">
      <w:pPr>
        <w:jc w:val="center"/>
        <w:rPr>
          <w:rFonts w:cs="Arial"/>
          <w:b/>
          <w:sz w:val="24"/>
          <w:szCs w:val="24"/>
        </w:rPr>
      </w:pPr>
    </w:p>
    <w:p w:rsidR="00C1549B" w:rsidRPr="002B38F5" w:rsidRDefault="00C1549B" w:rsidP="000B42AA">
      <w:pPr>
        <w:jc w:val="center"/>
        <w:rPr>
          <w:rFonts w:cs="Arial"/>
          <w:b/>
          <w:sz w:val="24"/>
          <w:szCs w:val="24"/>
        </w:rPr>
      </w:pPr>
      <w:r w:rsidRPr="002B38F5">
        <w:rPr>
          <w:rFonts w:cs="Arial"/>
          <w:b/>
          <w:sz w:val="24"/>
          <w:szCs w:val="24"/>
        </w:rPr>
        <w:t>5. Ресурсное обеспечение программы.</w:t>
      </w:r>
    </w:p>
    <w:p w:rsidR="00C1549B" w:rsidRPr="002B38F5" w:rsidRDefault="00C1549B" w:rsidP="000B42AA">
      <w:pPr>
        <w:rPr>
          <w:rFonts w:cs="Arial"/>
          <w:sz w:val="24"/>
          <w:szCs w:val="24"/>
        </w:rPr>
      </w:pPr>
    </w:p>
    <w:p w:rsidR="00C1549B" w:rsidRPr="005E28BA" w:rsidRDefault="00C1549B" w:rsidP="00EE5B31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 xml:space="preserve">Реализация программы рассчитана на 3 года, финансовое обеспечение мероприятий составляет </w:t>
      </w:r>
      <w:r w:rsidRPr="005E28BA">
        <w:rPr>
          <w:rFonts w:cs="Arial"/>
          <w:sz w:val="24"/>
          <w:szCs w:val="24"/>
        </w:rPr>
        <w:t xml:space="preserve">750,0 тыс. рублей. Финансирование по годам </w:t>
      </w:r>
      <w:proofErr w:type="gramStart"/>
      <w:r w:rsidRPr="005E28BA">
        <w:rPr>
          <w:rFonts w:cs="Arial"/>
          <w:sz w:val="24"/>
          <w:szCs w:val="24"/>
        </w:rPr>
        <w:t>согласно таблицы</w:t>
      </w:r>
      <w:proofErr w:type="gramEnd"/>
      <w:r w:rsidRPr="005E28BA">
        <w:rPr>
          <w:rFonts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517"/>
        <w:gridCol w:w="1583"/>
        <w:gridCol w:w="1540"/>
        <w:gridCol w:w="1540"/>
        <w:gridCol w:w="1467"/>
      </w:tblGrid>
      <w:tr w:rsidR="00C1549B" w:rsidRPr="005E28BA" w:rsidTr="006332CB">
        <w:tc>
          <w:tcPr>
            <w:tcW w:w="642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5E28BA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5E28BA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2521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Наименование</w:t>
            </w:r>
          </w:p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показателя</w:t>
            </w:r>
          </w:p>
        </w:tc>
        <w:tc>
          <w:tcPr>
            <w:tcW w:w="1585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Единица</w:t>
            </w:r>
          </w:p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измерения</w:t>
            </w:r>
          </w:p>
        </w:tc>
        <w:tc>
          <w:tcPr>
            <w:tcW w:w="1549" w:type="dxa"/>
            <w:shd w:val="clear" w:color="auto" w:fill="auto"/>
          </w:tcPr>
          <w:p w:rsidR="00C1549B" w:rsidRPr="005E28BA" w:rsidRDefault="00C1549B" w:rsidP="000C3714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22</w:t>
            </w:r>
            <w:r w:rsidRPr="005E28BA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shd w:val="clear" w:color="auto" w:fill="auto"/>
          </w:tcPr>
          <w:p w:rsidR="00C1549B" w:rsidRPr="005E28BA" w:rsidRDefault="00C1549B" w:rsidP="000C3714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3</w:t>
            </w:r>
            <w:r w:rsidRPr="005E28BA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shd w:val="clear" w:color="auto" w:fill="auto"/>
          </w:tcPr>
          <w:p w:rsidR="00C1549B" w:rsidRPr="005E28BA" w:rsidRDefault="00C1549B" w:rsidP="000C3714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202</w:t>
            </w:r>
            <w:r>
              <w:rPr>
                <w:rFonts w:cs="Arial"/>
                <w:sz w:val="24"/>
                <w:szCs w:val="24"/>
              </w:rPr>
              <w:t>4</w:t>
            </w:r>
            <w:r w:rsidRPr="005E28BA">
              <w:rPr>
                <w:rFonts w:cs="Arial"/>
                <w:sz w:val="24"/>
                <w:szCs w:val="24"/>
              </w:rPr>
              <w:t xml:space="preserve"> год</w:t>
            </w:r>
          </w:p>
        </w:tc>
      </w:tr>
      <w:tr w:rsidR="00C1549B" w:rsidRPr="005E28BA" w:rsidTr="006332CB">
        <w:tc>
          <w:tcPr>
            <w:tcW w:w="642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Объем финансир</w:t>
            </w:r>
            <w:r w:rsidRPr="005E28BA">
              <w:rPr>
                <w:rFonts w:cs="Arial"/>
                <w:sz w:val="24"/>
                <w:szCs w:val="24"/>
              </w:rPr>
              <w:t>о</w:t>
            </w:r>
            <w:r w:rsidRPr="005E28BA">
              <w:rPr>
                <w:rFonts w:cs="Arial"/>
                <w:sz w:val="24"/>
                <w:szCs w:val="24"/>
              </w:rPr>
              <w:lastRenderedPageBreak/>
              <w:t>вания,</w:t>
            </w:r>
          </w:p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585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549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250,0</w:t>
            </w:r>
          </w:p>
        </w:tc>
        <w:tc>
          <w:tcPr>
            <w:tcW w:w="1549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250,0</w:t>
            </w:r>
          </w:p>
        </w:tc>
        <w:tc>
          <w:tcPr>
            <w:tcW w:w="1476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250,0</w:t>
            </w:r>
          </w:p>
        </w:tc>
      </w:tr>
      <w:tr w:rsidR="00C1549B" w:rsidRPr="005E28BA" w:rsidTr="006332CB">
        <w:tc>
          <w:tcPr>
            <w:tcW w:w="642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в том числе:</w:t>
            </w:r>
          </w:p>
        </w:tc>
      </w:tr>
      <w:tr w:rsidR="00C1549B" w:rsidRPr="005E28BA" w:rsidTr="006332CB">
        <w:tc>
          <w:tcPr>
            <w:tcW w:w="642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федеральный бю</w:t>
            </w:r>
            <w:r w:rsidRPr="005E28BA">
              <w:rPr>
                <w:rFonts w:cs="Arial"/>
                <w:sz w:val="24"/>
                <w:szCs w:val="24"/>
              </w:rPr>
              <w:t>д</w:t>
            </w:r>
            <w:r w:rsidRPr="005E28BA">
              <w:rPr>
                <w:rFonts w:cs="Arial"/>
                <w:sz w:val="24"/>
                <w:szCs w:val="24"/>
              </w:rPr>
              <w:t>жет</w:t>
            </w:r>
          </w:p>
        </w:tc>
        <w:tc>
          <w:tcPr>
            <w:tcW w:w="1585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1549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-</w:t>
            </w:r>
          </w:p>
        </w:tc>
      </w:tr>
      <w:tr w:rsidR="00C1549B" w:rsidRPr="005E28BA" w:rsidTr="006332CB">
        <w:tc>
          <w:tcPr>
            <w:tcW w:w="642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85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1549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-</w:t>
            </w:r>
          </w:p>
        </w:tc>
      </w:tr>
      <w:tr w:rsidR="00C1549B" w:rsidRPr="002B38F5" w:rsidTr="006332CB">
        <w:tc>
          <w:tcPr>
            <w:tcW w:w="642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бюджет муниц</w:t>
            </w:r>
            <w:r w:rsidRPr="005E28BA">
              <w:rPr>
                <w:rFonts w:cs="Arial"/>
                <w:sz w:val="24"/>
                <w:szCs w:val="24"/>
              </w:rPr>
              <w:t>и</w:t>
            </w:r>
            <w:r w:rsidRPr="005E28BA">
              <w:rPr>
                <w:rFonts w:cs="Arial"/>
                <w:sz w:val="24"/>
                <w:szCs w:val="24"/>
              </w:rPr>
              <w:t>пального района</w:t>
            </w:r>
          </w:p>
        </w:tc>
        <w:tc>
          <w:tcPr>
            <w:tcW w:w="1585" w:type="dxa"/>
            <w:shd w:val="clear" w:color="auto" w:fill="auto"/>
          </w:tcPr>
          <w:p w:rsidR="00C1549B" w:rsidRPr="005E28BA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1549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250,0</w:t>
            </w:r>
          </w:p>
        </w:tc>
        <w:tc>
          <w:tcPr>
            <w:tcW w:w="1549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250,0</w:t>
            </w:r>
          </w:p>
        </w:tc>
        <w:tc>
          <w:tcPr>
            <w:tcW w:w="1476" w:type="dxa"/>
            <w:shd w:val="clear" w:color="auto" w:fill="auto"/>
          </w:tcPr>
          <w:p w:rsidR="00C1549B" w:rsidRPr="005E28BA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28BA">
              <w:rPr>
                <w:rFonts w:cs="Arial"/>
                <w:sz w:val="24"/>
                <w:szCs w:val="24"/>
              </w:rPr>
              <w:t>250,0</w:t>
            </w:r>
          </w:p>
        </w:tc>
      </w:tr>
      <w:tr w:rsidR="00C1549B" w:rsidRPr="002B38F5" w:rsidTr="006332CB">
        <w:tc>
          <w:tcPr>
            <w:tcW w:w="642" w:type="dxa"/>
            <w:shd w:val="clear" w:color="auto" w:fill="auto"/>
          </w:tcPr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иные межбюдже</w:t>
            </w:r>
            <w:r w:rsidRPr="002B38F5">
              <w:rPr>
                <w:rFonts w:cs="Arial"/>
                <w:sz w:val="24"/>
                <w:szCs w:val="24"/>
              </w:rPr>
              <w:t>т</w:t>
            </w:r>
            <w:r w:rsidRPr="002B38F5">
              <w:rPr>
                <w:rFonts w:cs="Arial"/>
                <w:sz w:val="24"/>
                <w:szCs w:val="24"/>
              </w:rPr>
              <w:t>ные трансферты</w:t>
            </w:r>
          </w:p>
        </w:tc>
        <w:tc>
          <w:tcPr>
            <w:tcW w:w="1585" w:type="dxa"/>
            <w:shd w:val="clear" w:color="auto" w:fill="auto"/>
          </w:tcPr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1549" w:type="dxa"/>
            <w:shd w:val="clear" w:color="auto" w:fill="auto"/>
          </w:tcPr>
          <w:p w:rsidR="00C1549B" w:rsidRPr="002B38F5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C1549B" w:rsidRPr="002B38F5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C1549B" w:rsidRPr="002B38F5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-</w:t>
            </w:r>
          </w:p>
        </w:tc>
      </w:tr>
      <w:tr w:rsidR="00C1549B" w:rsidRPr="002B38F5" w:rsidTr="006332CB">
        <w:tc>
          <w:tcPr>
            <w:tcW w:w="642" w:type="dxa"/>
            <w:shd w:val="clear" w:color="auto" w:fill="auto"/>
          </w:tcPr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Внебюджетные и</w:t>
            </w:r>
            <w:r w:rsidRPr="002B38F5">
              <w:rPr>
                <w:rFonts w:cs="Arial"/>
                <w:sz w:val="24"/>
                <w:szCs w:val="24"/>
              </w:rPr>
              <w:t>с</w:t>
            </w:r>
            <w:r w:rsidRPr="002B38F5">
              <w:rPr>
                <w:rFonts w:cs="Arial"/>
                <w:sz w:val="24"/>
                <w:szCs w:val="24"/>
              </w:rPr>
              <w:t>точники</w:t>
            </w:r>
          </w:p>
        </w:tc>
        <w:tc>
          <w:tcPr>
            <w:tcW w:w="1585" w:type="dxa"/>
            <w:shd w:val="clear" w:color="auto" w:fill="auto"/>
          </w:tcPr>
          <w:p w:rsidR="00C1549B" w:rsidRPr="002B38F5" w:rsidRDefault="00C1549B" w:rsidP="004108B0">
            <w:pPr>
              <w:ind w:firstLine="0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1549" w:type="dxa"/>
            <w:shd w:val="clear" w:color="auto" w:fill="auto"/>
          </w:tcPr>
          <w:p w:rsidR="00C1549B" w:rsidRPr="002B38F5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C1549B" w:rsidRPr="002B38F5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C1549B" w:rsidRPr="002B38F5" w:rsidRDefault="00C1549B" w:rsidP="004108B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B38F5">
              <w:rPr>
                <w:rFonts w:cs="Arial"/>
                <w:sz w:val="24"/>
                <w:szCs w:val="24"/>
              </w:rPr>
              <w:t>-</w:t>
            </w:r>
          </w:p>
        </w:tc>
      </w:tr>
    </w:tbl>
    <w:p w:rsidR="00C1549B" w:rsidRPr="002B38F5" w:rsidRDefault="00C1549B" w:rsidP="007D7BDC">
      <w:pPr>
        <w:ind w:firstLine="708"/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Основой ресурсного обеспечения развития малого предпринимательства и реализации программы является выделение средств из бюджета Светлоя</w:t>
      </w:r>
      <w:r w:rsidRPr="002B38F5">
        <w:rPr>
          <w:rFonts w:cs="Arial"/>
          <w:sz w:val="24"/>
          <w:szCs w:val="24"/>
        </w:rPr>
        <w:t>р</w:t>
      </w:r>
      <w:r w:rsidRPr="002B38F5">
        <w:rPr>
          <w:rFonts w:cs="Arial"/>
          <w:sz w:val="24"/>
          <w:szCs w:val="24"/>
        </w:rPr>
        <w:t>ского муниципального района. Возможно привлечение средств внебюджетных финансовых источников. Для реализации программы предусматривается пр</w:t>
      </w:r>
      <w:r w:rsidRPr="002B38F5">
        <w:rPr>
          <w:rFonts w:cs="Arial"/>
          <w:sz w:val="24"/>
          <w:szCs w:val="24"/>
        </w:rPr>
        <w:t>и</w:t>
      </w:r>
      <w:r w:rsidRPr="002B38F5">
        <w:rPr>
          <w:rFonts w:cs="Arial"/>
          <w:sz w:val="24"/>
          <w:szCs w:val="24"/>
        </w:rPr>
        <w:t>влечение средств областного бюджета, в виде субсидий на софинансирование муниципальной программы. При заключении Соглашения между Комитетом э</w:t>
      </w:r>
      <w:r>
        <w:rPr>
          <w:rFonts w:cs="Arial"/>
          <w:sz w:val="24"/>
          <w:szCs w:val="24"/>
        </w:rPr>
        <w:t>кономической политики и развития</w:t>
      </w:r>
      <w:r w:rsidRPr="002B38F5">
        <w:rPr>
          <w:rFonts w:cs="Arial"/>
          <w:sz w:val="24"/>
          <w:szCs w:val="24"/>
        </w:rPr>
        <w:t xml:space="preserve"> Волгоградской области о предоставление субсидий из областного бюджета бюджету Светлоярского муниципального ра</w:t>
      </w:r>
      <w:r w:rsidRPr="002B38F5">
        <w:rPr>
          <w:rFonts w:cs="Arial"/>
          <w:sz w:val="24"/>
          <w:szCs w:val="24"/>
        </w:rPr>
        <w:t>й</w:t>
      </w:r>
      <w:r w:rsidRPr="002B38F5">
        <w:rPr>
          <w:rFonts w:cs="Arial"/>
          <w:sz w:val="24"/>
          <w:szCs w:val="24"/>
        </w:rPr>
        <w:t>она на софинансирование муниципальных программ по развитию малого и среднего предпринимательства</w:t>
      </w:r>
      <w:r>
        <w:rPr>
          <w:rFonts w:cs="Arial"/>
          <w:sz w:val="24"/>
          <w:szCs w:val="24"/>
        </w:rPr>
        <w:t xml:space="preserve">, </w:t>
      </w:r>
      <w:r w:rsidRPr="00496407">
        <w:rPr>
          <w:rFonts w:cs="Arial"/>
          <w:sz w:val="24"/>
          <w:szCs w:val="24"/>
        </w:rPr>
        <w:t>в том числе социального предпринимател</w:t>
      </w:r>
      <w:r w:rsidRPr="00496407">
        <w:rPr>
          <w:rFonts w:cs="Arial"/>
          <w:sz w:val="24"/>
          <w:szCs w:val="24"/>
        </w:rPr>
        <w:t>ь</w:t>
      </w:r>
      <w:r w:rsidRPr="00496407">
        <w:rPr>
          <w:rFonts w:cs="Arial"/>
          <w:sz w:val="24"/>
          <w:szCs w:val="24"/>
        </w:rPr>
        <w:t>ства, программа подлежит корректировке</w:t>
      </w:r>
      <w:r w:rsidRPr="002B38F5">
        <w:rPr>
          <w:rFonts w:cs="Arial"/>
          <w:sz w:val="24"/>
          <w:szCs w:val="24"/>
        </w:rPr>
        <w:t xml:space="preserve"> на сумму полученной субсидии. О</w:t>
      </w:r>
      <w:r w:rsidRPr="002B38F5">
        <w:rPr>
          <w:rFonts w:cs="Arial"/>
          <w:sz w:val="24"/>
          <w:szCs w:val="24"/>
        </w:rPr>
        <w:t>т</w:t>
      </w:r>
      <w:r w:rsidRPr="002B38F5">
        <w:rPr>
          <w:rFonts w:cs="Arial"/>
          <w:sz w:val="24"/>
          <w:szCs w:val="24"/>
        </w:rPr>
        <w:t>ветстве</w:t>
      </w:r>
      <w:r w:rsidRPr="002B38F5">
        <w:rPr>
          <w:rFonts w:cs="Arial"/>
          <w:sz w:val="24"/>
          <w:szCs w:val="24"/>
        </w:rPr>
        <w:t>н</w:t>
      </w:r>
      <w:r w:rsidRPr="002B38F5">
        <w:rPr>
          <w:rFonts w:cs="Arial"/>
          <w:sz w:val="24"/>
          <w:szCs w:val="24"/>
        </w:rPr>
        <w:t>ным за исполнение программы и распределением расходов является отдел экономики, развития предпринимательства и защи</w:t>
      </w:r>
      <w:r>
        <w:rPr>
          <w:rFonts w:cs="Arial"/>
          <w:sz w:val="24"/>
          <w:szCs w:val="24"/>
        </w:rPr>
        <w:t>ты прав потребителей адм</w:t>
      </w:r>
      <w:r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>нистрации Светлоярского муниципального района.</w:t>
      </w:r>
    </w:p>
    <w:p w:rsidR="00C1549B" w:rsidRPr="002B38F5" w:rsidRDefault="00C1549B" w:rsidP="000B42AA">
      <w:pPr>
        <w:jc w:val="center"/>
        <w:rPr>
          <w:rFonts w:cs="Arial"/>
          <w:b/>
          <w:sz w:val="24"/>
          <w:szCs w:val="24"/>
        </w:rPr>
      </w:pPr>
    </w:p>
    <w:p w:rsidR="00C1549B" w:rsidRPr="002B38F5" w:rsidRDefault="00C1549B" w:rsidP="003C643F">
      <w:pPr>
        <w:jc w:val="center"/>
        <w:rPr>
          <w:rFonts w:cs="Arial"/>
          <w:b/>
          <w:sz w:val="24"/>
          <w:szCs w:val="24"/>
        </w:rPr>
      </w:pPr>
      <w:r w:rsidRPr="002B38F5">
        <w:rPr>
          <w:rFonts w:cs="Arial"/>
          <w:b/>
          <w:sz w:val="24"/>
          <w:szCs w:val="24"/>
        </w:rPr>
        <w:t>6. Технико-экономическое обоснование.</w:t>
      </w:r>
    </w:p>
    <w:p w:rsidR="00C1549B" w:rsidRPr="002B38F5" w:rsidRDefault="00C1549B" w:rsidP="003C643F">
      <w:pPr>
        <w:jc w:val="center"/>
        <w:rPr>
          <w:rFonts w:cs="Arial"/>
          <w:b/>
          <w:sz w:val="24"/>
          <w:szCs w:val="24"/>
        </w:rPr>
      </w:pPr>
    </w:p>
    <w:p w:rsidR="00C1549B" w:rsidRPr="0032432E" w:rsidRDefault="00C1549B" w:rsidP="00572E54">
      <w:pPr>
        <w:shd w:val="clear" w:color="auto" w:fill="FFFFFF"/>
        <w:ind w:right="31" w:firstLine="708"/>
        <w:rPr>
          <w:rFonts w:cs="Arial"/>
          <w:bCs/>
          <w:sz w:val="24"/>
          <w:szCs w:val="24"/>
        </w:rPr>
      </w:pPr>
      <w:r w:rsidRPr="007D7BDC">
        <w:rPr>
          <w:rFonts w:cs="Arial"/>
          <w:sz w:val="24"/>
          <w:szCs w:val="24"/>
        </w:rPr>
        <w:t xml:space="preserve">Технико-экономическое обоснование муниципальной программы  </w:t>
      </w:r>
      <w:r w:rsidRPr="007D7BDC">
        <w:rPr>
          <w:rFonts w:cs="Arial"/>
          <w:bCs/>
          <w:sz w:val="24"/>
          <w:szCs w:val="24"/>
        </w:rPr>
        <w:t>«Ра</w:t>
      </w:r>
      <w:r w:rsidRPr="007D7BDC">
        <w:rPr>
          <w:rFonts w:cs="Arial"/>
          <w:bCs/>
          <w:sz w:val="24"/>
          <w:szCs w:val="24"/>
        </w:rPr>
        <w:t>з</w:t>
      </w:r>
      <w:r w:rsidRPr="007D7BDC">
        <w:rPr>
          <w:rFonts w:cs="Arial"/>
          <w:bCs/>
          <w:sz w:val="24"/>
          <w:szCs w:val="24"/>
        </w:rPr>
        <w:t xml:space="preserve">витие и поддержка малого и среднего предпринимательства в </w:t>
      </w:r>
      <w:proofErr w:type="spellStart"/>
      <w:r w:rsidRPr="007D7BDC">
        <w:rPr>
          <w:rFonts w:cs="Arial"/>
          <w:bCs/>
          <w:sz w:val="24"/>
          <w:szCs w:val="24"/>
        </w:rPr>
        <w:t>Светлоярском</w:t>
      </w:r>
      <w:proofErr w:type="spellEnd"/>
      <w:r w:rsidRPr="007D7BDC">
        <w:rPr>
          <w:rFonts w:cs="Arial"/>
          <w:bCs/>
          <w:sz w:val="24"/>
          <w:szCs w:val="24"/>
        </w:rPr>
        <w:t xml:space="preserve"> муниципальном районе Волгоградской области  на 2022 – 2024 годы» пре</w:t>
      </w:r>
      <w:r w:rsidRPr="007D7BDC">
        <w:rPr>
          <w:rFonts w:cs="Arial"/>
          <w:bCs/>
          <w:sz w:val="24"/>
          <w:szCs w:val="24"/>
        </w:rPr>
        <w:t>д</w:t>
      </w:r>
      <w:r w:rsidRPr="007D7BDC">
        <w:rPr>
          <w:rFonts w:cs="Arial"/>
          <w:bCs/>
          <w:sz w:val="24"/>
          <w:szCs w:val="24"/>
        </w:rPr>
        <w:t>ставлено в приложении 2. Программные мероприятия планируется реализ</w:t>
      </w:r>
      <w:r w:rsidRPr="007D7BDC">
        <w:rPr>
          <w:rFonts w:cs="Arial"/>
          <w:bCs/>
          <w:sz w:val="24"/>
          <w:szCs w:val="24"/>
        </w:rPr>
        <w:t>о</w:t>
      </w:r>
      <w:r w:rsidRPr="007D7BDC">
        <w:rPr>
          <w:rFonts w:cs="Arial"/>
          <w:bCs/>
          <w:sz w:val="24"/>
          <w:szCs w:val="24"/>
        </w:rPr>
        <w:t>вать на  по</w:t>
      </w:r>
      <w:r w:rsidRPr="007D7BDC">
        <w:rPr>
          <w:rFonts w:cs="Arial"/>
          <w:bCs/>
          <w:sz w:val="24"/>
          <w:szCs w:val="24"/>
        </w:rPr>
        <w:t>д</w:t>
      </w:r>
      <w:r w:rsidRPr="007D7BDC">
        <w:rPr>
          <w:rFonts w:cs="Arial"/>
          <w:bCs/>
          <w:sz w:val="24"/>
          <w:szCs w:val="24"/>
        </w:rPr>
        <w:t>держку малого предпринимательства за счет средств районного бюджета Светлоярского м</w:t>
      </w:r>
      <w:r w:rsidRPr="007D7BDC">
        <w:rPr>
          <w:rFonts w:cs="Arial"/>
          <w:bCs/>
          <w:sz w:val="24"/>
          <w:szCs w:val="24"/>
        </w:rPr>
        <w:t>у</w:t>
      </w:r>
      <w:r w:rsidRPr="007D7BDC">
        <w:rPr>
          <w:rFonts w:cs="Arial"/>
          <w:bCs/>
          <w:sz w:val="24"/>
          <w:szCs w:val="24"/>
        </w:rPr>
        <w:t>ниципального района Волгоградской области.</w:t>
      </w:r>
    </w:p>
    <w:p w:rsidR="00C1549B" w:rsidRPr="005E28BA" w:rsidRDefault="00C1549B" w:rsidP="00CD3A1C">
      <w:pPr>
        <w:rPr>
          <w:rFonts w:cs="Arial"/>
          <w:sz w:val="24"/>
          <w:szCs w:val="24"/>
        </w:rPr>
      </w:pPr>
      <w:bookmarkStart w:id="2" w:name="sub_1042"/>
      <w:r w:rsidRPr="002B38F5">
        <w:rPr>
          <w:rFonts w:cs="Arial"/>
          <w:sz w:val="24"/>
          <w:szCs w:val="24"/>
        </w:rPr>
        <w:t xml:space="preserve">Общий объем </w:t>
      </w:r>
      <w:r w:rsidRPr="005E28BA">
        <w:rPr>
          <w:rFonts w:cs="Arial"/>
          <w:sz w:val="24"/>
          <w:szCs w:val="24"/>
        </w:rPr>
        <w:t>финансовых средств районного бюджета на реализацию Программы составляет 750,0 тыс. рублей. Средства районного бюджета направлены на реализацию Программы по основным мероприятиям в следу</w:t>
      </w:r>
      <w:r w:rsidRPr="005E28BA">
        <w:rPr>
          <w:rFonts w:cs="Arial"/>
          <w:sz w:val="24"/>
          <w:szCs w:val="24"/>
        </w:rPr>
        <w:t>ю</w:t>
      </w:r>
      <w:r w:rsidRPr="005E28BA">
        <w:rPr>
          <w:rFonts w:cs="Arial"/>
          <w:sz w:val="24"/>
          <w:szCs w:val="24"/>
        </w:rPr>
        <w:t>щих объемах:</w:t>
      </w:r>
    </w:p>
    <w:p w:rsidR="00C1549B" w:rsidRPr="002B38F5" w:rsidRDefault="00C1549B" w:rsidP="00CD3A1C">
      <w:pPr>
        <w:rPr>
          <w:rFonts w:cs="Arial"/>
          <w:sz w:val="24"/>
          <w:szCs w:val="24"/>
        </w:rPr>
      </w:pPr>
      <w:bookmarkStart w:id="3" w:name="sub_42"/>
      <w:bookmarkEnd w:id="2"/>
      <w:r w:rsidRPr="005E28BA">
        <w:rPr>
          <w:rFonts w:cs="Arial"/>
          <w:sz w:val="24"/>
          <w:szCs w:val="24"/>
        </w:rPr>
        <w:t>Финансовая поддержка предпринимательства – 600,0 тыс. рублей</w:t>
      </w:r>
      <w:r w:rsidRPr="002B38F5">
        <w:rPr>
          <w:rFonts w:cs="Arial"/>
          <w:sz w:val="24"/>
          <w:szCs w:val="24"/>
        </w:rPr>
        <w:t>.</w:t>
      </w:r>
    </w:p>
    <w:bookmarkEnd w:id="3"/>
    <w:p w:rsidR="00C1549B" w:rsidRPr="002B38F5" w:rsidRDefault="00C1549B" w:rsidP="00CD3A1C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Мероприятия финансовой поддержки предпринимательства направлены на снижение издержек субъектов малого предпринимательства на ведение предпринимательской деятельности. Всего программой предусмотрено оказ</w:t>
      </w:r>
      <w:r w:rsidRPr="002B38F5">
        <w:rPr>
          <w:rFonts w:cs="Arial"/>
          <w:sz w:val="24"/>
          <w:szCs w:val="24"/>
        </w:rPr>
        <w:t>а</w:t>
      </w:r>
      <w:r w:rsidRPr="002B38F5">
        <w:rPr>
          <w:rFonts w:cs="Arial"/>
          <w:sz w:val="24"/>
          <w:szCs w:val="24"/>
        </w:rPr>
        <w:t xml:space="preserve">ние финансовой поддержки </w:t>
      </w:r>
      <w:r>
        <w:rPr>
          <w:rFonts w:cs="Arial"/>
          <w:sz w:val="24"/>
          <w:szCs w:val="24"/>
        </w:rPr>
        <w:t>9</w:t>
      </w:r>
      <w:r w:rsidRPr="002B38F5">
        <w:rPr>
          <w:rFonts w:cs="Arial"/>
          <w:sz w:val="24"/>
          <w:szCs w:val="24"/>
        </w:rPr>
        <w:t xml:space="preserve"> субъектам малого и среднего предпринимател</w:t>
      </w:r>
      <w:r w:rsidRPr="002B38F5">
        <w:rPr>
          <w:rFonts w:cs="Arial"/>
          <w:sz w:val="24"/>
          <w:szCs w:val="24"/>
        </w:rPr>
        <w:t>ь</w:t>
      </w:r>
      <w:r w:rsidRPr="002B38F5">
        <w:rPr>
          <w:rFonts w:cs="Arial"/>
          <w:sz w:val="24"/>
          <w:szCs w:val="24"/>
        </w:rPr>
        <w:t xml:space="preserve">ства ежегодно и всего за период исполнения мероприятий программы </w:t>
      </w:r>
      <w:r>
        <w:rPr>
          <w:rFonts w:cs="Arial"/>
          <w:sz w:val="24"/>
          <w:szCs w:val="24"/>
        </w:rPr>
        <w:t>27</w:t>
      </w:r>
      <w:r w:rsidRPr="002B38F5">
        <w:rPr>
          <w:rFonts w:cs="Arial"/>
          <w:sz w:val="24"/>
          <w:szCs w:val="24"/>
        </w:rPr>
        <w:t xml:space="preserve"> суб</w:t>
      </w:r>
      <w:r w:rsidRPr="002B38F5">
        <w:rPr>
          <w:rFonts w:cs="Arial"/>
          <w:sz w:val="24"/>
          <w:szCs w:val="24"/>
        </w:rPr>
        <w:t>ъ</w:t>
      </w:r>
      <w:r w:rsidRPr="002B38F5">
        <w:rPr>
          <w:rFonts w:cs="Arial"/>
          <w:sz w:val="24"/>
          <w:szCs w:val="24"/>
        </w:rPr>
        <w:t xml:space="preserve">ектов.  </w:t>
      </w:r>
    </w:p>
    <w:p w:rsidR="00C1549B" w:rsidRPr="002B38F5" w:rsidRDefault="00C1549B" w:rsidP="00CD3A1C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 xml:space="preserve">В соответствии с Положением о субсидировании субъектов малого и </w:t>
      </w:r>
      <w:proofErr w:type="gramStart"/>
      <w:r w:rsidRPr="002B38F5">
        <w:rPr>
          <w:rFonts w:cs="Arial"/>
          <w:sz w:val="24"/>
          <w:szCs w:val="24"/>
        </w:rPr>
        <w:t>среднего предпринимательства, утвержденного постановлением администр</w:t>
      </w:r>
      <w:r w:rsidRPr="002B38F5">
        <w:rPr>
          <w:rFonts w:cs="Arial"/>
          <w:sz w:val="24"/>
          <w:szCs w:val="24"/>
        </w:rPr>
        <w:t>а</w:t>
      </w:r>
      <w:r w:rsidRPr="002B38F5">
        <w:rPr>
          <w:rFonts w:cs="Arial"/>
          <w:sz w:val="24"/>
          <w:szCs w:val="24"/>
        </w:rPr>
        <w:t xml:space="preserve">ции Светлоярского муниципального </w:t>
      </w:r>
      <w:r w:rsidRPr="008241E5">
        <w:rPr>
          <w:rFonts w:cs="Arial"/>
          <w:sz w:val="24"/>
          <w:szCs w:val="24"/>
        </w:rPr>
        <w:t xml:space="preserve">района от </w:t>
      </w:r>
      <w:r>
        <w:rPr>
          <w:rFonts w:cs="Arial"/>
          <w:sz w:val="24"/>
          <w:szCs w:val="24"/>
        </w:rPr>
        <w:t>28.09.2016 № 1439</w:t>
      </w:r>
      <w:r w:rsidRPr="008241E5">
        <w:rPr>
          <w:rFonts w:cs="Arial"/>
          <w:sz w:val="24"/>
          <w:szCs w:val="24"/>
        </w:rPr>
        <w:t xml:space="preserve"> размер</w:t>
      </w:r>
      <w:r w:rsidRPr="002B38F5">
        <w:rPr>
          <w:rFonts w:cs="Arial"/>
          <w:sz w:val="24"/>
          <w:szCs w:val="24"/>
        </w:rPr>
        <w:t xml:space="preserve"> су</w:t>
      </w:r>
      <w:r w:rsidRPr="002B38F5">
        <w:rPr>
          <w:rFonts w:cs="Arial"/>
          <w:sz w:val="24"/>
          <w:szCs w:val="24"/>
        </w:rPr>
        <w:t>б</w:t>
      </w:r>
      <w:r w:rsidRPr="002B38F5">
        <w:rPr>
          <w:rFonts w:cs="Arial"/>
          <w:sz w:val="24"/>
          <w:szCs w:val="24"/>
        </w:rPr>
        <w:t>сидии на одного заявителя составляет</w:t>
      </w:r>
      <w:proofErr w:type="gramEnd"/>
      <w:r w:rsidRPr="002B38F5">
        <w:rPr>
          <w:rFonts w:cs="Arial"/>
          <w:sz w:val="24"/>
          <w:szCs w:val="24"/>
        </w:rPr>
        <w:t>:</w:t>
      </w:r>
    </w:p>
    <w:p w:rsidR="00C1549B" w:rsidRPr="002B38F5" w:rsidRDefault="00C1549B" w:rsidP="00CD3A1C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 xml:space="preserve">- по мероприятию «Субсидирование части затрат  субъектам малого </w:t>
      </w:r>
      <w:r w:rsidRPr="008241E5">
        <w:rPr>
          <w:rFonts w:cs="Arial"/>
          <w:sz w:val="24"/>
          <w:szCs w:val="24"/>
        </w:rPr>
        <w:t xml:space="preserve">предпринимательства по договорам аренды помещений» не может превышать </w:t>
      </w:r>
      <w:r w:rsidRPr="008241E5">
        <w:rPr>
          <w:rFonts w:cs="Arial"/>
          <w:sz w:val="24"/>
          <w:szCs w:val="24"/>
        </w:rPr>
        <w:lastRenderedPageBreak/>
        <w:t>40,0 тыс.</w:t>
      </w:r>
      <w:r>
        <w:rPr>
          <w:rFonts w:cs="Arial"/>
          <w:sz w:val="24"/>
          <w:szCs w:val="24"/>
        </w:rPr>
        <w:t xml:space="preserve"> </w:t>
      </w:r>
      <w:r w:rsidRPr="008241E5">
        <w:rPr>
          <w:rFonts w:cs="Arial"/>
          <w:sz w:val="24"/>
          <w:szCs w:val="24"/>
        </w:rPr>
        <w:t>рублей. Планируется предоставление субсидий по данному виду м</w:t>
      </w:r>
      <w:r w:rsidRPr="008241E5">
        <w:rPr>
          <w:rFonts w:cs="Arial"/>
          <w:sz w:val="24"/>
          <w:szCs w:val="24"/>
        </w:rPr>
        <w:t>е</w:t>
      </w:r>
      <w:r w:rsidRPr="008241E5">
        <w:rPr>
          <w:rFonts w:cs="Arial"/>
          <w:sz w:val="24"/>
          <w:szCs w:val="24"/>
        </w:rPr>
        <w:t xml:space="preserve">роприятия </w:t>
      </w:r>
      <w:r>
        <w:rPr>
          <w:rFonts w:cs="Arial"/>
          <w:sz w:val="24"/>
          <w:szCs w:val="24"/>
        </w:rPr>
        <w:t>2</w:t>
      </w:r>
      <w:r w:rsidRPr="008241E5">
        <w:rPr>
          <w:rFonts w:cs="Arial"/>
          <w:sz w:val="24"/>
          <w:szCs w:val="24"/>
        </w:rPr>
        <w:t xml:space="preserve"> субъектам ежегодно. </w:t>
      </w:r>
      <w:r>
        <w:rPr>
          <w:rFonts w:cs="Arial"/>
          <w:sz w:val="24"/>
          <w:szCs w:val="24"/>
        </w:rPr>
        <w:t>О</w:t>
      </w:r>
      <w:r w:rsidRPr="008241E5">
        <w:rPr>
          <w:rFonts w:cs="Arial"/>
          <w:sz w:val="24"/>
          <w:szCs w:val="24"/>
        </w:rPr>
        <w:t xml:space="preserve">бщая сумма субсидий составляет </w:t>
      </w:r>
      <w:r>
        <w:rPr>
          <w:rFonts w:cs="Arial"/>
          <w:sz w:val="24"/>
          <w:szCs w:val="24"/>
        </w:rPr>
        <w:t>60</w:t>
      </w:r>
      <w:r w:rsidRPr="008241E5">
        <w:rPr>
          <w:rFonts w:cs="Arial"/>
          <w:sz w:val="24"/>
          <w:szCs w:val="24"/>
        </w:rPr>
        <w:t>,0 тыс. руб</w:t>
      </w:r>
      <w:r>
        <w:rPr>
          <w:rFonts w:cs="Arial"/>
          <w:sz w:val="24"/>
          <w:szCs w:val="24"/>
        </w:rPr>
        <w:t>.</w:t>
      </w:r>
      <w:r w:rsidRPr="008241E5">
        <w:rPr>
          <w:rFonts w:cs="Arial"/>
          <w:sz w:val="24"/>
          <w:szCs w:val="24"/>
        </w:rPr>
        <w:t xml:space="preserve"> в год, и за весь</w:t>
      </w:r>
      <w:r>
        <w:rPr>
          <w:rFonts w:cs="Arial"/>
          <w:sz w:val="24"/>
          <w:szCs w:val="24"/>
        </w:rPr>
        <w:t xml:space="preserve"> период реализации программы 180</w:t>
      </w:r>
      <w:r w:rsidRPr="008241E5">
        <w:rPr>
          <w:rFonts w:cs="Arial"/>
          <w:sz w:val="24"/>
          <w:szCs w:val="24"/>
        </w:rPr>
        <w:t>,0 тыс. рублей;</w:t>
      </w:r>
    </w:p>
    <w:p w:rsidR="00C1549B" w:rsidRPr="002B38F5" w:rsidRDefault="00C1549B" w:rsidP="001E3CFC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 xml:space="preserve">- по мероприятию «Субсидирование части затрат  субъектам малого предпринимательства по договорам аренды земельных участков» не может </w:t>
      </w:r>
      <w:r w:rsidRPr="003A60C0">
        <w:rPr>
          <w:rFonts w:cs="Arial"/>
          <w:sz w:val="24"/>
          <w:szCs w:val="24"/>
        </w:rPr>
        <w:t>превышать 40,0 тыс.</w:t>
      </w:r>
      <w:r>
        <w:rPr>
          <w:rFonts w:cs="Arial"/>
          <w:sz w:val="24"/>
          <w:szCs w:val="24"/>
        </w:rPr>
        <w:t xml:space="preserve"> </w:t>
      </w:r>
      <w:r w:rsidRPr="003A60C0">
        <w:rPr>
          <w:rFonts w:cs="Arial"/>
          <w:sz w:val="24"/>
          <w:szCs w:val="24"/>
        </w:rPr>
        <w:t>рублей. Планируется предоставление субсидий по данн</w:t>
      </w:r>
      <w:r w:rsidRPr="003A60C0">
        <w:rPr>
          <w:rFonts w:cs="Arial"/>
          <w:sz w:val="24"/>
          <w:szCs w:val="24"/>
        </w:rPr>
        <w:t>о</w:t>
      </w:r>
      <w:r w:rsidRPr="003A60C0">
        <w:rPr>
          <w:rFonts w:cs="Arial"/>
          <w:sz w:val="24"/>
          <w:szCs w:val="24"/>
        </w:rPr>
        <w:t xml:space="preserve">му виду мероприятия </w:t>
      </w:r>
      <w:r>
        <w:rPr>
          <w:rFonts w:cs="Arial"/>
          <w:sz w:val="24"/>
          <w:szCs w:val="24"/>
        </w:rPr>
        <w:t>2</w:t>
      </w:r>
      <w:r w:rsidRPr="003A60C0">
        <w:rPr>
          <w:rFonts w:cs="Arial"/>
          <w:sz w:val="24"/>
          <w:szCs w:val="24"/>
        </w:rPr>
        <w:t xml:space="preserve"> суб</w:t>
      </w:r>
      <w:r>
        <w:rPr>
          <w:rFonts w:cs="Arial"/>
          <w:sz w:val="24"/>
          <w:szCs w:val="24"/>
        </w:rPr>
        <w:t>ъектам ежегодно. О</w:t>
      </w:r>
      <w:r w:rsidRPr="003A60C0">
        <w:rPr>
          <w:rFonts w:cs="Arial"/>
          <w:sz w:val="24"/>
          <w:szCs w:val="24"/>
        </w:rPr>
        <w:t>бщая сумма субсидий составл</w:t>
      </w:r>
      <w:r w:rsidRPr="003A60C0">
        <w:rPr>
          <w:rFonts w:cs="Arial"/>
          <w:sz w:val="24"/>
          <w:szCs w:val="24"/>
        </w:rPr>
        <w:t>я</w:t>
      </w:r>
      <w:r w:rsidRPr="003A60C0">
        <w:rPr>
          <w:rFonts w:cs="Arial"/>
          <w:sz w:val="24"/>
          <w:szCs w:val="24"/>
        </w:rPr>
        <w:t xml:space="preserve">ет </w:t>
      </w:r>
      <w:r>
        <w:rPr>
          <w:rFonts w:cs="Arial"/>
          <w:sz w:val="24"/>
          <w:szCs w:val="24"/>
        </w:rPr>
        <w:t>60</w:t>
      </w:r>
      <w:r w:rsidRPr="003A60C0">
        <w:rPr>
          <w:rFonts w:cs="Arial"/>
          <w:sz w:val="24"/>
          <w:szCs w:val="24"/>
        </w:rPr>
        <w:t>,0 тыс. руб. в год, и за весь</w:t>
      </w:r>
      <w:r>
        <w:rPr>
          <w:rFonts w:cs="Arial"/>
          <w:sz w:val="24"/>
          <w:szCs w:val="24"/>
        </w:rPr>
        <w:t xml:space="preserve"> период реализации программы 180</w:t>
      </w:r>
      <w:r w:rsidRPr="003A60C0">
        <w:rPr>
          <w:rFonts w:cs="Arial"/>
          <w:sz w:val="24"/>
          <w:szCs w:val="24"/>
        </w:rPr>
        <w:t>,0 тыс. ру</w:t>
      </w:r>
      <w:r w:rsidRPr="003A60C0">
        <w:rPr>
          <w:rFonts w:cs="Arial"/>
          <w:sz w:val="24"/>
          <w:szCs w:val="24"/>
        </w:rPr>
        <w:t>б</w:t>
      </w:r>
      <w:r w:rsidRPr="003A60C0">
        <w:rPr>
          <w:rFonts w:cs="Arial"/>
          <w:sz w:val="24"/>
          <w:szCs w:val="24"/>
        </w:rPr>
        <w:t>лей;</w:t>
      </w:r>
    </w:p>
    <w:p w:rsidR="00C1549B" w:rsidRPr="003A60C0" w:rsidRDefault="00C1549B" w:rsidP="00FB63F8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 xml:space="preserve">- по мероприятию "Оказание поддержки начинающим субъектам малого предпринимательства" не может превышать </w:t>
      </w:r>
      <w:r>
        <w:rPr>
          <w:rFonts w:cs="Arial"/>
          <w:sz w:val="24"/>
          <w:szCs w:val="24"/>
        </w:rPr>
        <w:t>50,0</w:t>
      </w:r>
      <w:r w:rsidRPr="002B38F5">
        <w:rPr>
          <w:rFonts w:cs="Arial"/>
          <w:sz w:val="24"/>
          <w:szCs w:val="24"/>
        </w:rPr>
        <w:t xml:space="preserve"> тыс.</w:t>
      </w:r>
      <w:r>
        <w:rPr>
          <w:rFonts w:cs="Arial"/>
          <w:sz w:val="24"/>
          <w:szCs w:val="24"/>
        </w:rPr>
        <w:t xml:space="preserve"> </w:t>
      </w:r>
      <w:r w:rsidRPr="002B38F5">
        <w:rPr>
          <w:rFonts w:cs="Arial"/>
          <w:sz w:val="24"/>
          <w:szCs w:val="24"/>
        </w:rPr>
        <w:t xml:space="preserve">рублей. Планируется предоставление субсидий по </w:t>
      </w:r>
      <w:r w:rsidRPr="003A60C0">
        <w:rPr>
          <w:rFonts w:cs="Arial"/>
          <w:sz w:val="24"/>
          <w:szCs w:val="24"/>
        </w:rPr>
        <w:t>данному виду мероприя</w:t>
      </w:r>
      <w:r>
        <w:rPr>
          <w:rFonts w:cs="Arial"/>
          <w:sz w:val="24"/>
          <w:szCs w:val="24"/>
        </w:rPr>
        <w:t>тия 2</w:t>
      </w:r>
      <w:r w:rsidRPr="003A60C0">
        <w:rPr>
          <w:rFonts w:cs="Arial"/>
          <w:sz w:val="24"/>
          <w:szCs w:val="24"/>
        </w:rPr>
        <w:t xml:space="preserve"> субъектам ежегодно. Общая сумма субсидий составляет </w:t>
      </w:r>
      <w:r>
        <w:rPr>
          <w:rFonts w:cs="Arial"/>
          <w:sz w:val="24"/>
          <w:szCs w:val="24"/>
        </w:rPr>
        <w:t>80,0</w:t>
      </w:r>
      <w:r w:rsidRPr="003A60C0">
        <w:rPr>
          <w:rFonts w:cs="Arial"/>
          <w:sz w:val="24"/>
          <w:szCs w:val="24"/>
        </w:rPr>
        <w:t xml:space="preserve"> тыс. руб. в год, и за весь период ре</w:t>
      </w:r>
      <w:r w:rsidRPr="003A60C0">
        <w:rPr>
          <w:rFonts w:cs="Arial"/>
          <w:sz w:val="24"/>
          <w:szCs w:val="24"/>
        </w:rPr>
        <w:t>а</w:t>
      </w:r>
      <w:r w:rsidRPr="003A60C0">
        <w:rPr>
          <w:rFonts w:cs="Arial"/>
          <w:sz w:val="24"/>
          <w:szCs w:val="24"/>
        </w:rPr>
        <w:t xml:space="preserve">лизации программы </w:t>
      </w:r>
      <w:r>
        <w:rPr>
          <w:rFonts w:cs="Arial"/>
          <w:sz w:val="24"/>
          <w:szCs w:val="24"/>
        </w:rPr>
        <w:t>240,0</w:t>
      </w:r>
      <w:r w:rsidRPr="003A60C0">
        <w:rPr>
          <w:rFonts w:cs="Arial"/>
          <w:sz w:val="24"/>
          <w:szCs w:val="24"/>
        </w:rPr>
        <w:t xml:space="preserve"> тыс. рублей;</w:t>
      </w:r>
    </w:p>
    <w:p w:rsidR="00C1549B" w:rsidRPr="00FB63F8" w:rsidRDefault="00C1549B" w:rsidP="00FB63F8">
      <w:pPr>
        <w:rPr>
          <w:rFonts w:cs="Arial"/>
          <w:sz w:val="24"/>
          <w:szCs w:val="24"/>
        </w:rPr>
      </w:pPr>
      <w:r w:rsidRPr="00FB63F8">
        <w:rPr>
          <w:rFonts w:cs="Arial"/>
          <w:sz w:val="24"/>
          <w:szCs w:val="24"/>
        </w:rPr>
        <w:t>- по мероприятию "Организация и проведение совещаний, круглых ст</w:t>
      </w:r>
      <w:r w:rsidRPr="00FB63F8">
        <w:rPr>
          <w:rFonts w:cs="Arial"/>
          <w:sz w:val="24"/>
          <w:szCs w:val="24"/>
        </w:rPr>
        <w:t>о</w:t>
      </w:r>
      <w:r w:rsidRPr="00FB63F8">
        <w:rPr>
          <w:rFonts w:cs="Arial"/>
          <w:sz w:val="24"/>
          <w:szCs w:val="24"/>
        </w:rPr>
        <w:t>лов, семинаров, курсов и т.п. мероприятий" предусматривает проведение для субъектов малого и среднего предпринимательства курсов, семинаров и иных обучающих мероприятий. На данное мероприятие запланировано финансир</w:t>
      </w:r>
      <w:r w:rsidRPr="00FB63F8">
        <w:rPr>
          <w:rFonts w:cs="Arial"/>
          <w:sz w:val="24"/>
          <w:szCs w:val="24"/>
        </w:rPr>
        <w:t>о</w:t>
      </w:r>
      <w:r w:rsidRPr="00FB63F8">
        <w:rPr>
          <w:rFonts w:cs="Arial"/>
          <w:sz w:val="24"/>
          <w:szCs w:val="24"/>
        </w:rPr>
        <w:t>вание 20,0 тыс. рублей ежегодно</w:t>
      </w:r>
      <w:r w:rsidRPr="007D7BDC">
        <w:rPr>
          <w:rFonts w:cs="Arial"/>
          <w:sz w:val="24"/>
          <w:szCs w:val="24"/>
        </w:rPr>
        <w:t>. Денежные средства необходимы на приобр</w:t>
      </w:r>
      <w:r w:rsidRPr="007D7BDC">
        <w:rPr>
          <w:rFonts w:cs="Arial"/>
          <w:sz w:val="24"/>
          <w:szCs w:val="24"/>
        </w:rPr>
        <w:t>е</w:t>
      </w:r>
      <w:r w:rsidRPr="007D7BDC">
        <w:rPr>
          <w:rFonts w:cs="Arial"/>
          <w:sz w:val="24"/>
          <w:szCs w:val="24"/>
        </w:rPr>
        <w:t>тение канцелярских и письменных принадлежностей</w:t>
      </w:r>
      <w:r>
        <w:rPr>
          <w:rFonts w:cs="Arial"/>
          <w:sz w:val="24"/>
          <w:szCs w:val="24"/>
        </w:rPr>
        <w:t xml:space="preserve">. </w:t>
      </w:r>
      <w:r w:rsidRPr="00FB63F8">
        <w:rPr>
          <w:rFonts w:cs="Arial"/>
          <w:sz w:val="24"/>
          <w:szCs w:val="24"/>
        </w:rPr>
        <w:t xml:space="preserve"> Всего финансовые ра</w:t>
      </w:r>
      <w:r w:rsidRPr="00FB63F8">
        <w:rPr>
          <w:rFonts w:cs="Arial"/>
          <w:sz w:val="24"/>
          <w:szCs w:val="24"/>
        </w:rPr>
        <w:t>с</w:t>
      </w:r>
      <w:r w:rsidRPr="00FB63F8">
        <w:rPr>
          <w:rFonts w:cs="Arial"/>
          <w:sz w:val="24"/>
          <w:szCs w:val="24"/>
        </w:rPr>
        <w:t>ходы составляют: 20,0 тыс.</w:t>
      </w:r>
      <w:r>
        <w:rPr>
          <w:rFonts w:cs="Arial"/>
          <w:sz w:val="24"/>
          <w:szCs w:val="24"/>
        </w:rPr>
        <w:t xml:space="preserve"> </w:t>
      </w:r>
      <w:r w:rsidRPr="00FB63F8">
        <w:rPr>
          <w:rFonts w:cs="Arial"/>
          <w:sz w:val="24"/>
          <w:szCs w:val="24"/>
        </w:rPr>
        <w:t>рублей ежегодно и 60 тыс.</w:t>
      </w:r>
      <w:r>
        <w:rPr>
          <w:rFonts w:cs="Arial"/>
          <w:sz w:val="24"/>
          <w:szCs w:val="24"/>
        </w:rPr>
        <w:t xml:space="preserve"> </w:t>
      </w:r>
      <w:r w:rsidRPr="00FB63F8">
        <w:rPr>
          <w:rFonts w:cs="Arial"/>
          <w:sz w:val="24"/>
          <w:szCs w:val="24"/>
        </w:rPr>
        <w:t>рублей за период де</w:t>
      </w:r>
      <w:r w:rsidRPr="00FB63F8">
        <w:rPr>
          <w:rFonts w:cs="Arial"/>
          <w:sz w:val="24"/>
          <w:szCs w:val="24"/>
        </w:rPr>
        <w:t>й</w:t>
      </w:r>
      <w:r w:rsidRPr="00FB63F8">
        <w:rPr>
          <w:rFonts w:cs="Arial"/>
          <w:sz w:val="24"/>
          <w:szCs w:val="24"/>
        </w:rPr>
        <w:t>ствия Программы.</w:t>
      </w:r>
    </w:p>
    <w:p w:rsidR="00C1549B" w:rsidRDefault="00C1549B" w:rsidP="00FB63F8">
      <w:pPr>
        <w:ind w:firstLine="708"/>
        <w:rPr>
          <w:rFonts w:cs="Arial"/>
          <w:sz w:val="24"/>
          <w:szCs w:val="24"/>
        </w:rPr>
      </w:pPr>
      <w:r w:rsidRPr="00FB63F8">
        <w:rPr>
          <w:rFonts w:cs="Arial"/>
          <w:sz w:val="24"/>
          <w:szCs w:val="24"/>
        </w:rPr>
        <w:t>По мероприятию "Проведение районных и участие в областных  конку</w:t>
      </w:r>
      <w:r w:rsidRPr="00FB63F8">
        <w:rPr>
          <w:rFonts w:cs="Arial"/>
          <w:sz w:val="24"/>
          <w:szCs w:val="24"/>
        </w:rPr>
        <w:t>р</w:t>
      </w:r>
      <w:r w:rsidRPr="00FB63F8">
        <w:rPr>
          <w:rFonts w:cs="Arial"/>
          <w:sz w:val="24"/>
          <w:szCs w:val="24"/>
        </w:rPr>
        <w:t>сах среди субъектов малого и среднего предпринимательства" направлено на стимулирование привлечения  граждан к осуществлению самостоятельной предпринимательской деятельности и развития действующих субъектов малого и среднего предпринимательства, в том числе в социальной сфере. В рамках данного мероприятия планируется проведение конкурсов: "Лучшее малое предприятие", «Самая чистая и благоустроенная территория, прилегающая к предприятиям торговли, общественного питания и бытового обслуживания»,  "Мир красоты",  "Лучший по профессии" и другие. По данному мероприятию планируется приобретение ценных подарков победителям районных конкурсов в сумме 30,0 тыс. рублей ежегодно. И всего по мероприятию финансовые ра</w:t>
      </w:r>
      <w:r w:rsidRPr="00FB63F8">
        <w:rPr>
          <w:rFonts w:cs="Arial"/>
          <w:sz w:val="24"/>
          <w:szCs w:val="24"/>
        </w:rPr>
        <w:t>с</w:t>
      </w:r>
      <w:r w:rsidRPr="00FB63F8">
        <w:rPr>
          <w:rFonts w:cs="Arial"/>
          <w:sz w:val="24"/>
          <w:szCs w:val="24"/>
        </w:rPr>
        <w:t>ходы составляют 90,0 тыс.</w:t>
      </w:r>
      <w:r>
        <w:rPr>
          <w:rFonts w:cs="Arial"/>
          <w:sz w:val="24"/>
          <w:szCs w:val="24"/>
        </w:rPr>
        <w:t xml:space="preserve"> </w:t>
      </w:r>
      <w:r w:rsidRPr="00FB63F8">
        <w:rPr>
          <w:rFonts w:cs="Arial"/>
          <w:sz w:val="24"/>
          <w:szCs w:val="24"/>
        </w:rPr>
        <w:t>рублей за весь период действия Программы.</w:t>
      </w:r>
    </w:p>
    <w:p w:rsidR="00C1549B" w:rsidRPr="00FB63F8" w:rsidRDefault="00C1549B" w:rsidP="008F633C">
      <w:pPr>
        <w:ind w:firstLine="0"/>
        <w:rPr>
          <w:rFonts w:cs="Arial"/>
          <w:sz w:val="24"/>
          <w:szCs w:val="24"/>
        </w:rPr>
      </w:pPr>
    </w:p>
    <w:p w:rsidR="00C1549B" w:rsidRPr="00FB63F8" w:rsidRDefault="00C1549B" w:rsidP="008F633C">
      <w:pPr>
        <w:ind w:firstLine="70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</w:t>
      </w:r>
      <w:r w:rsidRPr="00FB63F8">
        <w:rPr>
          <w:rFonts w:cs="Arial"/>
          <w:b/>
          <w:sz w:val="24"/>
          <w:szCs w:val="24"/>
        </w:rPr>
        <w:t xml:space="preserve">Управление реализацией муниципальной программы и </w:t>
      </w:r>
      <w:proofErr w:type="gramStart"/>
      <w:r w:rsidRPr="00FB63F8">
        <w:rPr>
          <w:rFonts w:cs="Arial"/>
          <w:b/>
          <w:sz w:val="24"/>
          <w:szCs w:val="24"/>
        </w:rPr>
        <w:t>контроль за</w:t>
      </w:r>
      <w:proofErr w:type="gramEnd"/>
      <w:r w:rsidRPr="00FB63F8">
        <w:rPr>
          <w:rFonts w:cs="Arial"/>
          <w:b/>
          <w:sz w:val="24"/>
          <w:szCs w:val="24"/>
        </w:rPr>
        <w:t xml:space="preserve"> ходом её выполнения.</w:t>
      </w:r>
    </w:p>
    <w:p w:rsidR="00C1549B" w:rsidRPr="00FB63F8" w:rsidRDefault="00C1549B" w:rsidP="008F633C">
      <w:pPr>
        <w:jc w:val="center"/>
        <w:rPr>
          <w:rFonts w:cs="Arial"/>
          <w:sz w:val="24"/>
          <w:szCs w:val="24"/>
        </w:rPr>
      </w:pPr>
    </w:p>
    <w:p w:rsidR="00C1549B" w:rsidRPr="00FB63F8" w:rsidRDefault="00C1549B" w:rsidP="00F87375">
      <w:pPr>
        <w:rPr>
          <w:rFonts w:cs="Arial"/>
          <w:sz w:val="24"/>
          <w:szCs w:val="24"/>
        </w:rPr>
      </w:pPr>
      <w:r w:rsidRPr="00FB63F8">
        <w:rPr>
          <w:rFonts w:cs="Arial"/>
          <w:sz w:val="24"/>
          <w:szCs w:val="24"/>
        </w:rPr>
        <w:t>Администрация  Светлоярского муниципального района является зака</w:t>
      </w:r>
      <w:r w:rsidRPr="00FB63F8">
        <w:rPr>
          <w:rFonts w:cs="Arial"/>
          <w:sz w:val="24"/>
          <w:szCs w:val="24"/>
        </w:rPr>
        <w:t>з</w:t>
      </w:r>
      <w:r w:rsidRPr="00FB63F8">
        <w:rPr>
          <w:rFonts w:cs="Arial"/>
          <w:sz w:val="24"/>
          <w:szCs w:val="24"/>
        </w:rPr>
        <w:t>чиком Программы.</w:t>
      </w:r>
    </w:p>
    <w:p w:rsidR="00C1549B" w:rsidRPr="00FB63F8" w:rsidRDefault="00C1549B" w:rsidP="00F87375">
      <w:pPr>
        <w:rPr>
          <w:rFonts w:cs="Arial"/>
          <w:sz w:val="24"/>
          <w:szCs w:val="24"/>
        </w:rPr>
      </w:pPr>
      <w:r w:rsidRPr="00FB63F8">
        <w:rPr>
          <w:rFonts w:cs="Arial"/>
          <w:sz w:val="24"/>
          <w:szCs w:val="24"/>
        </w:rPr>
        <w:t>Координатором (далее – координатор) Программы является  отдел эк</w:t>
      </w:r>
      <w:r w:rsidRPr="00FB63F8">
        <w:rPr>
          <w:rFonts w:cs="Arial"/>
          <w:sz w:val="24"/>
          <w:szCs w:val="24"/>
        </w:rPr>
        <w:t>о</w:t>
      </w:r>
      <w:r w:rsidRPr="00FB63F8">
        <w:rPr>
          <w:rFonts w:cs="Arial"/>
          <w:sz w:val="24"/>
          <w:szCs w:val="24"/>
        </w:rPr>
        <w:t>номики, развития предпринимательства и защиты прав потребителей админ</w:t>
      </w:r>
      <w:r w:rsidRPr="00FB63F8">
        <w:rPr>
          <w:rFonts w:cs="Arial"/>
          <w:sz w:val="24"/>
          <w:szCs w:val="24"/>
        </w:rPr>
        <w:t>и</w:t>
      </w:r>
      <w:r w:rsidRPr="00FB63F8">
        <w:rPr>
          <w:rFonts w:cs="Arial"/>
          <w:sz w:val="24"/>
          <w:szCs w:val="24"/>
        </w:rPr>
        <w:t>страции  Светлоярского муниципального района, который несет ответстве</w:t>
      </w:r>
      <w:r w:rsidRPr="00FB63F8">
        <w:rPr>
          <w:rFonts w:cs="Arial"/>
          <w:sz w:val="24"/>
          <w:szCs w:val="24"/>
        </w:rPr>
        <w:t>н</w:t>
      </w:r>
      <w:r w:rsidRPr="00FB63F8">
        <w:rPr>
          <w:rFonts w:cs="Arial"/>
          <w:sz w:val="24"/>
          <w:szCs w:val="24"/>
        </w:rPr>
        <w:t xml:space="preserve">ность </w:t>
      </w:r>
      <w:proofErr w:type="gramStart"/>
      <w:r w:rsidRPr="00FB63F8">
        <w:rPr>
          <w:rFonts w:cs="Arial"/>
          <w:sz w:val="24"/>
          <w:szCs w:val="24"/>
        </w:rPr>
        <w:t>за</w:t>
      </w:r>
      <w:proofErr w:type="gramEnd"/>
      <w:r w:rsidRPr="00FB63F8">
        <w:rPr>
          <w:rFonts w:cs="Arial"/>
          <w:sz w:val="24"/>
          <w:szCs w:val="24"/>
        </w:rPr>
        <w:t>:</w:t>
      </w:r>
    </w:p>
    <w:p w:rsidR="00C1549B" w:rsidRPr="00FB63F8" w:rsidRDefault="00157CB1" w:rsidP="00F8737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C1549B" w:rsidRPr="00FB63F8">
        <w:rPr>
          <w:rFonts w:cs="Arial"/>
          <w:sz w:val="24"/>
          <w:szCs w:val="24"/>
        </w:rPr>
        <w:t>реализацию программы;</w:t>
      </w:r>
    </w:p>
    <w:p w:rsidR="00C1549B" w:rsidRPr="00FB63F8" w:rsidRDefault="00157CB1" w:rsidP="00F8737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C1549B" w:rsidRPr="00FB63F8">
        <w:rPr>
          <w:rFonts w:cs="Arial"/>
          <w:sz w:val="24"/>
          <w:szCs w:val="24"/>
        </w:rPr>
        <w:t>конечные результаты программы;</w:t>
      </w:r>
    </w:p>
    <w:p w:rsidR="00C1549B" w:rsidRPr="00FB63F8" w:rsidRDefault="00157CB1" w:rsidP="00F8737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C1549B" w:rsidRPr="00FB63F8">
        <w:rPr>
          <w:rFonts w:cs="Arial"/>
          <w:sz w:val="24"/>
          <w:szCs w:val="24"/>
        </w:rPr>
        <w:t>эффективное использование выделяемых для реализации программы финансовых средств.</w:t>
      </w:r>
    </w:p>
    <w:p w:rsidR="00C1549B" w:rsidRPr="002B38F5" w:rsidRDefault="00C1549B" w:rsidP="00F87375">
      <w:pPr>
        <w:rPr>
          <w:rFonts w:cs="Arial"/>
          <w:sz w:val="24"/>
          <w:szCs w:val="24"/>
        </w:rPr>
      </w:pPr>
      <w:r w:rsidRPr="00FB63F8">
        <w:rPr>
          <w:rFonts w:cs="Arial"/>
          <w:sz w:val="24"/>
          <w:szCs w:val="24"/>
        </w:rPr>
        <w:t>Контроль  исполнения  мероприятий муниципальной программой ос</w:t>
      </w:r>
      <w:r w:rsidRPr="00FB63F8">
        <w:rPr>
          <w:rFonts w:cs="Arial"/>
          <w:sz w:val="24"/>
          <w:szCs w:val="24"/>
        </w:rPr>
        <w:t>у</w:t>
      </w:r>
      <w:r w:rsidRPr="00FB63F8">
        <w:rPr>
          <w:rFonts w:cs="Arial"/>
          <w:sz w:val="24"/>
          <w:szCs w:val="24"/>
        </w:rPr>
        <w:t>ществляет Координатор.</w:t>
      </w:r>
      <w:r w:rsidRPr="002B38F5">
        <w:rPr>
          <w:rFonts w:cs="Arial"/>
          <w:sz w:val="24"/>
          <w:szCs w:val="24"/>
        </w:rPr>
        <w:t xml:space="preserve"> </w:t>
      </w:r>
    </w:p>
    <w:p w:rsidR="00C1549B" w:rsidRDefault="00C1549B" w:rsidP="00F87375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Исполнитель программных мероприятий несет ответственность за цел</w:t>
      </w:r>
      <w:r w:rsidRPr="002B38F5">
        <w:rPr>
          <w:rFonts w:cs="Arial"/>
          <w:sz w:val="24"/>
          <w:szCs w:val="24"/>
        </w:rPr>
        <w:t>е</w:t>
      </w:r>
      <w:r w:rsidRPr="002B38F5">
        <w:rPr>
          <w:rFonts w:cs="Arial"/>
          <w:sz w:val="24"/>
          <w:szCs w:val="24"/>
        </w:rPr>
        <w:t>вое использование бюджетных средств на реализацию муниципальной пр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lastRenderedPageBreak/>
        <w:t>граммы в соответствии с Бюджетным кодексом Российской Федерации и друг</w:t>
      </w:r>
      <w:r w:rsidRPr="002B38F5">
        <w:rPr>
          <w:rFonts w:cs="Arial"/>
          <w:sz w:val="24"/>
          <w:szCs w:val="24"/>
        </w:rPr>
        <w:t>и</w:t>
      </w:r>
      <w:r w:rsidRPr="002B38F5">
        <w:rPr>
          <w:rFonts w:cs="Arial"/>
          <w:sz w:val="24"/>
          <w:szCs w:val="24"/>
        </w:rPr>
        <w:t>ми законодательными актами.</w:t>
      </w:r>
    </w:p>
    <w:p w:rsidR="00C1549B" w:rsidRPr="007D7BDC" w:rsidRDefault="00C1549B" w:rsidP="007D7BDC">
      <w:pPr>
        <w:rPr>
          <w:rFonts w:cs="Arial"/>
          <w:sz w:val="24"/>
          <w:szCs w:val="24"/>
        </w:rPr>
      </w:pPr>
      <w:proofErr w:type="gramStart"/>
      <w:r w:rsidRPr="007D7BDC">
        <w:rPr>
          <w:rFonts w:cs="Arial"/>
          <w:sz w:val="24"/>
          <w:szCs w:val="24"/>
        </w:rPr>
        <w:t>Реализация Программы в части выполнения мероприятий по приобрет</w:t>
      </w:r>
      <w:r w:rsidRPr="007D7BDC">
        <w:rPr>
          <w:rFonts w:cs="Arial"/>
          <w:sz w:val="24"/>
          <w:szCs w:val="24"/>
        </w:rPr>
        <w:t>е</w:t>
      </w:r>
      <w:r w:rsidRPr="007D7BDC">
        <w:rPr>
          <w:rFonts w:cs="Arial"/>
          <w:sz w:val="24"/>
          <w:szCs w:val="24"/>
        </w:rPr>
        <w:t>нию товаров, оказанию услуг для обеспечения государственных и муниципал</w:t>
      </w:r>
      <w:r w:rsidRPr="007D7BDC">
        <w:rPr>
          <w:rFonts w:cs="Arial"/>
          <w:sz w:val="24"/>
          <w:szCs w:val="24"/>
        </w:rPr>
        <w:t>ь</w:t>
      </w:r>
      <w:r w:rsidRPr="007D7BDC">
        <w:rPr>
          <w:rFonts w:cs="Arial"/>
          <w:sz w:val="24"/>
          <w:szCs w:val="24"/>
        </w:rPr>
        <w:t>ных нужд осуществляется на основе муниципальных контрактов поставки тов</w:t>
      </w:r>
      <w:r w:rsidRPr="007D7BDC">
        <w:rPr>
          <w:rFonts w:cs="Arial"/>
          <w:sz w:val="24"/>
          <w:szCs w:val="24"/>
        </w:rPr>
        <w:t>а</w:t>
      </w:r>
      <w:r w:rsidRPr="007D7BDC">
        <w:rPr>
          <w:rFonts w:cs="Arial"/>
          <w:sz w:val="24"/>
          <w:szCs w:val="24"/>
        </w:rPr>
        <w:t>ров и оказания услуг, заключаемых заказчиком Программы с поставщиками, и</w:t>
      </w:r>
      <w:r w:rsidRPr="007D7BDC">
        <w:rPr>
          <w:rFonts w:cs="Arial"/>
          <w:sz w:val="24"/>
          <w:szCs w:val="24"/>
        </w:rPr>
        <w:t>с</w:t>
      </w:r>
      <w:r w:rsidRPr="007D7BDC">
        <w:rPr>
          <w:rFonts w:cs="Arial"/>
          <w:sz w:val="24"/>
          <w:szCs w:val="24"/>
        </w:rPr>
        <w:t>полнителями в соответствии с Федеральным законом от 05.04.2013 № 44-ФЗ «О контрактной системе в сфере закупок товаров, работ, услуг для обесп</w:t>
      </w:r>
      <w:r w:rsidRPr="007D7BDC">
        <w:rPr>
          <w:rFonts w:cs="Arial"/>
          <w:sz w:val="24"/>
          <w:szCs w:val="24"/>
        </w:rPr>
        <w:t>е</w:t>
      </w:r>
      <w:r w:rsidRPr="007D7BDC">
        <w:rPr>
          <w:rFonts w:cs="Arial"/>
          <w:sz w:val="24"/>
          <w:szCs w:val="24"/>
        </w:rPr>
        <w:t>чения государственных и муниципальных нужд», на основании метода сопоставимых</w:t>
      </w:r>
      <w:proofErr w:type="gramEnd"/>
      <w:r w:rsidRPr="007D7BDC">
        <w:rPr>
          <w:rFonts w:cs="Arial"/>
          <w:sz w:val="24"/>
          <w:szCs w:val="24"/>
        </w:rPr>
        <w:t xml:space="preserve"> цен (анализа ры</w:t>
      </w:r>
      <w:r w:rsidRPr="007D7BDC">
        <w:rPr>
          <w:rFonts w:cs="Arial"/>
          <w:sz w:val="24"/>
          <w:szCs w:val="24"/>
        </w:rPr>
        <w:t>н</w:t>
      </w:r>
      <w:r w:rsidRPr="007D7BDC">
        <w:rPr>
          <w:rFonts w:cs="Arial"/>
          <w:sz w:val="24"/>
          <w:szCs w:val="24"/>
        </w:rPr>
        <w:t>ка).</w:t>
      </w:r>
    </w:p>
    <w:p w:rsidR="00C1549B" w:rsidRPr="002B38F5" w:rsidRDefault="00C1549B" w:rsidP="007D7BDC">
      <w:pPr>
        <w:ind w:firstLine="708"/>
        <w:rPr>
          <w:rFonts w:cs="Arial"/>
          <w:sz w:val="24"/>
          <w:szCs w:val="24"/>
        </w:rPr>
      </w:pPr>
      <w:r w:rsidRPr="007D7BDC">
        <w:rPr>
          <w:rFonts w:cs="Arial"/>
          <w:sz w:val="24"/>
          <w:szCs w:val="24"/>
        </w:rPr>
        <w:t xml:space="preserve"> В целях применения метода сопоставимых рыночных цен (анализы ры</w:t>
      </w:r>
      <w:r w:rsidRPr="007D7BDC">
        <w:rPr>
          <w:rFonts w:cs="Arial"/>
          <w:sz w:val="24"/>
          <w:szCs w:val="24"/>
        </w:rPr>
        <w:t>н</w:t>
      </w:r>
      <w:r w:rsidRPr="007D7BDC">
        <w:rPr>
          <w:rFonts w:cs="Arial"/>
          <w:sz w:val="24"/>
          <w:szCs w:val="24"/>
        </w:rPr>
        <w:t>ка) используется общедоступная информация о рыночных ценах товаров, услуг, полученная в результате размещения запросов цен товаров, услуг в ед</w:t>
      </w:r>
      <w:r w:rsidRPr="007D7BDC">
        <w:rPr>
          <w:rFonts w:cs="Arial"/>
          <w:sz w:val="24"/>
          <w:szCs w:val="24"/>
        </w:rPr>
        <w:t>и</w:t>
      </w:r>
      <w:r w:rsidRPr="007D7BDC">
        <w:rPr>
          <w:rFonts w:cs="Arial"/>
          <w:sz w:val="24"/>
          <w:szCs w:val="24"/>
        </w:rPr>
        <w:t>ной информационной системе.</w:t>
      </w:r>
    </w:p>
    <w:p w:rsidR="00C1549B" w:rsidRPr="002B38F5" w:rsidRDefault="00C1549B" w:rsidP="00F87375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Координатор муниципальной программы сообщает отделу бюджетно-финансовой политики о муниципальных контрактах и договорах со всеми участниками реализации муниципальной программы по их финансированию.</w:t>
      </w:r>
    </w:p>
    <w:p w:rsidR="00C1549B" w:rsidRPr="002B38F5" w:rsidRDefault="00C1549B" w:rsidP="00F87375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Координатор муниципальной программы с учетом выделяемых на реал</w:t>
      </w:r>
      <w:r w:rsidRPr="002B38F5">
        <w:rPr>
          <w:rFonts w:cs="Arial"/>
          <w:sz w:val="24"/>
          <w:szCs w:val="24"/>
        </w:rPr>
        <w:t>и</w:t>
      </w:r>
      <w:r w:rsidRPr="002B38F5">
        <w:rPr>
          <w:rFonts w:cs="Arial"/>
          <w:sz w:val="24"/>
          <w:szCs w:val="24"/>
        </w:rPr>
        <w:t>зацию муниципальной программы финансовых средств ежегодно уточняет ц</w:t>
      </w:r>
      <w:r w:rsidRPr="002B38F5">
        <w:rPr>
          <w:rFonts w:cs="Arial"/>
          <w:sz w:val="24"/>
          <w:szCs w:val="24"/>
        </w:rPr>
        <w:t>е</w:t>
      </w:r>
      <w:r w:rsidRPr="002B38F5">
        <w:rPr>
          <w:rFonts w:cs="Arial"/>
          <w:sz w:val="24"/>
          <w:szCs w:val="24"/>
        </w:rPr>
        <w:t>левые показатели и затраты по программным мероприятиям, механизм реал</w:t>
      </w:r>
      <w:r w:rsidRPr="002B38F5">
        <w:rPr>
          <w:rFonts w:cs="Arial"/>
          <w:sz w:val="24"/>
          <w:szCs w:val="24"/>
        </w:rPr>
        <w:t>и</w:t>
      </w:r>
      <w:r w:rsidRPr="002B38F5">
        <w:rPr>
          <w:rFonts w:cs="Arial"/>
          <w:sz w:val="24"/>
          <w:szCs w:val="24"/>
        </w:rPr>
        <w:t xml:space="preserve">зации муниципальной программы, состав исполнителей. </w:t>
      </w:r>
    </w:p>
    <w:p w:rsidR="00C1549B" w:rsidRPr="002B38F5" w:rsidRDefault="00C1549B" w:rsidP="00F87375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По результатам оценки эффективности реализации муниципальной пр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граммы координатор вносит в отдел бюджетно-финансовой политики предл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жения  о  внесении изменений в муниципальную программу или продление ср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ка реализации муниципальной программы.</w:t>
      </w:r>
    </w:p>
    <w:p w:rsidR="00C1549B" w:rsidRPr="002B38F5" w:rsidRDefault="00C1549B" w:rsidP="00F87375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Контроль над выполнением Программы осуществляется в соответствии с действующим законодательством РФ и постановлением администрации Све</w:t>
      </w:r>
      <w:r w:rsidRPr="002B38F5">
        <w:rPr>
          <w:rFonts w:cs="Arial"/>
          <w:sz w:val="24"/>
          <w:szCs w:val="24"/>
        </w:rPr>
        <w:t>т</w:t>
      </w:r>
      <w:r w:rsidRPr="002B38F5">
        <w:rPr>
          <w:rFonts w:cs="Arial"/>
          <w:sz w:val="24"/>
          <w:szCs w:val="24"/>
        </w:rPr>
        <w:t xml:space="preserve">лоярского муниципального района Волгоградской области </w:t>
      </w:r>
      <w:r w:rsidRPr="00AE28CB">
        <w:rPr>
          <w:rFonts w:cs="Arial"/>
          <w:sz w:val="24"/>
          <w:szCs w:val="24"/>
        </w:rPr>
        <w:t>от 13.08.2013</w:t>
      </w:r>
      <w:r>
        <w:rPr>
          <w:rFonts w:cs="Arial"/>
          <w:sz w:val="24"/>
          <w:szCs w:val="24"/>
        </w:rPr>
        <w:t xml:space="preserve"> года № 1665 «Об утверждении по</w:t>
      </w:r>
      <w:r w:rsidRPr="00AE28CB">
        <w:rPr>
          <w:rFonts w:cs="Arial"/>
          <w:sz w:val="24"/>
          <w:szCs w:val="24"/>
        </w:rPr>
        <w:t>рядка разработки, формирования и реализации мун</w:t>
      </w:r>
      <w:r w:rsidRPr="00AE28CB">
        <w:rPr>
          <w:rFonts w:cs="Arial"/>
          <w:sz w:val="24"/>
          <w:szCs w:val="24"/>
        </w:rPr>
        <w:t>и</w:t>
      </w:r>
      <w:r w:rsidRPr="00AE28CB">
        <w:rPr>
          <w:rFonts w:cs="Arial"/>
          <w:sz w:val="24"/>
          <w:szCs w:val="24"/>
        </w:rPr>
        <w:t>ципальных программ».</w:t>
      </w:r>
    </w:p>
    <w:p w:rsidR="00C1549B" w:rsidRPr="002B38F5" w:rsidRDefault="00C1549B" w:rsidP="003C643F">
      <w:pPr>
        <w:jc w:val="center"/>
        <w:rPr>
          <w:rFonts w:cs="Arial"/>
          <w:b/>
          <w:bCs/>
          <w:color w:val="000000"/>
          <w:sz w:val="24"/>
          <w:szCs w:val="24"/>
        </w:rPr>
      </w:pPr>
    </w:p>
    <w:p w:rsidR="00C1549B" w:rsidRPr="002B38F5" w:rsidRDefault="00C1549B" w:rsidP="003C643F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2B38F5">
        <w:rPr>
          <w:rFonts w:cs="Arial"/>
          <w:b/>
          <w:bCs/>
          <w:color w:val="000000"/>
          <w:sz w:val="24"/>
          <w:szCs w:val="24"/>
        </w:rPr>
        <w:t>8. Оценка эффективности социально-экономических  последствий реализации программы.</w:t>
      </w:r>
    </w:p>
    <w:p w:rsidR="00C1549B" w:rsidRPr="002B38F5" w:rsidRDefault="00C1549B" w:rsidP="00F605C2">
      <w:pPr>
        <w:ind w:firstLine="0"/>
        <w:jc w:val="left"/>
        <w:rPr>
          <w:rFonts w:cs="Arial"/>
          <w:bCs/>
          <w:color w:val="000000"/>
          <w:sz w:val="24"/>
          <w:szCs w:val="24"/>
        </w:rPr>
      </w:pPr>
    </w:p>
    <w:p w:rsidR="00C1549B" w:rsidRPr="002B38F5" w:rsidRDefault="00C1549B" w:rsidP="000353C3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Программа носит направленный социальный и экономический характер, что позволит достичь максимального социально-экономического эффекта для развития  Светлоярского муниципального района</w:t>
      </w:r>
      <w:r>
        <w:rPr>
          <w:rFonts w:cs="Arial"/>
          <w:sz w:val="24"/>
          <w:szCs w:val="24"/>
        </w:rPr>
        <w:t xml:space="preserve"> Волгоградской области</w:t>
      </w:r>
      <w:r w:rsidRPr="002B38F5">
        <w:rPr>
          <w:rFonts w:cs="Arial"/>
          <w:sz w:val="24"/>
          <w:szCs w:val="24"/>
        </w:rPr>
        <w:t>.</w:t>
      </w:r>
    </w:p>
    <w:p w:rsidR="00C1549B" w:rsidRPr="002B38F5" w:rsidRDefault="00C1549B" w:rsidP="000353C3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Учитывая, что в условиях финансовой и экономической нестабильности происходят изменения структуры и уровня занятости населения, в социальной сфере положительные последствия реализации программы будут выражаться в сохранении действующих субъектов малого и среднего предпринимательства, в предотвращении сокращения численности наемных работников, создании н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вых рабочих мест для высвобождаемых граждан с крупных предприятий.</w:t>
      </w:r>
    </w:p>
    <w:p w:rsidR="00C1549B" w:rsidRPr="002B38F5" w:rsidRDefault="00C1549B" w:rsidP="000353C3">
      <w:pPr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Финансовая поддержка, предоставленная субъектам малого и среднего предпринимательства в течение всего периода реализации программы, позв</w:t>
      </w:r>
      <w:r w:rsidRPr="002B38F5">
        <w:rPr>
          <w:rFonts w:cs="Arial"/>
          <w:sz w:val="24"/>
          <w:szCs w:val="24"/>
        </w:rPr>
        <w:t>о</w:t>
      </w:r>
      <w:r w:rsidRPr="002B38F5">
        <w:rPr>
          <w:rFonts w:cs="Arial"/>
          <w:sz w:val="24"/>
          <w:szCs w:val="24"/>
        </w:rPr>
        <w:t>лит им сохранить экономическую устойчивость.</w:t>
      </w:r>
    </w:p>
    <w:p w:rsidR="00C1549B" w:rsidRDefault="00C1549B" w:rsidP="00247D1D">
      <w:pPr>
        <w:ind w:firstLine="0"/>
        <w:rPr>
          <w:rFonts w:cs="Arial"/>
          <w:sz w:val="24"/>
          <w:szCs w:val="24"/>
        </w:rPr>
      </w:pPr>
      <w:r w:rsidRPr="002B38F5">
        <w:rPr>
          <w:rFonts w:cs="Arial"/>
          <w:sz w:val="24"/>
          <w:szCs w:val="24"/>
        </w:rPr>
        <w:t>Реализация программы в конечном итоге позволит обеспечить:</w:t>
      </w:r>
    </w:p>
    <w:p w:rsidR="00C1549B" w:rsidRPr="007D7BDC" w:rsidRDefault="00C1549B" w:rsidP="005F7C51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2B38F5">
        <w:rPr>
          <w:rFonts w:ascii="Arial" w:hAnsi="Arial" w:cs="Arial"/>
          <w:sz w:val="24"/>
          <w:szCs w:val="24"/>
        </w:rPr>
        <w:t>1</w:t>
      </w:r>
      <w:r w:rsidRPr="007D7BDC">
        <w:rPr>
          <w:rFonts w:ascii="Arial" w:hAnsi="Arial" w:cs="Arial"/>
          <w:sz w:val="24"/>
          <w:szCs w:val="24"/>
        </w:rPr>
        <w:t>. Рост количества субъектом малого и среднего предпринимательства на 5 процентов по сравнению с 2021.</w:t>
      </w:r>
    </w:p>
    <w:p w:rsidR="00C1549B" w:rsidRPr="007D7BDC" w:rsidRDefault="00C1549B" w:rsidP="005F7C51">
      <w:pPr>
        <w:ind w:firstLine="0"/>
        <w:rPr>
          <w:rFonts w:cs="Arial"/>
          <w:sz w:val="24"/>
          <w:szCs w:val="24"/>
        </w:rPr>
      </w:pPr>
      <w:r w:rsidRPr="007D7BDC">
        <w:rPr>
          <w:rFonts w:cs="Arial"/>
          <w:sz w:val="24"/>
          <w:szCs w:val="24"/>
        </w:rPr>
        <w:t xml:space="preserve">        2. Увеличение  объема оборота малых и средних предприятий на 6,5 пр</w:t>
      </w:r>
      <w:r w:rsidRPr="007D7BDC">
        <w:rPr>
          <w:rFonts w:cs="Arial"/>
          <w:sz w:val="24"/>
          <w:szCs w:val="24"/>
        </w:rPr>
        <w:t>о</w:t>
      </w:r>
      <w:r w:rsidRPr="007D7BDC">
        <w:rPr>
          <w:rFonts w:cs="Arial"/>
          <w:sz w:val="24"/>
          <w:szCs w:val="24"/>
        </w:rPr>
        <w:t>центов по сравнению с 2021 годом.</w:t>
      </w:r>
    </w:p>
    <w:p w:rsidR="00C1549B" w:rsidRPr="007D7BDC" w:rsidRDefault="00C1549B" w:rsidP="005F7C51">
      <w:pPr>
        <w:pStyle w:val="a7"/>
        <w:rPr>
          <w:rFonts w:ascii="Arial" w:hAnsi="Arial" w:cs="Arial"/>
          <w:sz w:val="24"/>
          <w:szCs w:val="24"/>
        </w:rPr>
      </w:pPr>
      <w:r w:rsidRPr="007D7BDC">
        <w:rPr>
          <w:rFonts w:ascii="Arial" w:hAnsi="Arial" w:cs="Arial"/>
          <w:sz w:val="24"/>
          <w:szCs w:val="24"/>
        </w:rPr>
        <w:t xml:space="preserve">        3. Увеличение    количества рабочих мест на 10,5 процентов по сравнению </w:t>
      </w:r>
      <w:r w:rsidRPr="007D7BDC">
        <w:rPr>
          <w:rFonts w:ascii="Arial" w:hAnsi="Arial" w:cs="Arial"/>
          <w:sz w:val="24"/>
          <w:szCs w:val="24"/>
        </w:rPr>
        <w:lastRenderedPageBreak/>
        <w:t>с 2021 годом.</w:t>
      </w:r>
    </w:p>
    <w:p w:rsidR="00C1549B" w:rsidRPr="007D7BDC" w:rsidRDefault="00C1549B" w:rsidP="005F7C51">
      <w:pPr>
        <w:pStyle w:val="a7"/>
        <w:rPr>
          <w:rFonts w:ascii="Arial" w:hAnsi="Arial" w:cs="Arial"/>
          <w:sz w:val="24"/>
          <w:szCs w:val="24"/>
        </w:rPr>
      </w:pPr>
      <w:r w:rsidRPr="007D7BDC">
        <w:rPr>
          <w:rFonts w:ascii="Arial" w:hAnsi="Arial" w:cs="Arial"/>
          <w:sz w:val="24"/>
          <w:szCs w:val="24"/>
        </w:rPr>
        <w:t xml:space="preserve">        4. Увеличение доли налоговых поступлений  от   малого и среднего  пре</w:t>
      </w:r>
      <w:r w:rsidRPr="007D7BDC">
        <w:rPr>
          <w:rFonts w:ascii="Arial" w:hAnsi="Arial" w:cs="Arial"/>
          <w:sz w:val="24"/>
          <w:szCs w:val="24"/>
        </w:rPr>
        <w:t>д</w:t>
      </w:r>
      <w:r w:rsidRPr="007D7BDC">
        <w:rPr>
          <w:rFonts w:ascii="Arial" w:hAnsi="Arial" w:cs="Arial"/>
          <w:sz w:val="24"/>
          <w:szCs w:val="24"/>
        </w:rPr>
        <w:t>принимательства  в  районный   бюджет на 5,5 процентов от общего объема нал</w:t>
      </w:r>
      <w:r w:rsidRPr="007D7BDC">
        <w:rPr>
          <w:rFonts w:ascii="Arial" w:hAnsi="Arial" w:cs="Arial"/>
          <w:sz w:val="24"/>
          <w:szCs w:val="24"/>
        </w:rPr>
        <w:t>о</w:t>
      </w:r>
      <w:r w:rsidRPr="007D7BDC">
        <w:rPr>
          <w:rFonts w:ascii="Arial" w:hAnsi="Arial" w:cs="Arial"/>
          <w:sz w:val="24"/>
          <w:szCs w:val="24"/>
        </w:rPr>
        <w:t>говых поступлений ежегодно.</w:t>
      </w:r>
    </w:p>
    <w:p w:rsidR="00C1549B" w:rsidRPr="007D7BDC" w:rsidRDefault="00C1549B" w:rsidP="00093F28">
      <w:pPr>
        <w:ind w:firstLine="540"/>
        <w:rPr>
          <w:rFonts w:cs="Arial"/>
          <w:sz w:val="24"/>
          <w:szCs w:val="24"/>
        </w:rPr>
      </w:pPr>
      <w:r w:rsidRPr="007D7BDC">
        <w:rPr>
          <w:rFonts w:cs="Arial"/>
          <w:sz w:val="24"/>
          <w:szCs w:val="24"/>
        </w:rPr>
        <w:t>5. Повышение уровня профессиональных и правовых знаний по вопросам ведения предпринимательской деятельности;</w:t>
      </w:r>
    </w:p>
    <w:p w:rsidR="00C1549B" w:rsidRPr="007D7BDC" w:rsidRDefault="00C1549B" w:rsidP="00093F28">
      <w:pPr>
        <w:ind w:firstLine="540"/>
        <w:rPr>
          <w:rFonts w:cs="Arial"/>
          <w:sz w:val="24"/>
          <w:szCs w:val="24"/>
        </w:rPr>
      </w:pPr>
      <w:r w:rsidRPr="007D7BDC">
        <w:rPr>
          <w:rFonts w:cs="Arial"/>
          <w:sz w:val="24"/>
          <w:szCs w:val="24"/>
        </w:rPr>
        <w:t>6. Формирование благоприятного общественного мнения о предприним</w:t>
      </w:r>
      <w:r w:rsidRPr="007D7BDC">
        <w:rPr>
          <w:rFonts w:cs="Arial"/>
          <w:sz w:val="24"/>
          <w:szCs w:val="24"/>
        </w:rPr>
        <w:t>а</w:t>
      </w:r>
      <w:r w:rsidRPr="007D7BDC">
        <w:rPr>
          <w:rFonts w:cs="Arial"/>
          <w:sz w:val="24"/>
          <w:szCs w:val="24"/>
        </w:rPr>
        <w:t>тельской деятельности;</w:t>
      </w:r>
    </w:p>
    <w:p w:rsidR="00C1549B" w:rsidRPr="000E54AB" w:rsidRDefault="00C1549B" w:rsidP="000E54AB">
      <w:pPr>
        <w:ind w:firstLine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Pr="007D7BDC">
        <w:rPr>
          <w:rFonts w:cs="Arial"/>
          <w:sz w:val="24"/>
          <w:szCs w:val="24"/>
        </w:rPr>
        <w:t xml:space="preserve">. </w:t>
      </w:r>
      <w:r w:rsidRPr="00496407">
        <w:rPr>
          <w:rFonts w:cs="Arial"/>
          <w:sz w:val="24"/>
          <w:szCs w:val="24"/>
        </w:rPr>
        <w:t xml:space="preserve">Увеличение доли субъектов малого и среднего </w:t>
      </w:r>
      <w:proofErr w:type="gramStart"/>
      <w:r w:rsidRPr="00496407">
        <w:rPr>
          <w:rFonts w:cs="Arial"/>
          <w:sz w:val="24"/>
          <w:szCs w:val="24"/>
        </w:rPr>
        <w:t>предпринимательства</w:t>
      </w:r>
      <w:proofErr w:type="gramEnd"/>
      <w:r w:rsidRPr="00496407">
        <w:rPr>
          <w:rFonts w:cs="Arial"/>
          <w:sz w:val="24"/>
          <w:szCs w:val="24"/>
        </w:rPr>
        <w:t xml:space="preserve"> занятых в социальной сфере;</w:t>
      </w:r>
    </w:p>
    <w:p w:rsidR="00C1549B" w:rsidRPr="002B38F5" w:rsidRDefault="00C1549B" w:rsidP="000E54AB">
      <w:pPr>
        <w:ind w:firstLine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Pr="000E54AB">
        <w:rPr>
          <w:rFonts w:cs="Arial"/>
          <w:sz w:val="24"/>
          <w:szCs w:val="24"/>
        </w:rPr>
        <w:t>. Вовлечение в предпр</w:t>
      </w:r>
      <w:r>
        <w:rPr>
          <w:rFonts w:cs="Arial"/>
          <w:sz w:val="24"/>
          <w:szCs w:val="24"/>
        </w:rPr>
        <w:t>инимательскую деятельность моло</w:t>
      </w:r>
      <w:r w:rsidRPr="000E54AB">
        <w:rPr>
          <w:rFonts w:cs="Arial"/>
          <w:sz w:val="24"/>
          <w:szCs w:val="24"/>
        </w:rPr>
        <w:t>дежи.</w:t>
      </w:r>
    </w:p>
    <w:p w:rsidR="00C1549B" w:rsidRDefault="00C1549B" w:rsidP="00F605C2">
      <w:pPr>
        <w:ind w:firstLine="0"/>
        <w:jc w:val="left"/>
        <w:rPr>
          <w:rFonts w:cs="Arial"/>
          <w:bCs/>
          <w:color w:val="000000"/>
          <w:sz w:val="24"/>
          <w:szCs w:val="24"/>
        </w:rPr>
      </w:pPr>
    </w:p>
    <w:p w:rsidR="00C1549B" w:rsidRPr="002B38F5" w:rsidRDefault="00C1549B" w:rsidP="00F605C2">
      <w:pPr>
        <w:ind w:firstLine="0"/>
        <w:jc w:val="left"/>
        <w:rPr>
          <w:rFonts w:cs="Arial"/>
          <w:bCs/>
          <w:color w:val="000000"/>
          <w:sz w:val="24"/>
          <w:szCs w:val="24"/>
        </w:rPr>
      </w:pPr>
    </w:p>
    <w:p w:rsidR="00C1549B" w:rsidRPr="002B38F5" w:rsidRDefault="00C1549B" w:rsidP="002B38F5">
      <w:pPr>
        <w:ind w:firstLine="0"/>
        <w:jc w:val="left"/>
        <w:rPr>
          <w:rFonts w:cs="Arial"/>
          <w:bCs/>
          <w:color w:val="000000"/>
          <w:sz w:val="24"/>
          <w:szCs w:val="24"/>
        </w:rPr>
      </w:pPr>
      <w:r w:rsidRPr="002B38F5">
        <w:rPr>
          <w:rFonts w:cs="Arial"/>
          <w:bCs/>
          <w:color w:val="000000"/>
          <w:sz w:val="24"/>
          <w:szCs w:val="24"/>
        </w:rPr>
        <w:t xml:space="preserve">Управляющий делами                                                                   </w:t>
      </w:r>
      <w:r>
        <w:rPr>
          <w:rFonts w:cs="Arial"/>
          <w:bCs/>
          <w:color w:val="000000"/>
          <w:sz w:val="24"/>
          <w:szCs w:val="24"/>
        </w:rPr>
        <w:t xml:space="preserve">      </w:t>
      </w:r>
      <w:proofErr w:type="spellStart"/>
      <w:r>
        <w:rPr>
          <w:rFonts w:cs="Arial"/>
          <w:bCs/>
          <w:color w:val="000000"/>
          <w:sz w:val="24"/>
          <w:szCs w:val="24"/>
        </w:rPr>
        <w:t>Л.Н.Шершнева</w:t>
      </w:r>
      <w:proofErr w:type="spellEnd"/>
    </w:p>
    <w:p w:rsidR="00C1549B" w:rsidRPr="002B38F5" w:rsidRDefault="00C1549B" w:rsidP="000B42AA">
      <w:pPr>
        <w:jc w:val="right"/>
        <w:rPr>
          <w:rFonts w:cs="Arial"/>
          <w:b/>
          <w:bCs/>
          <w:color w:val="000000"/>
          <w:sz w:val="24"/>
          <w:szCs w:val="24"/>
        </w:rPr>
      </w:pPr>
    </w:p>
    <w:p w:rsidR="00C1549B" w:rsidRDefault="00C1549B" w:rsidP="0023786B">
      <w:pPr>
        <w:ind w:firstLine="0"/>
        <w:rPr>
          <w:rFonts w:cs="Arial"/>
          <w:b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7D7BD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Default="00C1549B" w:rsidP="00C954CC">
      <w:pPr>
        <w:jc w:val="righ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                              </w:t>
      </w:r>
    </w:p>
    <w:tbl>
      <w:tblPr>
        <w:tblW w:w="4819" w:type="dxa"/>
        <w:tblInd w:w="4361" w:type="dxa"/>
        <w:tblLook w:val="04A0" w:firstRow="1" w:lastRow="0" w:firstColumn="1" w:lastColumn="0" w:noHBand="0" w:noVBand="1"/>
      </w:tblPr>
      <w:tblGrid>
        <w:gridCol w:w="4819"/>
      </w:tblGrid>
      <w:tr w:rsidR="00C1549B" w:rsidRPr="009E4D40" w:rsidTr="009E4D40">
        <w:tc>
          <w:tcPr>
            <w:tcW w:w="4819" w:type="dxa"/>
            <w:shd w:val="clear" w:color="auto" w:fill="auto"/>
          </w:tcPr>
          <w:p w:rsidR="00C1549B" w:rsidRPr="009E4D40" w:rsidRDefault="00C1549B" w:rsidP="00661822">
            <w:pPr>
              <w:ind w:left="-142" w:firstLine="0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C1549B" w:rsidRPr="009E4D40" w:rsidRDefault="00C1549B" w:rsidP="009E4D40">
            <w:pPr>
              <w:ind w:left="-108" w:hanging="34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>к муниципальной  Программе   «Разв</w:t>
            </w:r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>и</w:t>
            </w:r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>тие и  поддержка малого и среднего пре</w:t>
            </w:r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>д</w:t>
            </w:r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 xml:space="preserve">принимательства     в    </w:t>
            </w:r>
            <w:proofErr w:type="spellStart"/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>Светлоярском</w:t>
            </w:r>
            <w:proofErr w:type="spellEnd"/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 xml:space="preserve"> муниципальном  районе      Волгогра</w:t>
            </w:r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>д</w:t>
            </w:r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>ской области на 2022-2024 г</w:t>
            </w:r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>о</w:t>
            </w:r>
            <w:r w:rsidRPr="009E4D40">
              <w:rPr>
                <w:rFonts w:cs="Arial"/>
                <w:bCs/>
                <w:color w:val="000000"/>
                <w:sz w:val="24"/>
                <w:szCs w:val="24"/>
              </w:rPr>
              <w:t>ды»</w:t>
            </w:r>
          </w:p>
        </w:tc>
      </w:tr>
    </w:tbl>
    <w:p w:rsidR="00C1549B" w:rsidRPr="009E4D40" w:rsidRDefault="00C1549B" w:rsidP="009F50E0">
      <w:pPr>
        <w:jc w:val="right"/>
        <w:rPr>
          <w:rFonts w:cs="Arial"/>
          <w:bCs/>
          <w:color w:val="000000"/>
          <w:sz w:val="24"/>
          <w:szCs w:val="24"/>
        </w:rPr>
      </w:pPr>
    </w:p>
    <w:p w:rsidR="00C1549B" w:rsidRPr="009E4D40" w:rsidRDefault="00C1549B" w:rsidP="009F50E0">
      <w:pPr>
        <w:jc w:val="right"/>
        <w:rPr>
          <w:rFonts w:cs="Arial"/>
          <w:bCs/>
          <w:color w:val="000000"/>
          <w:sz w:val="24"/>
          <w:szCs w:val="24"/>
        </w:rPr>
      </w:pPr>
    </w:p>
    <w:p w:rsidR="00C1549B" w:rsidRPr="009E4D40" w:rsidRDefault="00C1549B" w:rsidP="004563E6">
      <w:pPr>
        <w:jc w:val="center"/>
        <w:rPr>
          <w:rFonts w:cs="Arial"/>
          <w:color w:val="000000"/>
          <w:sz w:val="24"/>
          <w:szCs w:val="24"/>
        </w:rPr>
      </w:pPr>
      <w:r w:rsidRPr="009E4D40">
        <w:rPr>
          <w:rFonts w:cs="Arial"/>
          <w:b/>
          <w:color w:val="000000"/>
          <w:sz w:val="24"/>
          <w:szCs w:val="24"/>
        </w:rPr>
        <w:t>Мероприятия</w:t>
      </w:r>
      <w:r w:rsidRPr="009E4D40">
        <w:rPr>
          <w:rFonts w:cs="Arial"/>
          <w:b/>
          <w:color w:val="000000"/>
          <w:sz w:val="24"/>
          <w:szCs w:val="24"/>
        </w:rPr>
        <w:br/>
        <w:t>по реализации муниципальной программы «Развитие и поддержка малого и среднего предпринимательства в  Светлоярском муниципальном ра</w:t>
      </w:r>
      <w:r w:rsidRPr="009E4D40">
        <w:rPr>
          <w:rFonts w:cs="Arial"/>
          <w:b/>
          <w:color w:val="000000"/>
          <w:sz w:val="24"/>
          <w:szCs w:val="24"/>
        </w:rPr>
        <w:t>й</w:t>
      </w:r>
      <w:r w:rsidRPr="009E4D40">
        <w:rPr>
          <w:rFonts w:cs="Arial"/>
          <w:b/>
          <w:color w:val="000000"/>
          <w:sz w:val="24"/>
          <w:szCs w:val="24"/>
        </w:rPr>
        <w:t>оне Волгоградской области на 2022-2024 годы»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984"/>
        <w:gridCol w:w="1134"/>
        <w:gridCol w:w="851"/>
        <w:gridCol w:w="850"/>
        <w:gridCol w:w="780"/>
        <w:gridCol w:w="779"/>
      </w:tblGrid>
      <w:tr w:rsidR="00C1549B" w:rsidRPr="00EE0878" w:rsidTr="00EE0878">
        <w:trPr>
          <w:trHeight w:val="6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E0878">
              <w:rPr>
                <w:rFonts w:cs="Arial"/>
                <w:color w:val="000000"/>
                <w:sz w:val="22"/>
                <w:szCs w:val="22"/>
              </w:rPr>
              <w:t>п</w:t>
            </w:r>
            <w:proofErr w:type="gramEnd"/>
            <w:r w:rsidRPr="00EE0878">
              <w:rPr>
                <w:rFonts w:cs="Arial"/>
                <w:color w:val="000000"/>
                <w:sz w:val="22"/>
                <w:szCs w:val="22"/>
              </w:rPr>
              <w:t>/п</w:t>
            </w:r>
          </w:p>
          <w:p w:rsidR="00C1549B" w:rsidRPr="00EE0878" w:rsidRDefault="00C1549B" w:rsidP="00F605C2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right="360" w:hanging="7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Наименование м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е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E3796">
            <w:pPr>
              <w:pStyle w:val="1"/>
              <w:ind w:firstLine="72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Содержание мероприятия</w:t>
            </w:r>
          </w:p>
          <w:p w:rsidR="00C1549B" w:rsidRPr="00EE0878" w:rsidRDefault="00C1549B" w:rsidP="004E3796">
            <w:pPr>
              <w:pStyle w:val="1"/>
              <w:ind w:firstLine="72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E379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EE0878">
              <w:rPr>
                <w:rFonts w:cs="Arial"/>
                <w:b/>
                <w:color w:val="000000"/>
                <w:sz w:val="22"/>
                <w:szCs w:val="22"/>
              </w:rPr>
              <w:t>Исто</w:t>
            </w:r>
            <w:r w:rsidRPr="00EE0878">
              <w:rPr>
                <w:rFonts w:cs="Arial"/>
                <w:b/>
                <w:color w:val="000000"/>
                <w:sz w:val="22"/>
                <w:szCs w:val="22"/>
              </w:rPr>
              <w:t>ч</w:t>
            </w:r>
            <w:r w:rsidRPr="00EE0878">
              <w:rPr>
                <w:rFonts w:cs="Arial"/>
                <w:b/>
                <w:color w:val="000000"/>
                <w:sz w:val="22"/>
                <w:szCs w:val="22"/>
              </w:rPr>
              <w:t>ник ф</w:t>
            </w:r>
            <w:r w:rsidRPr="00EE0878">
              <w:rPr>
                <w:rFonts w:cs="Arial"/>
                <w:b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/>
                <w:color w:val="000000"/>
                <w:sz w:val="22"/>
                <w:szCs w:val="22"/>
              </w:rPr>
              <w:t>нанс</w:t>
            </w:r>
            <w:r w:rsidRPr="00EE0878">
              <w:rPr>
                <w:rFonts w:cs="Arial"/>
                <w:b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/>
                <w:color w:val="000000"/>
                <w:sz w:val="22"/>
                <w:szCs w:val="22"/>
              </w:rPr>
              <w:t>ров</w:t>
            </w:r>
            <w:r w:rsidRPr="00EE0878">
              <w:rPr>
                <w:rFonts w:cs="Arial"/>
                <w:b/>
                <w:color w:val="000000"/>
                <w:sz w:val="22"/>
                <w:szCs w:val="22"/>
              </w:rPr>
              <w:t>а</w:t>
            </w:r>
            <w:r w:rsidRPr="00EE0878">
              <w:rPr>
                <w:rFonts w:cs="Arial"/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E3796">
            <w:pPr>
              <w:pStyle w:val="1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Объем бюджетных асси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г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нований тыс. руб.</w:t>
            </w:r>
          </w:p>
        </w:tc>
      </w:tr>
      <w:tr w:rsidR="00C1549B" w:rsidRPr="00EE0878" w:rsidTr="00EE0878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108B0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108B0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108B0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108B0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108B0">
            <w:pPr>
              <w:widowControl/>
              <w:overflowPunct w:val="0"/>
              <w:autoSpaceDE/>
              <w:adjustRightInd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/>
                <w:bCs/>
                <w:color w:val="000000"/>
                <w:sz w:val="22"/>
                <w:szCs w:val="22"/>
              </w:rPr>
              <w:t>вс</w:t>
            </w:r>
            <w:r w:rsidRPr="00EE0878">
              <w:rPr>
                <w:rFonts w:cs="Arial"/>
                <w:b/>
                <w:bCs/>
                <w:color w:val="000000"/>
                <w:sz w:val="22"/>
                <w:szCs w:val="22"/>
              </w:rPr>
              <w:t>е</w:t>
            </w:r>
            <w:r w:rsidRPr="00EE0878">
              <w:rPr>
                <w:rFonts w:cs="Arial"/>
                <w:b/>
                <w:bCs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E3796">
            <w:pPr>
              <w:pStyle w:val="1"/>
              <w:ind w:firstLine="70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в том числе по г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дам</w:t>
            </w:r>
          </w:p>
        </w:tc>
      </w:tr>
      <w:tr w:rsidR="00C1549B" w:rsidRPr="00EE0878" w:rsidTr="00EE0878">
        <w:trPr>
          <w:trHeight w:val="4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108B0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108B0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108B0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108B0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4108B0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0C3714">
            <w:pPr>
              <w:pStyle w:val="1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0C3714">
            <w:pPr>
              <w:pStyle w:val="1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9B" w:rsidRPr="00EE0878" w:rsidRDefault="00C1549B" w:rsidP="000C3714">
            <w:pPr>
              <w:pStyle w:val="1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2024</w:t>
            </w:r>
          </w:p>
        </w:tc>
      </w:tr>
      <w:tr w:rsidR="00C1549B" w:rsidRPr="00EE0878" w:rsidTr="00EE0878">
        <w:trPr>
          <w:trHeight w:val="2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6D0FD6">
            <w:pPr>
              <w:pStyle w:val="1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Проведение семин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а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ров, совещаний, круглых столов по вопросам предпр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нимательства, зас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даний координац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онного Совета по поддержке и разв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тию  малого и сре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него предприним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а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тел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ь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E60642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организация и проведение, услуги по разр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а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ботке выпу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с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ку и тиражир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ванию полиграфич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е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ские услуги</w:t>
            </w:r>
          </w:p>
          <w:p w:rsidR="00C1549B" w:rsidRPr="00EE0878" w:rsidRDefault="00C1549B" w:rsidP="004108B0">
            <w:pPr>
              <w:overflowPunct w:val="0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E6064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Бюджет муниц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пальн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го рай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на</w:t>
            </w:r>
          </w:p>
          <w:p w:rsidR="00C1549B" w:rsidRPr="00EE0878" w:rsidRDefault="00C1549B" w:rsidP="004108B0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60,0</w:t>
            </w:r>
          </w:p>
          <w:p w:rsidR="00C1549B" w:rsidRPr="00EE0878" w:rsidRDefault="00C1549B" w:rsidP="004108B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549B" w:rsidRPr="00EE0878" w:rsidTr="00EE087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935FC1">
            <w:pPr>
              <w:pStyle w:val="1"/>
              <w:ind w:hanging="7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Организация и пр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ведение районных конкурсов среди объе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к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тов малого и среднего предпр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нимательства, уч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а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стие в еж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годных областных конку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р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5A0860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организация и проведения, возмещение расходов учас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т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никам конкурса на прои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з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водство конкурсных р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а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бот, расх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дов по награжд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е</w:t>
            </w:r>
            <w:r w:rsidRPr="00EE0878">
              <w:rPr>
                <w:rFonts w:cs="Arial"/>
                <w:color w:val="000000"/>
                <w:sz w:val="22"/>
                <w:szCs w:val="22"/>
              </w:rPr>
              <w:t>нию победителей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E6064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Бюджет муниц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пальн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го рай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на</w:t>
            </w:r>
          </w:p>
          <w:p w:rsidR="00C1549B" w:rsidRPr="00EE0878" w:rsidRDefault="00C1549B" w:rsidP="004108B0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90,0</w:t>
            </w:r>
          </w:p>
          <w:p w:rsidR="00C1549B" w:rsidRPr="00EE0878" w:rsidRDefault="00C1549B" w:rsidP="004108B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30,0</w:t>
            </w:r>
          </w:p>
          <w:p w:rsidR="00C1549B" w:rsidRPr="00EE0878" w:rsidRDefault="00C1549B" w:rsidP="004108B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30,0</w:t>
            </w:r>
          </w:p>
          <w:p w:rsidR="00C1549B" w:rsidRPr="00EE0878" w:rsidRDefault="00C1549B" w:rsidP="004108B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30,0</w:t>
            </w:r>
          </w:p>
          <w:p w:rsidR="00C1549B" w:rsidRPr="00EE0878" w:rsidRDefault="00C1549B" w:rsidP="004108B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549B" w:rsidRPr="00EE0878" w:rsidTr="00EE087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overflowPunct w:val="0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hanging="7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Финансовая по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держка малого и среднего предпр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нимател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ь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ства, в том числе субъектов МСП, занятых в с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циальном предпр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нимател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ь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ind w:firstLine="0"/>
              <w:rPr>
                <w:rFonts w:cs="Arial"/>
                <w:sz w:val="22"/>
                <w:szCs w:val="22"/>
              </w:rPr>
            </w:pPr>
            <w:r w:rsidRPr="00EE0878">
              <w:rPr>
                <w:rFonts w:cs="Arial"/>
                <w:sz w:val="22"/>
                <w:szCs w:val="22"/>
              </w:rPr>
              <w:t>оказание ф</w:t>
            </w:r>
            <w:r w:rsidRPr="00EE0878">
              <w:rPr>
                <w:rFonts w:cs="Arial"/>
                <w:sz w:val="22"/>
                <w:szCs w:val="22"/>
              </w:rPr>
              <w:t>и</w:t>
            </w:r>
            <w:r w:rsidRPr="00EE0878">
              <w:rPr>
                <w:rFonts w:cs="Arial"/>
                <w:sz w:val="22"/>
                <w:szCs w:val="22"/>
              </w:rPr>
              <w:t>нансовой по</w:t>
            </w:r>
            <w:r w:rsidRPr="00EE0878">
              <w:rPr>
                <w:rFonts w:cs="Arial"/>
                <w:sz w:val="22"/>
                <w:szCs w:val="22"/>
              </w:rPr>
              <w:t>д</w:t>
            </w:r>
            <w:r w:rsidRPr="00EE0878">
              <w:rPr>
                <w:rFonts w:cs="Arial"/>
                <w:sz w:val="22"/>
                <w:szCs w:val="22"/>
              </w:rPr>
              <w:t>держки субъе</w:t>
            </w:r>
            <w:r w:rsidRPr="00EE0878">
              <w:rPr>
                <w:rFonts w:cs="Arial"/>
                <w:sz w:val="22"/>
                <w:szCs w:val="22"/>
              </w:rPr>
              <w:t>к</w:t>
            </w:r>
            <w:r w:rsidRPr="00EE0878">
              <w:rPr>
                <w:rFonts w:cs="Arial"/>
                <w:sz w:val="22"/>
                <w:szCs w:val="22"/>
              </w:rPr>
              <w:t>там малого и среднего пре</w:t>
            </w:r>
            <w:r w:rsidRPr="00EE0878">
              <w:rPr>
                <w:rFonts w:cs="Arial"/>
                <w:sz w:val="22"/>
                <w:szCs w:val="22"/>
              </w:rPr>
              <w:t>д</w:t>
            </w:r>
            <w:r w:rsidRPr="00EE0878">
              <w:rPr>
                <w:rFonts w:cs="Arial"/>
                <w:sz w:val="22"/>
                <w:szCs w:val="22"/>
              </w:rPr>
              <w:t>принимател</w:t>
            </w:r>
            <w:r w:rsidRPr="00EE0878">
              <w:rPr>
                <w:rFonts w:cs="Arial"/>
                <w:sz w:val="22"/>
                <w:szCs w:val="22"/>
              </w:rPr>
              <w:t>ь</w:t>
            </w:r>
            <w:r w:rsidRPr="00EE0878">
              <w:rPr>
                <w:rFonts w:cs="Arial"/>
                <w:sz w:val="22"/>
                <w:szCs w:val="22"/>
              </w:rPr>
              <w:t>ства, в том чи</w:t>
            </w:r>
            <w:r w:rsidRPr="00EE0878">
              <w:rPr>
                <w:rFonts w:cs="Arial"/>
                <w:sz w:val="22"/>
                <w:szCs w:val="22"/>
              </w:rPr>
              <w:t>с</w:t>
            </w:r>
            <w:r w:rsidRPr="00EE0878">
              <w:rPr>
                <w:rFonts w:cs="Arial"/>
                <w:sz w:val="22"/>
                <w:szCs w:val="22"/>
              </w:rPr>
              <w:t xml:space="preserve">ле </w:t>
            </w:r>
            <w:proofErr w:type="gramStart"/>
            <w:r w:rsidRPr="00EE0878">
              <w:rPr>
                <w:rFonts w:cs="Arial"/>
                <w:sz w:val="22"/>
                <w:szCs w:val="22"/>
              </w:rPr>
              <w:t>занятых</w:t>
            </w:r>
            <w:proofErr w:type="gramEnd"/>
            <w:r w:rsidRPr="00EE0878">
              <w:rPr>
                <w:rFonts w:cs="Arial"/>
                <w:sz w:val="22"/>
                <w:szCs w:val="22"/>
              </w:rPr>
              <w:t xml:space="preserve"> в с</w:t>
            </w:r>
            <w:r w:rsidRPr="00EE0878">
              <w:rPr>
                <w:rFonts w:cs="Arial"/>
                <w:sz w:val="22"/>
                <w:szCs w:val="22"/>
              </w:rPr>
              <w:t>о</w:t>
            </w:r>
            <w:r w:rsidRPr="00EE0878">
              <w:rPr>
                <w:rFonts w:cs="Arial"/>
                <w:sz w:val="22"/>
                <w:szCs w:val="22"/>
              </w:rPr>
              <w:t>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E60642">
            <w:pPr>
              <w:pStyle w:val="1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Бюджет муниц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пальн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го рай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600,0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200,0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200,0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200,0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549B" w:rsidRPr="00EE0878" w:rsidTr="00EE0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hanging="7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3.1 Субсидиров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а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ние части затрат субъе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к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там малого и сре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него  предприним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а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lastRenderedPageBreak/>
              <w:t>тельства по догов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рам аренды пом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15277F">
            <w:pPr>
              <w:pStyle w:val="1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lastRenderedPageBreak/>
              <w:t>субсидии суб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ъ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ектам малого и среднего пре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принимател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ь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lastRenderedPageBreak/>
              <w:t>ства, в том чи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 xml:space="preserve">ле </w:t>
            </w:r>
            <w:proofErr w:type="gramStart"/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занятых</w:t>
            </w:r>
            <w:proofErr w:type="gramEnd"/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 xml:space="preserve"> в с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E6064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lastRenderedPageBreak/>
              <w:t>Бюджет муниц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пальн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го рай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lastRenderedPageBreak/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60,0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60,0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60,0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549B" w:rsidRPr="00EE0878" w:rsidTr="00EE0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hanging="7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3.2 Оказание по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держки начина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ю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щим субъектам малого предпринимател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ь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субсидии суб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ъ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ектам малого и среднего пре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принимател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ь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ства, в том чи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 xml:space="preserve">ле </w:t>
            </w:r>
            <w:proofErr w:type="gramStart"/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занятых</w:t>
            </w:r>
            <w:proofErr w:type="gramEnd"/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 xml:space="preserve"> в с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E6064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Бюджет муниц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пальн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го рай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80,0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80,0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F605C2">
            <w:pPr>
              <w:pStyle w:val="1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80,0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</w:tr>
      <w:tr w:rsidR="00C1549B" w:rsidRPr="00EE0878" w:rsidTr="00EE0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hanging="7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3.3 Субсидиров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а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ние части затрат на аренду земельных учас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т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субсидии суб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ъ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ектам малого и среднего пре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принимател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ь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ства, в том чи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 xml:space="preserve">ле </w:t>
            </w:r>
            <w:proofErr w:type="gramStart"/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занятых</w:t>
            </w:r>
            <w:proofErr w:type="gramEnd"/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 xml:space="preserve"> в с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E6064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Бюджет муниц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пальн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го рай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60,0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60,0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F62EC5">
            <w:pPr>
              <w:pStyle w:val="1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60,0</w:t>
            </w:r>
          </w:p>
          <w:p w:rsidR="00C1549B" w:rsidRPr="00EE0878" w:rsidRDefault="00C1549B" w:rsidP="004108B0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</w:tr>
      <w:tr w:rsidR="00C1549B" w:rsidRPr="00EE0878" w:rsidTr="00EE0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hanging="7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Ведение единого р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естра получат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лей поддержки на терр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тории Све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т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лоярского муниципального района Волгогра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ской 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б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ведение р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естра субъектов мал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го и среднего предприним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а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тельства – пол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у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чателей по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</w:t>
            </w: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E6064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C1549B" w:rsidRPr="00EE0878" w:rsidTr="00EE0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Итого по разделам</w:t>
            </w:r>
          </w:p>
          <w:p w:rsidR="00C1549B" w:rsidRPr="00EE0878" w:rsidRDefault="00C1549B" w:rsidP="004108B0">
            <w:pPr>
              <w:pStyle w:val="1"/>
              <w:ind w:firstLine="720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250,0</w:t>
            </w: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250,0</w:t>
            </w: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250,0</w:t>
            </w: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549B" w:rsidRPr="00EE0878" w:rsidTr="00EE0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4108B0">
            <w:pPr>
              <w:pStyle w:val="1"/>
              <w:ind w:firstLine="720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Итого по Программе</w:t>
            </w:r>
          </w:p>
          <w:p w:rsidR="00C1549B" w:rsidRPr="00EE0878" w:rsidRDefault="00C1549B" w:rsidP="004108B0">
            <w:pPr>
              <w:pStyle w:val="1"/>
              <w:ind w:firstLine="720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F605C2">
            <w:pPr>
              <w:pStyle w:val="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750,0</w:t>
            </w:r>
          </w:p>
          <w:p w:rsidR="00C1549B" w:rsidRPr="00EE0878" w:rsidRDefault="00C1549B" w:rsidP="004108B0">
            <w:pPr>
              <w:overflowPunct w:val="0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8537BF">
            <w:pPr>
              <w:pStyle w:val="1"/>
              <w:ind w:left="-781" w:firstLine="720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8537BF">
            <w:pPr>
              <w:pStyle w:val="1"/>
              <w:ind w:left="-792" w:firstLine="720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 xml:space="preserve">250,0           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9B" w:rsidRPr="00EE0878" w:rsidRDefault="00C1549B" w:rsidP="008537BF">
            <w:pPr>
              <w:pStyle w:val="1"/>
              <w:ind w:left="-708" w:firstLine="720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E0878">
              <w:rPr>
                <w:rFonts w:cs="Arial"/>
                <w:b w:val="0"/>
                <w:color w:val="000000"/>
                <w:sz w:val="22"/>
                <w:szCs w:val="22"/>
              </w:rPr>
              <w:t>250,0</w:t>
            </w:r>
          </w:p>
        </w:tc>
      </w:tr>
    </w:tbl>
    <w:p w:rsidR="00C1549B" w:rsidRPr="00EE0878" w:rsidRDefault="00C1549B" w:rsidP="00F605C2">
      <w:pPr>
        <w:pStyle w:val="1"/>
        <w:jc w:val="left"/>
        <w:rPr>
          <w:rFonts w:cs="Arial"/>
          <w:sz w:val="22"/>
          <w:szCs w:val="22"/>
        </w:rPr>
      </w:pPr>
    </w:p>
    <w:p w:rsidR="00C1549B" w:rsidRPr="009E4D40" w:rsidRDefault="00C1549B" w:rsidP="00F605C2">
      <w:pPr>
        <w:ind w:left="-720" w:firstLine="0"/>
        <w:rPr>
          <w:rFonts w:cs="Arial"/>
          <w:sz w:val="24"/>
          <w:szCs w:val="24"/>
        </w:rPr>
      </w:pPr>
      <w:r w:rsidRPr="009E4D40">
        <w:rPr>
          <w:rFonts w:cs="Arial"/>
          <w:sz w:val="24"/>
          <w:szCs w:val="24"/>
        </w:rPr>
        <w:t xml:space="preserve">           Управляющий делами                                                                         </w:t>
      </w:r>
      <w:proofErr w:type="spellStart"/>
      <w:r w:rsidRPr="009E4D40">
        <w:rPr>
          <w:rFonts w:cs="Arial"/>
          <w:sz w:val="24"/>
          <w:szCs w:val="24"/>
        </w:rPr>
        <w:t>Л.Н.Шершнева</w:t>
      </w:r>
      <w:proofErr w:type="spellEnd"/>
    </w:p>
    <w:p w:rsidR="00C1549B" w:rsidRPr="009E4D40" w:rsidRDefault="00C1549B" w:rsidP="00F605C2">
      <w:pPr>
        <w:pStyle w:val="1"/>
        <w:jc w:val="left"/>
        <w:rPr>
          <w:rFonts w:cs="Arial"/>
        </w:rPr>
      </w:pPr>
      <w:r w:rsidRPr="009E4D40">
        <w:rPr>
          <w:rFonts w:cs="Arial"/>
          <w:sz w:val="24"/>
          <w:szCs w:val="24"/>
        </w:rPr>
        <w:br/>
      </w:r>
      <w:r w:rsidRPr="009E4D40">
        <w:rPr>
          <w:rFonts w:cs="Arial"/>
        </w:rPr>
        <w:t xml:space="preserve">                                                     </w:t>
      </w:r>
    </w:p>
    <w:p w:rsidR="00C1549B" w:rsidRPr="009E4D40" w:rsidRDefault="00C1549B" w:rsidP="00F605C2">
      <w:pPr>
        <w:jc w:val="right"/>
        <w:rPr>
          <w:rFonts w:cs="Arial"/>
          <w:b/>
          <w:bCs/>
          <w:color w:val="000080"/>
          <w:sz w:val="24"/>
          <w:szCs w:val="24"/>
        </w:rPr>
      </w:pPr>
    </w:p>
    <w:p w:rsidR="00C1549B" w:rsidRPr="009E4D40" w:rsidRDefault="00C1549B" w:rsidP="00F605C2">
      <w:pPr>
        <w:jc w:val="right"/>
        <w:rPr>
          <w:rFonts w:cs="Arial"/>
          <w:b/>
          <w:bCs/>
          <w:color w:val="000080"/>
          <w:sz w:val="24"/>
          <w:szCs w:val="24"/>
        </w:rPr>
      </w:pPr>
    </w:p>
    <w:p w:rsidR="00C1549B" w:rsidRPr="002B38F5" w:rsidRDefault="00C1549B" w:rsidP="00F605C2">
      <w:pPr>
        <w:jc w:val="right"/>
        <w:rPr>
          <w:rFonts w:cs="Arial"/>
          <w:b/>
          <w:bCs/>
          <w:color w:val="000080"/>
          <w:sz w:val="24"/>
          <w:szCs w:val="24"/>
        </w:rPr>
      </w:pPr>
    </w:p>
    <w:p w:rsidR="00C1549B" w:rsidRPr="002B38F5" w:rsidRDefault="00C1549B" w:rsidP="00EA7B63">
      <w:pPr>
        <w:ind w:firstLine="0"/>
        <w:rPr>
          <w:rFonts w:cs="Arial"/>
          <w:b/>
          <w:bCs/>
          <w:color w:val="000080"/>
          <w:sz w:val="24"/>
          <w:szCs w:val="24"/>
        </w:rPr>
      </w:pPr>
    </w:p>
    <w:p w:rsidR="00C1549B" w:rsidRPr="002B38F5" w:rsidRDefault="00C1549B" w:rsidP="00F605C2">
      <w:pPr>
        <w:jc w:val="left"/>
        <w:rPr>
          <w:rFonts w:cs="Arial"/>
          <w:b/>
          <w:bCs/>
          <w:color w:val="000080"/>
          <w:sz w:val="24"/>
          <w:szCs w:val="24"/>
        </w:rPr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</w:pPr>
    </w:p>
    <w:p w:rsidR="00C1549B" w:rsidRDefault="00C1549B" w:rsidP="002B38F5">
      <w:pPr>
        <w:ind w:firstLine="0"/>
        <w:sectPr w:rsidR="00C1549B" w:rsidSect="00C1549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1549B" w:rsidRPr="009E4D40" w:rsidRDefault="00C1549B" w:rsidP="00D73434">
      <w:pPr>
        <w:autoSpaceDE/>
        <w:autoSpaceDN/>
        <w:adjustRightInd/>
        <w:spacing w:line="281" w:lineRule="exact"/>
        <w:ind w:left="10120" w:firstLine="0"/>
        <w:jc w:val="left"/>
        <w:rPr>
          <w:rFonts w:eastAsia="Arial" w:cs="Arial"/>
          <w:sz w:val="24"/>
          <w:szCs w:val="24"/>
          <w:lang w:eastAsia="en-US"/>
        </w:rPr>
      </w:pPr>
      <w:bookmarkStart w:id="4" w:name="_GoBack"/>
      <w:bookmarkEnd w:id="4"/>
      <w:r w:rsidRPr="009E4D40">
        <w:rPr>
          <w:rFonts w:eastAsia="Arial" w:cs="Arial"/>
          <w:color w:val="000000"/>
          <w:sz w:val="24"/>
          <w:szCs w:val="24"/>
          <w:lang w:bidi="ru-RU"/>
        </w:rPr>
        <w:lastRenderedPageBreak/>
        <w:t>Приложение 2</w:t>
      </w:r>
    </w:p>
    <w:p w:rsidR="00C1549B" w:rsidRPr="009E4D40" w:rsidRDefault="00C1549B" w:rsidP="00D73434">
      <w:pPr>
        <w:autoSpaceDE/>
        <w:autoSpaceDN/>
        <w:adjustRightInd/>
        <w:spacing w:line="281" w:lineRule="exact"/>
        <w:ind w:left="10120" w:firstLine="0"/>
        <w:jc w:val="left"/>
        <w:rPr>
          <w:rFonts w:eastAsia="Arial" w:cs="Arial"/>
          <w:color w:val="000000"/>
          <w:sz w:val="24"/>
          <w:szCs w:val="24"/>
          <w:lang w:bidi="ru-RU"/>
        </w:rPr>
      </w:pPr>
      <w:r w:rsidRPr="009E4D40">
        <w:rPr>
          <w:rFonts w:eastAsia="Arial" w:cs="Arial"/>
          <w:color w:val="000000"/>
          <w:sz w:val="24"/>
          <w:szCs w:val="24"/>
          <w:lang w:bidi="ru-RU"/>
        </w:rPr>
        <w:t>к муниципальной программе «</w:t>
      </w:r>
      <w:r w:rsidRPr="009E4D40">
        <w:rPr>
          <w:rFonts w:eastAsia="Arial" w:cs="Arial"/>
          <w:sz w:val="24"/>
          <w:szCs w:val="24"/>
          <w:lang w:eastAsia="en-US"/>
        </w:rPr>
        <w:t>Развитие и поддержка малого и среднего пре</w:t>
      </w:r>
      <w:r w:rsidRPr="009E4D40">
        <w:rPr>
          <w:rFonts w:eastAsia="Arial" w:cs="Arial"/>
          <w:sz w:val="24"/>
          <w:szCs w:val="24"/>
          <w:lang w:eastAsia="en-US"/>
        </w:rPr>
        <w:t>д</w:t>
      </w:r>
      <w:r w:rsidRPr="009E4D40">
        <w:rPr>
          <w:rFonts w:eastAsia="Arial" w:cs="Arial"/>
          <w:sz w:val="24"/>
          <w:szCs w:val="24"/>
          <w:lang w:eastAsia="en-US"/>
        </w:rPr>
        <w:t xml:space="preserve">принимательства в </w:t>
      </w:r>
      <w:proofErr w:type="spellStart"/>
      <w:r w:rsidRPr="009E4D40">
        <w:rPr>
          <w:rFonts w:eastAsia="Arial" w:cs="Arial"/>
          <w:sz w:val="24"/>
          <w:szCs w:val="24"/>
          <w:lang w:eastAsia="en-US"/>
        </w:rPr>
        <w:t>Светлоярском</w:t>
      </w:r>
      <w:proofErr w:type="spellEnd"/>
      <w:r w:rsidRPr="009E4D40">
        <w:rPr>
          <w:rFonts w:eastAsia="Arial" w:cs="Arial"/>
          <w:sz w:val="24"/>
          <w:szCs w:val="24"/>
          <w:lang w:eastAsia="en-US"/>
        </w:rPr>
        <w:t xml:space="preserve"> м</w:t>
      </w:r>
      <w:r w:rsidRPr="009E4D40">
        <w:rPr>
          <w:rFonts w:eastAsia="Arial" w:cs="Arial"/>
          <w:sz w:val="24"/>
          <w:szCs w:val="24"/>
          <w:lang w:eastAsia="en-US"/>
        </w:rPr>
        <w:t>у</w:t>
      </w:r>
      <w:r w:rsidRPr="009E4D40">
        <w:rPr>
          <w:rFonts w:eastAsia="Arial" w:cs="Arial"/>
          <w:sz w:val="24"/>
          <w:szCs w:val="24"/>
          <w:lang w:eastAsia="en-US"/>
        </w:rPr>
        <w:t>ниципальном районе Волгоградской области на 2022-2024 годы</w:t>
      </w:r>
      <w:r w:rsidRPr="009E4D40">
        <w:rPr>
          <w:rFonts w:eastAsia="Arial" w:cs="Arial"/>
          <w:color w:val="000000"/>
          <w:sz w:val="24"/>
          <w:szCs w:val="24"/>
          <w:lang w:bidi="ru-RU"/>
        </w:rPr>
        <w:t xml:space="preserve">» </w:t>
      </w:r>
    </w:p>
    <w:p w:rsidR="00C1549B" w:rsidRPr="00140FA7" w:rsidRDefault="00C1549B" w:rsidP="00D73434">
      <w:pPr>
        <w:autoSpaceDE/>
        <w:autoSpaceDN/>
        <w:adjustRightInd/>
        <w:spacing w:line="281" w:lineRule="exact"/>
        <w:ind w:left="10120" w:firstLine="0"/>
        <w:jc w:val="left"/>
        <w:rPr>
          <w:rFonts w:eastAsia="Arial" w:cs="Arial"/>
          <w:sz w:val="24"/>
          <w:szCs w:val="24"/>
          <w:lang w:eastAsia="en-US"/>
        </w:rPr>
      </w:pPr>
    </w:p>
    <w:p w:rsidR="00C1549B" w:rsidRPr="00EE0878" w:rsidRDefault="00C1549B" w:rsidP="00EE0878">
      <w:pPr>
        <w:widowControl/>
        <w:autoSpaceDE/>
        <w:autoSpaceDN/>
        <w:adjustRightInd/>
        <w:spacing w:after="200"/>
        <w:ind w:firstLine="0"/>
        <w:jc w:val="center"/>
        <w:rPr>
          <w:rFonts w:eastAsia="Calibri" w:cs="Arial"/>
          <w:b/>
          <w:sz w:val="24"/>
          <w:szCs w:val="24"/>
          <w:lang w:eastAsia="en-US"/>
        </w:rPr>
      </w:pPr>
      <w:r w:rsidRPr="00EE0878">
        <w:rPr>
          <w:rFonts w:eastAsia="Calibri" w:cs="Arial"/>
          <w:b/>
          <w:color w:val="000000"/>
          <w:sz w:val="24"/>
          <w:szCs w:val="24"/>
          <w:lang w:bidi="ru-RU"/>
        </w:rPr>
        <w:t xml:space="preserve">Финансово-экономическое обоснование муниципальной программы </w:t>
      </w:r>
      <w:r w:rsidRPr="00EE0878">
        <w:rPr>
          <w:rFonts w:eastAsia="Calibri" w:cs="Arial"/>
          <w:b/>
          <w:sz w:val="24"/>
          <w:szCs w:val="24"/>
          <w:lang w:eastAsia="en-US"/>
        </w:rPr>
        <w:t>«Развитие и поддержка малого и среднего пре</w:t>
      </w:r>
      <w:r w:rsidRPr="00EE0878">
        <w:rPr>
          <w:rFonts w:eastAsia="Calibri" w:cs="Arial"/>
          <w:b/>
          <w:sz w:val="24"/>
          <w:szCs w:val="24"/>
          <w:lang w:eastAsia="en-US"/>
        </w:rPr>
        <w:t>д</w:t>
      </w:r>
      <w:r w:rsidRPr="00EE0878">
        <w:rPr>
          <w:rFonts w:eastAsia="Calibri" w:cs="Arial"/>
          <w:b/>
          <w:sz w:val="24"/>
          <w:szCs w:val="24"/>
          <w:lang w:eastAsia="en-US"/>
        </w:rPr>
        <w:t>прин</w:t>
      </w:r>
      <w:r w:rsidRPr="00EE0878">
        <w:rPr>
          <w:rFonts w:eastAsia="Calibri" w:cs="Arial"/>
          <w:b/>
          <w:sz w:val="24"/>
          <w:szCs w:val="24"/>
          <w:lang w:eastAsia="en-US"/>
        </w:rPr>
        <w:t>и</w:t>
      </w:r>
      <w:r w:rsidRPr="00EE0878">
        <w:rPr>
          <w:rFonts w:eastAsia="Calibri" w:cs="Arial"/>
          <w:b/>
          <w:sz w:val="24"/>
          <w:szCs w:val="24"/>
          <w:lang w:eastAsia="en-US"/>
        </w:rPr>
        <w:t xml:space="preserve">мательства в </w:t>
      </w:r>
      <w:proofErr w:type="spellStart"/>
      <w:r w:rsidRPr="00EE0878">
        <w:rPr>
          <w:rFonts w:eastAsia="Calibri" w:cs="Arial"/>
          <w:b/>
          <w:sz w:val="24"/>
          <w:szCs w:val="24"/>
          <w:lang w:eastAsia="en-US"/>
        </w:rPr>
        <w:t>Светлоярском</w:t>
      </w:r>
      <w:proofErr w:type="spellEnd"/>
      <w:r w:rsidRPr="00EE0878">
        <w:rPr>
          <w:rFonts w:eastAsia="Calibri" w:cs="Arial"/>
          <w:b/>
          <w:sz w:val="24"/>
          <w:szCs w:val="24"/>
          <w:lang w:eastAsia="en-US"/>
        </w:rPr>
        <w:t xml:space="preserve"> муниципальном районе Волгоградской области на 2022-2024 годы»</w:t>
      </w:r>
    </w:p>
    <w:p w:rsidR="00C1549B" w:rsidRPr="00EE0878" w:rsidRDefault="00C1549B" w:rsidP="00EE0878">
      <w:pPr>
        <w:widowControl/>
        <w:autoSpaceDE/>
        <w:autoSpaceDN/>
        <w:adjustRightInd/>
        <w:ind w:firstLine="708"/>
        <w:jc w:val="left"/>
        <w:rPr>
          <w:rFonts w:eastAsia="Calibri" w:cs="Arial"/>
          <w:sz w:val="24"/>
          <w:szCs w:val="24"/>
          <w:lang w:eastAsia="en-US"/>
        </w:rPr>
      </w:pPr>
      <w:r w:rsidRPr="00EE0878">
        <w:rPr>
          <w:rFonts w:eastAsia="Calibri" w:cs="Arial"/>
          <w:sz w:val="24"/>
          <w:szCs w:val="24"/>
          <w:lang w:eastAsia="en-US"/>
        </w:rPr>
        <w:t>Расходы муниципальной программы формируются за счет средств бюджета Светлоярского муниципального района Во</w:t>
      </w:r>
      <w:r w:rsidRPr="00EE0878">
        <w:rPr>
          <w:rFonts w:eastAsia="Calibri" w:cs="Arial"/>
          <w:sz w:val="24"/>
          <w:szCs w:val="24"/>
          <w:lang w:eastAsia="en-US"/>
        </w:rPr>
        <w:t>л</w:t>
      </w:r>
      <w:r w:rsidRPr="00EE0878">
        <w:rPr>
          <w:rFonts w:eastAsia="Calibri" w:cs="Arial"/>
          <w:sz w:val="24"/>
          <w:szCs w:val="24"/>
          <w:lang w:eastAsia="en-US"/>
        </w:rPr>
        <w:t>гоградской области.</w:t>
      </w:r>
    </w:p>
    <w:p w:rsidR="00C1549B" w:rsidRPr="00EE0878" w:rsidRDefault="00C1549B" w:rsidP="00EE0878">
      <w:pPr>
        <w:widowControl/>
        <w:autoSpaceDE/>
        <w:autoSpaceDN/>
        <w:adjustRightInd/>
        <w:ind w:firstLine="708"/>
        <w:jc w:val="left"/>
        <w:rPr>
          <w:rFonts w:eastAsia="Calibri" w:cs="Arial"/>
          <w:sz w:val="24"/>
          <w:szCs w:val="24"/>
          <w:lang w:eastAsia="en-US"/>
        </w:rPr>
      </w:pPr>
      <w:r w:rsidRPr="00EE0878">
        <w:rPr>
          <w:rFonts w:eastAsia="Calibri" w:cs="Arial"/>
          <w:sz w:val="24"/>
          <w:szCs w:val="24"/>
          <w:lang w:eastAsia="en-US"/>
        </w:rPr>
        <w:t>Объем ежегодных расходов, связанных с финансовым обеспечением муниципальной программы за счет средств бюдж</w:t>
      </w:r>
      <w:r w:rsidRPr="00EE0878">
        <w:rPr>
          <w:rFonts w:eastAsia="Calibri" w:cs="Arial"/>
          <w:sz w:val="24"/>
          <w:szCs w:val="24"/>
          <w:lang w:eastAsia="en-US"/>
        </w:rPr>
        <w:t>е</w:t>
      </w:r>
      <w:r w:rsidRPr="00EE0878">
        <w:rPr>
          <w:rFonts w:eastAsia="Calibri" w:cs="Arial"/>
          <w:sz w:val="24"/>
          <w:szCs w:val="24"/>
          <w:lang w:eastAsia="en-US"/>
        </w:rPr>
        <w:t>та Светлоярского муниципального района утверждается решением Районной Думы Светлоярского муниципального района Во</w:t>
      </w:r>
      <w:r w:rsidRPr="00EE0878">
        <w:rPr>
          <w:rFonts w:eastAsia="Calibri" w:cs="Arial"/>
          <w:sz w:val="24"/>
          <w:szCs w:val="24"/>
          <w:lang w:eastAsia="en-US"/>
        </w:rPr>
        <w:t>л</w:t>
      </w:r>
      <w:r w:rsidRPr="00EE0878">
        <w:rPr>
          <w:rFonts w:eastAsia="Calibri" w:cs="Arial"/>
          <w:sz w:val="24"/>
          <w:szCs w:val="24"/>
          <w:lang w:eastAsia="en-US"/>
        </w:rPr>
        <w:t>гоградской области о бюджете на очередной финансовый год и план</w:t>
      </w:r>
      <w:r w:rsidRPr="00EE0878">
        <w:rPr>
          <w:rFonts w:eastAsia="Calibri" w:cs="Arial"/>
          <w:sz w:val="24"/>
          <w:szCs w:val="24"/>
          <w:lang w:eastAsia="en-US"/>
        </w:rPr>
        <w:t>о</w:t>
      </w:r>
      <w:r w:rsidRPr="00EE0878">
        <w:rPr>
          <w:rFonts w:eastAsia="Calibri" w:cs="Arial"/>
          <w:sz w:val="24"/>
          <w:szCs w:val="24"/>
          <w:lang w:eastAsia="en-US"/>
        </w:rPr>
        <w:t>вый период.</w:t>
      </w:r>
    </w:p>
    <w:p w:rsidR="00C1549B" w:rsidRDefault="00C1549B" w:rsidP="00EE0878">
      <w:pPr>
        <w:widowControl/>
        <w:autoSpaceDE/>
        <w:autoSpaceDN/>
        <w:adjustRightInd/>
        <w:ind w:firstLine="708"/>
        <w:jc w:val="left"/>
        <w:rPr>
          <w:rFonts w:eastAsia="Calibri" w:cs="Arial"/>
          <w:sz w:val="24"/>
          <w:szCs w:val="24"/>
          <w:lang w:eastAsia="en-US"/>
        </w:rPr>
      </w:pPr>
      <w:r w:rsidRPr="00EE0878">
        <w:rPr>
          <w:rFonts w:eastAsia="Calibri" w:cs="Arial"/>
          <w:sz w:val="24"/>
          <w:szCs w:val="24"/>
          <w:lang w:eastAsia="en-US"/>
        </w:rPr>
        <w:t>Выполнение и реализация задач Программы обеспечивается путем выпо</w:t>
      </w:r>
      <w:r w:rsidRPr="00EE0878">
        <w:rPr>
          <w:rFonts w:eastAsia="Calibri" w:cs="Arial"/>
          <w:sz w:val="24"/>
          <w:szCs w:val="24"/>
          <w:lang w:eastAsia="en-US"/>
        </w:rPr>
        <w:t>л</w:t>
      </w:r>
      <w:r w:rsidRPr="00EE0878">
        <w:rPr>
          <w:rFonts w:eastAsia="Calibri" w:cs="Arial"/>
          <w:sz w:val="24"/>
          <w:szCs w:val="24"/>
          <w:lang w:eastAsia="en-US"/>
        </w:rPr>
        <w:t>нения программных мероприятий, финансово-экономическое обоснование кот</w:t>
      </w:r>
      <w:r w:rsidRPr="00EE0878">
        <w:rPr>
          <w:rFonts w:eastAsia="Calibri" w:cs="Arial"/>
          <w:sz w:val="24"/>
          <w:szCs w:val="24"/>
          <w:lang w:eastAsia="en-US"/>
        </w:rPr>
        <w:t>о</w:t>
      </w:r>
      <w:r w:rsidRPr="00EE0878">
        <w:rPr>
          <w:rFonts w:eastAsia="Calibri" w:cs="Arial"/>
          <w:sz w:val="24"/>
          <w:szCs w:val="24"/>
          <w:lang w:eastAsia="en-US"/>
        </w:rPr>
        <w:t>рых представлено ниже.</w:t>
      </w:r>
    </w:p>
    <w:p w:rsidR="00C1549B" w:rsidRPr="00EE0878" w:rsidRDefault="00C1549B" w:rsidP="00EE0878">
      <w:pPr>
        <w:widowControl/>
        <w:autoSpaceDE/>
        <w:autoSpaceDN/>
        <w:adjustRightInd/>
        <w:ind w:firstLine="708"/>
        <w:jc w:val="left"/>
        <w:rPr>
          <w:rFonts w:eastAsia="Calibri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"/>
        <w:gridCol w:w="3315"/>
        <w:gridCol w:w="938"/>
        <w:gridCol w:w="1526"/>
        <w:gridCol w:w="884"/>
        <w:gridCol w:w="1581"/>
        <w:gridCol w:w="828"/>
        <w:gridCol w:w="1637"/>
      </w:tblGrid>
      <w:tr w:rsidR="00C1549B" w:rsidRPr="00EE0878" w:rsidTr="00A15EA7"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autoSpaceDE/>
              <w:autoSpaceDN/>
              <w:adjustRightInd/>
              <w:spacing w:after="60" w:line="240" w:lineRule="exact"/>
              <w:ind w:left="280" w:firstLine="0"/>
              <w:jc w:val="center"/>
              <w:rPr>
                <w:rFonts w:eastAsia="Calibri" w:cs="Arial"/>
                <w:b/>
                <w:color w:val="000000"/>
                <w:sz w:val="22"/>
                <w:szCs w:val="22"/>
                <w:lang w:bidi="ru-RU"/>
              </w:rPr>
            </w:pPr>
            <w:r w:rsidRPr="00EE0878">
              <w:rPr>
                <w:rFonts w:eastAsia="Calibri" w:cs="Arial"/>
                <w:b/>
                <w:color w:val="000000"/>
                <w:sz w:val="22"/>
                <w:szCs w:val="22"/>
                <w:lang w:bidi="ru-RU"/>
              </w:rPr>
              <w:t>№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proofErr w:type="gramStart"/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EE0878">
              <w:rPr>
                <w:rFonts w:eastAsia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Мероприятие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EE0878">
              <w:rPr>
                <w:rFonts w:eastAsia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Исполнитель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C1549B" w:rsidRPr="00EE0878" w:rsidRDefault="00C1549B" w:rsidP="00680BE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C1549B" w:rsidRPr="00EE0878" w:rsidRDefault="00C1549B" w:rsidP="00680BE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C1549B" w:rsidRPr="00EE0878" w:rsidRDefault="00C1549B" w:rsidP="00680BE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C1549B" w:rsidRPr="00EE0878" w:rsidTr="00A15EA7"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1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37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9</w:t>
            </w:r>
          </w:p>
        </w:tc>
      </w:tr>
      <w:tr w:rsidR="00C1549B" w:rsidRPr="00EE0878" w:rsidTr="00A15EA7">
        <w:tc>
          <w:tcPr>
            <w:tcW w:w="14786" w:type="dxa"/>
            <w:gridSpan w:val="10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b/>
                <w:sz w:val="22"/>
                <w:szCs w:val="22"/>
                <w:lang w:eastAsia="en-US"/>
              </w:rPr>
              <w:t>Содействие развитию социального предпринимательства</w:t>
            </w:r>
          </w:p>
        </w:tc>
      </w:tr>
      <w:tr w:rsidR="00C1549B" w:rsidRPr="00EE0878" w:rsidTr="009E4D40"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549B" w:rsidRPr="00EE0878" w:rsidRDefault="00C1549B" w:rsidP="009E4D40">
            <w:pPr>
              <w:widowControl/>
              <w:autoSpaceDE/>
              <w:autoSpaceDN/>
              <w:adjustRightInd/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Проведение семинаров, с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о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вещаний, круглых столов по вопросам предпринимател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ь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ства, заседаний координац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и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онного Совета по поддержке и развитию м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лого и среднего предпр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и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нимательства</w:t>
            </w:r>
          </w:p>
        </w:tc>
        <w:tc>
          <w:tcPr>
            <w:tcW w:w="3315" w:type="dxa"/>
            <w:shd w:val="clear" w:color="auto" w:fill="auto"/>
          </w:tcPr>
          <w:p w:rsidR="00C1549B" w:rsidRPr="00EE0878" w:rsidRDefault="00C1549B" w:rsidP="00A15EA7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EE0878">
              <w:rPr>
                <w:rFonts w:eastAsia="Calibri" w:cs="Arial"/>
                <w:sz w:val="22"/>
                <w:szCs w:val="22"/>
              </w:rPr>
              <w:t>Отдел экономики, РП и ЗПП администрации Светлоярск</w:t>
            </w:r>
            <w:r w:rsidRPr="00EE0878">
              <w:rPr>
                <w:rFonts w:eastAsia="Calibri" w:cs="Arial"/>
                <w:sz w:val="22"/>
                <w:szCs w:val="22"/>
              </w:rPr>
              <w:t>о</w:t>
            </w:r>
            <w:r w:rsidRPr="00EE0878">
              <w:rPr>
                <w:rFonts w:eastAsia="Calibri" w:cs="Arial"/>
                <w:sz w:val="22"/>
                <w:szCs w:val="22"/>
              </w:rPr>
              <w:t>го м</w:t>
            </w:r>
            <w:r w:rsidRPr="00EE0878">
              <w:rPr>
                <w:rFonts w:eastAsia="Calibri" w:cs="Arial"/>
                <w:sz w:val="22"/>
                <w:szCs w:val="22"/>
              </w:rPr>
              <w:t>у</w:t>
            </w:r>
            <w:r w:rsidRPr="00EE0878">
              <w:rPr>
                <w:rFonts w:eastAsia="Calibri" w:cs="Arial"/>
                <w:sz w:val="22"/>
                <w:szCs w:val="22"/>
              </w:rPr>
              <w:t>ниципального района Волгоградской о</w:t>
            </w:r>
            <w:r w:rsidRPr="00EE0878">
              <w:rPr>
                <w:rFonts w:eastAsia="Calibri" w:cs="Arial"/>
                <w:sz w:val="22"/>
                <w:szCs w:val="22"/>
              </w:rPr>
              <w:t>б</w:t>
            </w:r>
            <w:r w:rsidRPr="00EE0878">
              <w:rPr>
                <w:rFonts w:eastAsia="Calibri" w:cs="Arial"/>
                <w:sz w:val="22"/>
                <w:szCs w:val="22"/>
              </w:rPr>
              <w:t>ласти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shd w:val="clear" w:color="auto" w:fill="auto"/>
          </w:tcPr>
          <w:p w:rsidR="00C1549B" w:rsidRPr="00EE0878" w:rsidRDefault="00C1549B" w:rsidP="00A15EA7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bidi="ru-RU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20,0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shd w:val="clear" w:color="auto" w:fill="auto"/>
          </w:tcPr>
          <w:p w:rsidR="00C1549B" w:rsidRPr="00EE0878" w:rsidRDefault="00C1549B" w:rsidP="005E2483">
            <w:pPr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Метод соп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о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ставимых р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ы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ночных цен</w:t>
            </w:r>
          </w:p>
        </w:tc>
        <w:tc>
          <w:tcPr>
            <w:tcW w:w="884" w:type="dxa"/>
            <w:shd w:val="clear" w:color="auto" w:fill="auto"/>
          </w:tcPr>
          <w:p w:rsidR="00C1549B" w:rsidRPr="00EE0878" w:rsidRDefault="00C1549B" w:rsidP="00A15EA7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bidi="ru-RU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20,0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C1549B" w:rsidRPr="00EE0878" w:rsidRDefault="00C1549B" w:rsidP="00A15EA7">
            <w:pPr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Calibri" w:cs="Arial"/>
                <w:color w:val="000000"/>
                <w:sz w:val="22"/>
                <w:szCs w:val="22"/>
                <w:lang w:bidi="ru-RU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Метод соп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о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ставимых рыночных цен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:rsidR="00C1549B" w:rsidRPr="00EE0878" w:rsidRDefault="00C1549B" w:rsidP="00A15EA7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bidi="ru-RU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20,0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shd w:val="clear" w:color="auto" w:fill="auto"/>
          </w:tcPr>
          <w:p w:rsidR="00C1549B" w:rsidRPr="00EE0878" w:rsidRDefault="00C1549B" w:rsidP="009044E9">
            <w:pPr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Calibri" w:cs="Arial"/>
                <w:color w:val="000000"/>
                <w:sz w:val="22"/>
                <w:szCs w:val="22"/>
                <w:lang w:bidi="ru-RU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Метод соп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о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ставимых рыночных цен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1549B" w:rsidRPr="00EE0878" w:rsidTr="009E4D40"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549B" w:rsidRPr="00EE0878" w:rsidRDefault="00C1549B" w:rsidP="009E4D40">
            <w:pPr>
              <w:widowControl/>
              <w:autoSpaceDE/>
              <w:autoSpaceDN/>
              <w:adjustRightInd/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Организация и проведение районных конкурсов среди объектов малого и средн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е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го предпринимательства, уч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стие в ежегодных федерал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ь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ных и областных ко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н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курсах</w:t>
            </w:r>
          </w:p>
        </w:tc>
        <w:tc>
          <w:tcPr>
            <w:tcW w:w="3315" w:type="dxa"/>
            <w:shd w:val="clear" w:color="auto" w:fill="auto"/>
          </w:tcPr>
          <w:p w:rsidR="00C1549B" w:rsidRPr="00EE0878" w:rsidRDefault="00C1549B" w:rsidP="00A15EA7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EE0878">
              <w:rPr>
                <w:rFonts w:eastAsia="Calibri" w:cs="Arial"/>
                <w:sz w:val="22"/>
                <w:szCs w:val="22"/>
              </w:rPr>
              <w:t>Отдел экономики, РП и ЗПП администрации Светлоярск</w:t>
            </w:r>
            <w:r w:rsidRPr="00EE0878">
              <w:rPr>
                <w:rFonts w:eastAsia="Calibri" w:cs="Arial"/>
                <w:sz w:val="22"/>
                <w:szCs w:val="22"/>
              </w:rPr>
              <w:t>о</w:t>
            </w:r>
            <w:r w:rsidRPr="00EE0878">
              <w:rPr>
                <w:rFonts w:eastAsia="Calibri" w:cs="Arial"/>
                <w:sz w:val="22"/>
                <w:szCs w:val="22"/>
              </w:rPr>
              <w:t>го м</w:t>
            </w:r>
            <w:r w:rsidRPr="00EE0878">
              <w:rPr>
                <w:rFonts w:eastAsia="Calibri" w:cs="Arial"/>
                <w:sz w:val="22"/>
                <w:szCs w:val="22"/>
              </w:rPr>
              <w:t>у</w:t>
            </w:r>
            <w:r w:rsidRPr="00EE0878">
              <w:rPr>
                <w:rFonts w:eastAsia="Calibri" w:cs="Arial"/>
                <w:sz w:val="22"/>
                <w:szCs w:val="22"/>
              </w:rPr>
              <w:t>ниципального района Волгоградской о</w:t>
            </w:r>
            <w:r w:rsidRPr="00EE0878">
              <w:rPr>
                <w:rFonts w:eastAsia="Calibri" w:cs="Arial"/>
                <w:sz w:val="22"/>
                <w:szCs w:val="22"/>
              </w:rPr>
              <w:t>б</w:t>
            </w:r>
            <w:r w:rsidRPr="00EE0878">
              <w:rPr>
                <w:rFonts w:eastAsia="Calibri" w:cs="Arial"/>
                <w:sz w:val="22"/>
                <w:szCs w:val="22"/>
              </w:rPr>
              <w:t>ласти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 xml:space="preserve">   30,0</w:t>
            </w:r>
          </w:p>
        </w:tc>
        <w:tc>
          <w:tcPr>
            <w:tcW w:w="1526" w:type="dxa"/>
            <w:shd w:val="clear" w:color="auto" w:fill="auto"/>
          </w:tcPr>
          <w:p w:rsidR="00C1549B" w:rsidRPr="00EE0878" w:rsidRDefault="00C1549B" w:rsidP="005E248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044E9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 xml:space="preserve">Метод </w:t>
            </w:r>
            <w:proofErr w:type="spellStart"/>
            <w:proofErr w:type="gramStart"/>
            <w:r w:rsidRPr="009044E9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сопо-ставимых</w:t>
            </w:r>
            <w:proofErr w:type="spellEnd"/>
            <w:proofErr w:type="gramEnd"/>
            <w:r w:rsidRPr="009044E9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 xml:space="preserve"> рыночных цен</w:t>
            </w:r>
          </w:p>
        </w:tc>
        <w:tc>
          <w:tcPr>
            <w:tcW w:w="884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 xml:space="preserve">   30,0</w:t>
            </w:r>
          </w:p>
        </w:tc>
        <w:tc>
          <w:tcPr>
            <w:tcW w:w="1581" w:type="dxa"/>
            <w:shd w:val="clear" w:color="auto" w:fill="auto"/>
          </w:tcPr>
          <w:p w:rsidR="00C1549B" w:rsidRPr="00EE0878" w:rsidRDefault="00C1549B" w:rsidP="009044E9">
            <w:pPr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Calibri" w:cs="Arial"/>
                <w:color w:val="000000"/>
                <w:sz w:val="22"/>
                <w:szCs w:val="22"/>
                <w:lang w:bidi="ru-RU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Метод соп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о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ставимых рыночных цен</w:t>
            </w:r>
          </w:p>
          <w:p w:rsidR="00C1549B" w:rsidRPr="00EE0878" w:rsidRDefault="00C1549B" w:rsidP="005E248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 xml:space="preserve">   30,0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shd w:val="clear" w:color="auto" w:fill="auto"/>
          </w:tcPr>
          <w:p w:rsidR="00C1549B" w:rsidRPr="00EE0878" w:rsidRDefault="00C1549B" w:rsidP="009044E9">
            <w:pPr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Calibri" w:cs="Arial"/>
                <w:color w:val="000000"/>
                <w:sz w:val="22"/>
                <w:szCs w:val="22"/>
                <w:lang w:bidi="ru-RU"/>
              </w:rPr>
            </w:pP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Метод соп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о</w:t>
            </w:r>
            <w:r w:rsidRPr="00EE0878">
              <w:rPr>
                <w:rFonts w:eastAsia="Calibri" w:cs="Arial"/>
                <w:color w:val="000000"/>
                <w:sz w:val="22"/>
                <w:szCs w:val="22"/>
                <w:lang w:bidi="ru-RU"/>
              </w:rPr>
              <w:t>ставимых рыночных цен</w:t>
            </w:r>
          </w:p>
          <w:p w:rsidR="00C1549B" w:rsidRPr="00EE0878" w:rsidRDefault="00C1549B" w:rsidP="005E248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1549B" w:rsidRPr="00EE0878" w:rsidRDefault="00C1549B" w:rsidP="00D73434">
      <w:pPr>
        <w:widowControl/>
        <w:autoSpaceDE/>
        <w:autoSpaceDN/>
        <w:adjustRightInd/>
        <w:spacing w:line="276" w:lineRule="auto"/>
        <w:ind w:firstLine="0"/>
        <w:jc w:val="left"/>
        <w:rPr>
          <w:rFonts w:eastAsia="Calibr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30"/>
        <w:gridCol w:w="372"/>
        <w:gridCol w:w="3287"/>
        <w:gridCol w:w="966"/>
        <w:gridCol w:w="1551"/>
        <w:gridCol w:w="6"/>
        <w:gridCol w:w="853"/>
        <w:gridCol w:w="1545"/>
        <w:gridCol w:w="11"/>
        <w:gridCol w:w="853"/>
        <w:gridCol w:w="1637"/>
      </w:tblGrid>
      <w:tr w:rsidR="00C1549B" w:rsidRPr="00EE0878" w:rsidTr="00A15EA7">
        <w:trPr>
          <w:trHeight w:val="288"/>
        </w:trPr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Итого по ра</w:t>
            </w:r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з</w:t>
            </w:r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делу: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66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51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4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1549B" w:rsidRPr="00EE0878" w:rsidTr="00A15EA7">
        <w:trPr>
          <w:trHeight w:val="213"/>
        </w:trPr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111" w:type="dxa"/>
            <w:gridSpan w:val="11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b/>
                <w:sz w:val="22"/>
                <w:szCs w:val="22"/>
                <w:lang w:eastAsia="en-US"/>
              </w:rPr>
              <w:t>Предоставление субсидий  субъектам  малого и среднего предпринимател</w:t>
            </w:r>
            <w:r w:rsidRPr="00EE0878">
              <w:rPr>
                <w:rFonts w:eastAsia="Calibri" w:cs="Arial"/>
                <w:b/>
                <w:sz w:val="22"/>
                <w:szCs w:val="22"/>
                <w:lang w:eastAsia="en-US"/>
              </w:rPr>
              <w:t>ь</w:t>
            </w:r>
            <w:r w:rsidRPr="00EE0878">
              <w:rPr>
                <w:rFonts w:eastAsia="Calibri" w:cs="Arial"/>
                <w:b/>
                <w:sz w:val="22"/>
                <w:szCs w:val="22"/>
                <w:lang w:eastAsia="en-US"/>
              </w:rPr>
              <w:t>ства</w:t>
            </w:r>
          </w:p>
        </w:tc>
      </w:tr>
      <w:tr w:rsidR="00C1549B" w:rsidRPr="00EE0878" w:rsidTr="009E4D40"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549B" w:rsidRPr="00EE0878" w:rsidRDefault="00C1549B" w:rsidP="009E4D40">
            <w:pPr>
              <w:widowControl/>
              <w:autoSpaceDE/>
              <w:autoSpaceDN/>
              <w:adjustRightInd/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Субсидирование части затрат субъектам малого и среднего  предпринимательства по д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о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говорам аренды помещ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3287" w:type="dxa"/>
            <w:shd w:val="clear" w:color="auto" w:fill="auto"/>
          </w:tcPr>
          <w:p w:rsidR="00C1549B" w:rsidRPr="00EE0878" w:rsidRDefault="00C1549B" w:rsidP="00A15EA7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EE0878">
              <w:rPr>
                <w:rFonts w:eastAsia="Calibri" w:cs="Arial"/>
                <w:sz w:val="22"/>
                <w:szCs w:val="22"/>
              </w:rPr>
              <w:t>Отдел эк</w:t>
            </w:r>
            <w:r w:rsidRPr="00EE0878">
              <w:rPr>
                <w:rFonts w:eastAsia="Calibri" w:cs="Arial"/>
                <w:sz w:val="22"/>
                <w:szCs w:val="22"/>
              </w:rPr>
              <w:t>о</w:t>
            </w:r>
            <w:r w:rsidRPr="00EE0878">
              <w:rPr>
                <w:rFonts w:eastAsia="Calibri" w:cs="Arial"/>
                <w:sz w:val="22"/>
                <w:szCs w:val="22"/>
              </w:rPr>
              <w:t>номики, РП и ЗПП администрации Светлоярск</w:t>
            </w:r>
            <w:r w:rsidRPr="00EE0878">
              <w:rPr>
                <w:rFonts w:eastAsia="Calibri" w:cs="Arial"/>
                <w:sz w:val="22"/>
                <w:szCs w:val="22"/>
              </w:rPr>
              <w:t>о</w:t>
            </w:r>
            <w:r w:rsidRPr="00EE0878">
              <w:rPr>
                <w:rFonts w:eastAsia="Calibri" w:cs="Arial"/>
                <w:sz w:val="22"/>
                <w:szCs w:val="22"/>
              </w:rPr>
              <w:t>го муниц</w:t>
            </w:r>
            <w:r w:rsidRPr="00EE0878">
              <w:rPr>
                <w:rFonts w:eastAsia="Calibri" w:cs="Arial"/>
                <w:sz w:val="22"/>
                <w:szCs w:val="22"/>
              </w:rPr>
              <w:t>и</w:t>
            </w:r>
            <w:r w:rsidRPr="00EE0878">
              <w:rPr>
                <w:rFonts w:eastAsia="Calibri" w:cs="Arial"/>
                <w:sz w:val="22"/>
                <w:szCs w:val="22"/>
              </w:rPr>
              <w:t>пального района Волгоградской обл</w:t>
            </w:r>
            <w:r w:rsidRPr="00EE0878">
              <w:rPr>
                <w:rFonts w:eastAsia="Calibri" w:cs="Arial"/>
                <w:sz w:val="22"/>
                <w:szCs w:val="22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</w:rPr>
              <w:t>сти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C1549B" w:rsidRPr="00EE0878" w:rsidRDefault="00C1549B" w:rsidP="005A420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Соглаш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ние на ок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зание по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держки</w:t>
            </w:r>
          </w:p>
        </w:tc>
        <w:tc>
          <w:tcPr>
            <w:tcW w:w="853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1549B" w:rsidRPr="00EE0878" w:rsidRDefault="00C1549B" w:rsidP="005A420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Соглаш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ние на ок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зание по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держки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637" w:type="dxa"/>
            <w:shd w:val="clear" w:color="auto" w:fill="auto"/>
          </w:tcPr>
          <w:p w:rsidR="00C1549B" w:rsidRPr="00EE0878" w:rsidRDefault="00C1549B" w:rsidP="005A420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Согл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шение на оказание по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держки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1549B" w:rsidRPr="00EE0878" w:rsidTr="009E4D40"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549B" w:rsidRPr="00EE0878" w:rsidRDefault="00C1549B" w:rsidP="009E4D40">
            <w:pPr>
              <w:widowControl/>
              <w:autoSpaceDE/>
              <w:autoSpaceDN/>
              <w:adjustRightInd/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Оказание поддержки начин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ющим субъектам малого предпринимател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ь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3287" w:type="dxa"/>
            <w:shd w:val="clear" w:color="auto" w:fill="auto"/>
          </w:tcPr>
          <w:p w:rsidR="00C1549B" w:rsidRPr="00EE0878" w:rsidRDefault="00C1549B" w:rsidP="00A15EA7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EE0878">
              <w:rPr>
                <w:rFonts w:eastAsia="Calibri" w:cs="Arial"/>
                <w:sz w:val="22"/>
                <w:szCs w:val="22"/>
              </w:rPr>
              <w:t>Отдел эк</w:t>
            </w:r>
            <w:r w:rsidRPr="00EE0878">
              <w:rPr>
                <w:rFonts w:eastAsia="Calibri" w:cs="Arial"/>
                <w:sz w:val="22"/>
                <w:szCs w:val="22"/>
              </w:rPr>
              <w:t>о</w:t>
            </w:r>
            <w:r w:rsidRPr="00EE0878">
              <w:rPr>
                <w:rFonts w:eastAsia="Calibri" w:cs="Arial"/>
                <w:sz w:val="22"/>
                <w:szCs w:val="22"/>
              </w:rPr>
              <w:t>номики, РП и ЗПП администрации Светлоярск</w:t>
            </w:r>
            <w:r w:rsidRPr="00EE0878">
              <w:rPr>
                <w:rFonts w:eastAsia="Calibri" w:cs="Arial"/>
                <w:sz w:val="22"/>
                <w:szCs w:val="22"/>
              </w:rPr>
              <w:t>о</w:t>
            </w:r>
            <w:r w:rsidRPr="00EE0878">
              <w:rPr>
                <w:rFonts w:eastAsia="Calibri" w:cs="Arial"/>
                <w:sz w:val="22"/>
                <w:szCs w:val="22"/>
              </w:rPr>
              <w:t>го муниц</w:t>
            </w:r>
            <w:r w:rsidRPr="00EE0878">
              <w:rPr>
                <w:rFonts w:eastAsia="Calibri" w:cs="Arial"/>
                <w:sz w:val="22"/>
                <w:szCs w:val="22"/>
              </w:rPr>
              <w:t>и</w:t>
            </w:r>
            <w:r w:rsidRPr="00EE0878">
              <w:rPr>
                <w:rFonts w:eastAsia="Calibri" w:cs="Arial"/>
                <w:sz w:val="22"/>
                <w:szCs w:val="22"/>
              </w:rPr>
              <w:t>пального района Волгоградской обл</w:t>
            </w:r>
            <w:r w:rsidRPr="00EE0878">
              <w:rPr>
                <w:rFonts w:eastAsia="Calibri" w:cs="Arial"/>
                <w:sz w:val="22"/>
                <w:szCs w:val="22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</w:rPr>
              <w:t>сти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C1549B" w:rsidRPr="00EE0878" w:rsidRDefault="00C1549B" w:rsidP="005A420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Соглаш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ние на ок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зание по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держки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1549B" w:rsidRPr="00EE0878" w:rsidRDefault="00C1549B" w:rsidP="005A420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Соглаш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ние на ок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зание по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держки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637" w:type="dxa"/>
            <w:shd w:val="clear" w:color="auto" w:fill="auto"/>
          </w:tcPr>
          <w:p w:rsidR="00C1549B" w:rsidRPr="00EE0878" w:rsidRDefault="00C1549B" w:rsidP="005A420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Согл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шение на оказание по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держки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1549B" w:rsidRPr="00EE0878" w:rsidTr="009E4D40">
        <w:trPr>
          <w:trHeight w:val="1240"/>
        </w:trPr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549B" w:rsidRPr="00EE0878" w:rsidRDefault="00C1549B" w:rsidP="009E4D40">
            <w:pPr>
              <w:widowControl/>
              <w:autoSpaceDE/>
              <w:autoSpaceDN/>
              <w:adjustRightInd/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Субсидирование части з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трат на аренду земельных участков</w:t>
            </w:r>
          </w:p>
        </w:tc>
        <w:tc>
          <w:tcPr>
            <w:tcW w:w="3287" w:type="dxa"/>
            <w:shd w:val="clear" w:color="auto" w:fill="auto"/>
          </w:tcPr>
          <w:p w:rsidR="00C1549B" w:rsidRPr="00EE0878" w:rsidRDefault="00C1549B" w:rsidP="00A15EA7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EE0878">
              <w:rPr>
                <w:rFonts w:eastAsia="Calibri" w:cs="Arial"/>
                <w:sz w:val="22"/>
                <w:szCs w:val="22"/>
              </w:rPr>
              <w:t>Отдел эк</w:t>
            </w:r>
            <w:r w:rsidRPr="00EE0878">
              <w:rPr>
                <w:rFonts w:eastAsia="Calibri" w:cs="Arial"/>
                <w:sz w:val="22"/>
                <w:szCs w:val="22"/>
              </w:rPr>
              <w:t>о</w:t>
            </w:r>
            <w:r w:rsidRPr="00EE0878">
              <w:rPr>
                <w:rFonts w:eastAsia="Calibri" w:cs="Arial"/>
                <w:sz w:val="22"/>
                <w:szCs w:val="22"/>
              </w:rPr>
              <w:t>номики, РП и ЗПП администрации Светлоярск</w:t>
            </w:r>
            <w:r w:rsidRPr="00EE0878">
              <w:rPr>
                <w:rFonts w:eastAsia="Calibri" w:cs="Arial"/>
                <w:sz w:val="22"/>
                <w:szCs w:val="22"/>
              </w:rPr>
              <w:t>о</w:t>
            </w:r>
            <w:r w:rsidRPr="00EE0878">
              <w:rPr>
                <w:rFonts w:eastAsia="Calibri" w:cs="Arial"/>
                <w:sz w:val="22"/>
                <w:szCs w:val="22"/>
              </w:rPr>
              <w:t>го муниц</w:t>
            </w:r>
            <w:r w:rsidRPr="00EE0878">
              <w:rPr>
                <w:rFonts w:eastAsia="Calibri" w:cs="Arial"/>
                <w:sz w:val="22"/>
                <w:szCs w:val="22"/>
              </w:rPr>
              <w:t>и</w:t>
            </w:r>
            <w:r w:rsidRPr="00EE0878">
              <w:rPr>
                <w:rFonts w:eastAsia="Calibri" w:cs="Arial"/>
                <w:sz w:val="22"/>
                <w:szCs w:val="22"/>
              </w:rPr>
              <w:t>пального района Волгоградской обл</w:t>
            </w:r>
            <w:r w:rsidRPr="00EE0878">
              <w:rPr>
                <w:rFonts w:eastAsia="Calibri" w:cs="Arial"/>
                <w:sz w:val="22"/>
                <w:szCs w:val="22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</w:rPr>
              <w:t>сти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C1549B" w:rsidRPr="00EE0878" w:rsidRDefault="00C1549B" w:rsidP="005A420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Соглаш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ние на ок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зание по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держки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1549B" w:rsidRPr="00EE0878" w:rsidRDefault="00C1549B" w:rsidP="005A420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Соглаш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ние на ок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зание по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держки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637" w:type="dxa"/>
            <w:shd w:val="clear" w:color="auto" w:fill="auto"/>
          </w:tcPr>
          <w:p w:rsidR="00C1549B" w:rsidRPr="00EE0878" w:rsidRDefault="00C1549B" w:rsidP="005A420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Согл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шение на оказание по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</w:t>
            </w: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держки</w:t>
            </w:r>
          </w:p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1549B" w:rsidRPr="00EE0878" w:rsidTr="009E4D40">
        <w:trPr>
          <w:trHeight w:val="300"/>
        </w:trPr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Итого по разд</w:t>
            </w:r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е</w:t>
            </w:r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лу:</w:t>
            </w:r>
          </w:p>
        </w:tc>
        <w:tc>
          <w:tcPr>
            <w:tcW w:w="3287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66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637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1549B" w:rsidRPr="00EE0878" w:rsidTr="009E4D40">
        <w:trPr>
          <w:trHeight w:val="263"/>
        </w:trPr>
        <w:tc>
          <w:tcPr>
            <w:tcW w:w="675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Всего по пр</w:t>
            </w:r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о</w:t>
            </w:r>
            <w:r w:rsidRPr="00EE0878">
              <w:rPr>
                <w:rFonts w:eastAsia="Calibri" w:cs="Arial"/>
                <w:b/>
                <w:bCs/>
                <w:color w:val="000000"/>
                <w:sz w:val="22"/>
                <w:szCs w:val="22"/>
                <w:lang w:bidi="ru-RU"/>
              </w:rPr>
              <w:t>грамме:</w:t>
            </w:r>
          </w:p>
        </w:tc>
        <w:tc>
          <w:tcPr>
            <w:tcW w:w="3287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EE0878">
              <w:rPr>
                <w:rFonts w:eastAsia="Calibri" w:cs="Arial"/>
                <w:sz w:val="22"/>
                <w:szCs w:val="22"/>
              </w:rPr>
              <w:t>750,0</w:t>
            </w:r>
          </w:p>
        </w:tc>
        <w:tc>
          <w:tcPr>
            <w:tcW w:w="966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E0878">
              <w:rPr>
                <w:rFonts w:eastAsia="Calibri" w:cs="Arial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C1549B" w:rsidRPr="00EE0878" w:rsidRDefault="00C1549B" w:rsidP="00A15E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1549B" w:rsidRPr="00D73434" w:rsidRDefault="00C1549B" w:rsidP="00D73434">
      <w:pPr>
        <w:widowControl/>
        <w:autoSpaceDE/>
        <w:autoSpaceDN/>
        <w:adjustRightInd/>
        <w:spacing w:line="276" w:lineRule="auto"/>
        <w:ind w:firstLine="708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1549B" w:rsidRDefault="00C1549B" w:rsidP="002B38F5">
      <w:pPr>
        <w:ind w:firstLine="0"/>
      </w:pPr>
    </w:p>
    <w:p w:rsidR="00844162" w:rsidRDefault="00844162"/>
    <w:sectPr w:rsidR="00844162" w:rsidSect="00157CB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9B" w:rsidRDefault="00C1549B" w:rsidP="00C1549B">
      <w:r>
        <w:separator/>
      </w:r>
    </w:p>
  </w:endnote>
  <w:endnote w:type="continuationSeparator" w:id="0">
    <w:p w:rsidR="00C1549B" w:rsidRDefault="00C1549B" w:rsidP="00C1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9B" w:rsidRDefault="00C1549B" w:rsidP="00C1549B">
      <w:r>
        <w:separator/>
      </w:r>
    </w:p>
  </w:footnote>
  <w:footnote w:type="continuationSeparator" w:id="0">
    <w:p w:rsidR="00C1549B" w:rsidRDefault="00C1549B" w:rsidP="00C1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F4"/>
    <w:multiLevelType w:val="hybridMultilevel"/>
    <w:tmpl w:val="FAA8CCE8"/>
    <w:lvl w:ilvl="0" w:tplc="B396281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50612F"/>
    <w:multiLevelType w:val="hybridMultilevel"/>
    <w:tmpl w:val="FD28AD26"/>
    <w:lvl w:ilvl="0" w:tplc="DCA0937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2A"/>
    <w:rsid w:val="00157CB1"/>
    <w:rsid w:val="001D1016"/>
    <w:rsid w:val="002E4755"/>
    <w:rsid w:val="004310D9"/>
    <w:rsid w:val="0068633F"/>
    <w:rsid w:val="006B4352"/>
    <w:rsid w:val="006D550C"/>
    <w:rsid w:val="0075552A"/>
    <w:rsid w:val="00773D35"/>
    <w:rsid w:val="007A2FB5"/>
    <w:rsid w:val="00844162"/>
    <w:rsid w:val="00AB1FE6"/>
    <w:rsid w:val="00C1230E"/>
    <w:rsid w:val="00C1549B"/>
    <w:rsid w:val="00C36C5A"/>
    <w:rsid w:val="00E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49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AB1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F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549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rsid w:val="00C1549B"/>
    <w:rPr>
      <w:color w:val="0000FF"/>
      <w:u w:val="single"/>
    </w:rPr>
  </w:style>
  <w:style w:type="paragraph" w:customStyle="1" w:styleId="a6">
    <w:name w:val="Комментарий"/>
    <w:basedOn w:val="a"/>
    <w:next w:val="a"/>
    <w:rsid w:val="00C1549B"/>
    <w:pPr>
      <w:ind w:left="170" w:firstLine="0"/>
    </w:pPr>
    <w:rPr>
      <w:i/>
      <w:iCs/>
      <w:color w:val="800080"/>
    </w:rPr>
  </w:style>
  <w:style w:type="paragraph" w:customStyle="1" w:styleId="a7">
    <w:name w:val="Таблицы (моноширинный)"/>
    <w:basedOn w:val="a"/>
    <w:next w:val="a"/>
    <w:rsid w:val="00C1549B"/>
    <w:pPr>
      <w:ind w:firstLine="0"/>
    </w:pPr>
    <w:rPr>
      <w:rFonts w:ascii="Courier New" w:hAnsi="Courier New" w:cs="Courier New"/>
    </w:rPr>
  </w:style>
  <w:style w:type="table" w:styleId="a8">
    <w:name w:val="Table Grid"/>
    <w:basedOn w:val="a1"/>
    <w:rsid w:val="00C15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C1549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C154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C15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15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C154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49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AB1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F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549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rsid w:val="00C1549B"/>
    <w:rPr>
      <w:color w:val="0000FF"/>
      <w:u w:val="single"/>
    </w:rPr>
  </w:style>
  <w:style w:type="paragraph" w:customStyle="1" w:styleId="a6">
    <w:name w:val="Комментарий"/>
    <w:basedOn w:val="a"/>
    <w:next w:val="a"/>
    <w:rsid w:val="00C1549B"/>
    <w:pPr>
      <w:ind w:left="170" w:firstLine="0"/>
    </w:pPr>
    <w:rPr>
      <w:i/>
      <w:iCs/>
      <w:color w:val="800080"/>
    </w:rPr>
  </w:style>
  <w:style w:type="paragraph" w:customStyle="1" w:styleId="a7">
    <w:name w:val="Таблицы (моноширинный)"/>
    <w:basedOn w:val="a"/>
    <w:next w:val="a"/>
    <w:rsid w:val="00C1549B"/>
    <w:pPr>
      <w:ind w:firstLine="0"/>
    </w:pPr>
    <w:rPr>
      <w:rFonts w:ascii="Courier New" w:hAnsi="Courier New" w:cs="Courier New"/>
    </w:rPr>
  </w:style>
  <w:style w:type="table" w:styleId="a8">
    <w:name w:val="Table Grid"/>
    <w:basedOn w:val="a1"/>
    <w:rsid w:val="00C15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C1549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C154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C15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15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C154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2021-12-16T08:39:00Z</cp:lastPrinted>
  <dcterms:created xsi:type="dcterms:W3CDTF">2021-12-07T11:50:00Z</dcterms:created>
  <dcterms:modified xsi:type="dcterms:W3CDTF">2021-12-29T11:46:00Z</dcterms:modified>
</cp:coreProperties>
</file>