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1A" w:rsidRDefault="008A2F1A" w:rsidP="008A2F1A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-12700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F1A" w:rsidRDefault="008A2F1A" w:rsidP="008A2F1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A2F1A" w:rsidRDefault="008A2F1A" w:rsidP="008A2F1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A2F1A" w:rsidRDefault="008A2F1A" w:rsidP="008A2F1A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A2F1A" w:rsidRDefault="008A2F1A" w:rsidP="008A2F1A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8A2F1A" w:rsidRDefault="008A2F1A" w:rsidP="008A2F1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8A2F1A" w:rsidRDefault="008A2F1A" w:rsidP="008A2F1A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8A2F1A" w:rsidRPr="00081E00" w:rsidRDefault="008A2F1A" w:rsidP="008A2F1A">
      <w:pPr>
        <w:ind w:right="28"/>
        <w:jc w:val="center"/>
        <w:rPr>
          <w:rFonts w:ascii="Arial" w:hAnsi="Arial" w:cs="Arial"/>
          <w:sz w:val="24"/>
          <w:szCs w:val="24"/>
        </w:rPr>
      </w:pPr>
      <w:r w:rsidRPr="00081E00">
        <w:rPr>
          <w:rFonts w:ascii="Arial" w:hAnsi="Arial" w:cs="Arial"/>
          <w:sz w:val="24"/>
          <w:szCs w:val="24"/>
        </w:rPr>
        <w:t xml:space="preserve">                </w:t>
      </w:r>
    </w:p>
    <w:p w:rsidR="008A2F1A" w:rsidRPr="00C66259" w:rsidRDefault="008A2F1A" w:rsidP="00C66259">
      <w:pPr>
        <w:ind w:right="2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ПОСТАНОВЛЕНИЕ</w:t>
      </w:r>
    </w:p>
    <w:p w:rsidR="00C66259" w:rsidRDefault="00C66259" w:rsidP="008A2F1A">
      <w:pPr>
        <w:tabs>
          <w:tab w:val="left" w:pos="1440"/>
        </w:tabs>
        <w:ind w:right="28"/>
        <w:jc w:val="both"/>
        <w:rPr>
          <w:rFonts w:ascii="Arial" w:hAnsi="Arial" w:cs="Arial"/>
          <w:sz w:val="24"/>
          <w:szCs w:val="24"/>
        </w:rPr>
      </w:pPr>
    </w:p>
    <w:p w:rsidR="008A2F1A" w:rsidRDefault="001D3636" w:rsidP="008A2F1A">
      <w:pPr>
        <w:ind w:right="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FD439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21.02.2020</w:t>
      </w:r>
      <w:r w:rsidR="00FD4398">
        <w:rPr>
          <w:rFonts w:ascii="Arial" w:hAnsi="Arial" w:cs="Arial"/>
          <w:sz w:val="24"/>
          <w:szCs w:val="24"/>
        </w:rPr>
        <w:t xml:space="preserve"> </w:t>
      </w:r>
      <w:r w:rsidR="00CD6DE1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CD6DE1">
        <w:rPr>
          <w:rFonts w:ascii="Arial" w:hAnsi="Arial" w:cs="Arial"/>
          <w:sz w:val="24"/>
          <w:szCs w:val="24"/>
        </w:rPr>
        <w:t xml:space="preserve"> </w:t>
      </w:r>
      <w:r w:rsidR="008A2F1A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282</w:t>
      </w:r>
      <w:bookmarkStart w:id="0" w:name="_GoBack"/>
      <w:bookmarkEnd w:id="0"/>
    </w:p>
    <w:p w:rsidR="008A2F1A" w:rsidRDefault="008A2F1A" w:rsidP="008A2F1A">
      <w:pPr>
        <w:jc w:val="both"/>
        <w:rPr>
          <w:rFonts w:ascii="Arial" w:hAnsi="Arial" w:cs="Arial"/>
          <w:sz w:val="24"/>
          <w:szCs w:val="24"/>
        </w:rPr>
      </w:pPr>
    </w:p>
    <w:p w:rsidR="00EE0248" w:rsidRPr="00081E00" w:rsidRDefault="00EE0248" w:rsidP="008A2F1A">
      <w:pPr>
        <w:jc w:val="both"/>
        <w:rPr>
          <w:rFonts w:ascii="Arial" w:hAnsi="Arial" w:cs="Arial"/>
          <w:sz w:val="24"/>
          <w:szCs w:val="24"/>
        </w:rPr>
      </w:pPr>
    </w:p>
    <w:p w:rsidR="008A2F1A" w:rsidRDefault="008A2F1A" w:rsidP="00FD4398">
      <w:pPr>
        <w:ind w:right="53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ципальную программу «Упра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ление муниципальным имущ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ством и земельными ресурсами на территории Светлоярского муниципального района Волг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градской области на 2017 – 2019 годы», утверждённую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становлением администрации Светлоярского муниципального района Волгоградской области от 30.01.2017 № 217</w:t>
      </w:r>
    </w:p>
    <w:p w:rsidR="00C66259" w:rsidRPr="00B11A65" w:rsidRDefault="00C66259" w:rsidP="008A2F1A">
      <w:pPr>
        <w:jc w:val="both"/>
        <w:rPr>
          <w:rFonts w:ascii="Arial" w:hAnsi="Arial" w:cs="Arial"/>
          <w:sz w:val="24"/>
          <w:szCs w:val="24"/>
        </w:rPr>
      </w:pPr>
    </w:p>
    <w:p w:rsidR="00EE0248" w:rsidRPr="00B11A65" w:rsidRDefault="00EE0248" w:rsidP="008A2F1A">
      <w:pPr>
        <w:jc w:val="both"/>
        <w:rPr>
          <w:rFonts w:ascii="Arial" w:hAnsi="Arial" w:cs="Arial"/>
          <w:sz w:val="24"/>
          <w:szCs w:val="24"/>
        </w:rPr>
      </w:pPr>
    </w:p>
    <w:p w:rsidR="008A2F1A" w:rsidRDefault="00CD6DE1" w:rsidP="008A2F1A">
      <w:pPr>
        <w:tabs>
          <w:tab w:val="left" w:pos="993"/>
        </w:tabs>
        <w:ind w:right="65" w:firstLine="567"/>
        <w:jc w:val="both"/>
        <w:rPr>
          <w:rStyle w:val="FontStyle48"/>
          <w:rFonts w:ascii="Arial" w:hAnsi="Arial" w:cs="Arial"/>
        </w:rPr>
      </w:pPr>
      <w:r w:rsidRPr="00CD6DE1">
        <w:rPr>
          <w:rFonts w:ascii="Arial" w:hAnsi="Arial" w:cs="Arial"/>
          <w:sz w:val="24"/>
          <w:szCs w:val="24"/>
        </w:rPr>
        <w:t>В целях реализации программно-целевого метода исполнения бюджета Светлоярского муниципального района Волгоградской области</w:t>
      </w:r>
      <w:r w:rsidR="00A94A61" w:rsidRPr="00A94A61">
        <w:rPr>
          <w:rFonts w:ascii="Arial" w:hAnsi="Arial" w:cs="Arial"/>
          <w:sz w:val="24"/>
          <w:szCs w:val="24"/>
        </w:rPr>
        <w:t xml:space="preserve"> </w:t>
      </w:r>
      <w:r w:rsidR="00A94A61">
        <w:rPr>
          <w:rFonts w:ascii="Arial" w:hAnsi="Arial" w:cs="Arial"/>
          <w:sz w:val="24"/>
          <w:szCs w:val="24"/>
        </w:rPr>
        <w:t>и в целях уто</w:t>
      </w:r>
      <w:r w:rsidR="00A94A61">
        <w:rPr>
          <w:rFonts w:ascii="Arial" w:hAnsi="Arial" w:cs="Arial"/>
          <w:sz w:val="24"/>
          <w:szCs w:val="24"/>
        </w:rPr>
        <w:t>ч</w:t>
      </w:r>
      <w:r w:rsidR="00A94A61">
        <w:rPr>
          <w:rFonts w:ascii="Arial" w:hAnsi="Arial" w:cs="Arial"/>
          <w:sz w:val="24"/>
          <w:szCs w:val="24"/>
        </w:rPr>
        <w:t>нения перечня мероприятий</w:t>
      </w:r>
      <w:r w:rsidRPr="00CD6DE1">
        <w:rPr>
          <w:rFonts w:ascii="Arial" w:hAnsi="Arial" w:cs="Arial"/>
          <w:sz w:val="24"/>
          <w:szCs w:val="24"/>
        </w:rPr>
        <w:t xml:space="preserve">, в соответствии с Федеральным законом </w:t>
      </w:r>
      <w:proofErr w:type="gramStart"/>
      <w:r w:rsidRPr="00CD6DE1">
        <w:rPr>
          <w:rFonts w:ascii="Arial" w:hAnsi="Arial" w:cs="Arial"/>
          <w:sz w:val="24"/>
          <w:szCs w:val="24"/>
        </w:rPr>
        <w:t>от</w:t>
      </w:r>
      <w:proofErr w:type="gramEnd"/>
      <w:r w:rsidRPr="00CD6DE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6DE1">
        <w:rPr>
          <w:rFonts w:ascii="Arial" w:hAnsi="Arial" w:cs="Arial"/>
          <w:sz w:val="24"/>
          <w:szCs w:val="24"/>
        </w:rPr>
        <w:t>06.10.2003 № 131-ФЗ «Об общих принципах организации местного самоупра</w:t>
      </w:r>
      <w:r w:rsidRPr="00CD6DE1">
        <w:rPr>
          <w:rFonts w:ascii="Arial" w:hAnsi="Arial" w:cs="Arial"/>
          <w:sz w:val="24"/>
          <w:szCs w:val="24"/>
        </w:rPr>
        <w:t>в</w:t>
      </w:r>
      <w:r w:rsidRPr="00CD6DE1">
        <w:rPr>
          <w:rFonts w:ascii="Arial" w:hAnsi="Arial" w:cs="Arial"/>
          <w:sz w:val="24"/>
          <w:szCs w:val="24"/>
        </w:rPr>
        <w:t xml:space="preserve">ления в Российской Федерации», </w:t>
      </w:r>
      <w:r w:rsidRPr="00D66928">
        <w:rPr>
          <w:rFonts w:ascii="Arial" w:hAnsi="Arial" w:cs="Arial"/>
          <w:sz w:val="24"/>
          <w:szCs w:val="24"/>
        </w:rPr>
        <w:t xml:space="preserve">на основании решения </w:t>
      </w:r>
      <w:proofErr w:type="spellStart"/>
      <w:r w:rsidRPr="00D66928">
        <w:rPr>
          <w:rFonts w:ascii="Arial" w:hAnsi="Arial" w:cs="Arial"/>
          <w:sz w:val="24"/>
          <w:szCs w:val="24"/>
        </w:rPr>
        <w:t>Светлоярской</w:t>
      </w:r>
      <w:proofErr w:type="spellEnd"/>
      <w:r w:rsidRPr="00D66928">
        <w:rPr>
          <w:rFonts w:ascii="Arial" w:hAnsi="Arial" w:cs="Arial"/>
          <w:sz w:val="24"/>
          <w:szCs w:val="24"/>
        </w:rPr>
        <w:t xml:space="preserve"> райо</w:t>
      </w:r>
      <w:r w:rsidRPr="00D66928">
        <w:rPr>
          <w:rFonts w:ascii="Arial" w:hAnsi="Arial" w:cs="Arial"/>
          <w:sz w:val="24"/>
          <w:szCs w:val="24"/>
        </w:rPr>
        <w:t>н</w:t>
      </w:r>
      <w:r w:rsidRPr="00D66928">
        <w:rPr>
          <w:rFonts w:ascii="Arial" w:hAnsi="Arial" w:cs="Arial"/>
          <w:sz w:val="24"/>
          <w:szCs w:val="24"/>
        </w:rPr>
        <w:t xml:space="preserve">ной Думы </w:t>
      </w:r>
      <w:r w:rsidR="00BA19A8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D66928" w:rsidRPr="00D66928">
        <w:rPr>
          <w:rFonts w:ascii="Arial" w:hAnsi="Arial" w:cs="Arial"/>
          <w:sz w:val="24"/>
          <w:szCs w:val="24"/>
        </w:rPr>
        <w:t>от 27.12.2018 № 72/357 «О бюджете Светл</w:t>
      </w:r>
      <w:r w:rsidR="00D66928" w:rsidRPr="00D66928">
        <w:rPr>
          <w:rFonts w:ascii="Arial" w:hAnsi="Arial" w:cs="Arial"/>
          <w:sz w:val="24"/>
          <w:szCs w:val="24"/>
        </w:rPr>
        <w:t>о</w:t>
      </w:r>
      <w:r w:rsidR="00D66928" w:rsidRPr="00D66928">
        <w:rPr>
          <w:rFonts w:ascii="Arial" w:hAnsi="Arial" w:cs="Arial"/>
          <w:sz w:val="24"/>
          <w:szCs w:val="24"/>
        </w:rPr>
        <w:t>ярского муниципального района на 2019 год и  плановый период 2020 и 2021 годов» (в редакции от 02.04.2019 № 76/381)</w:t>
      </w:r>
      <w:r w:rsidRPr="00CD6DE1">
        <w:rPr>
          <w:rFonts w:ascii="Arial" w:hAnsi="Arial" w:cs="Arial"/>
          <w:sz w:val="24"/>
          <w:szCs w:val="24"/>
        </w:rPr>
        <w:t xml:space="preserve">, руководствуясь постановлением администрации Светлоярского муниципального района </w:t>
      </w:r>
      <w:r w:rsidR="00BA19A8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CD6DE1">
        <w:rPr>
          <w:rFonts w:ascii="Arial" w:hAnsi="Arial" w:cs="Arial"/>
          <w:sz w:val="24"/>
          <w:szCs w:val="24"/>
        </w:rPr>
        <w:t>от 13.08.2013 № 1665 «Об утверждении порядка разработки, формирования</w:t>
      </w:r>
      <w:proofErr w:type="gramEnd"/>
      <w:r w:rsidRPr="00CD6DE1">
        <w:rPr>
          <w:rFonts w:ascii="Arial" w:hAnsi="Arial" w:cs="Arial"/>
          <w:sz w:val="24"/>
          <w:szCs w:val="24"/>
        </w:rPr>
        <w:t xml:space="preserve"> и реализации муниципальных программ», Уставом Светлоярского муниципал</w:t>
      </w:r>
      <w:r w:rsidRPr="00CD6DE1">
        <w:rPr>
          <w:rFonts w:ascii="Arial" w:hAnsi="Arial" w:cs="Arial"/>
          <w:sz w:val="24"/>
          <w:szCs w:val="24"/>
        </w:rPr>
        <w:t>ь</w:t>
      </w:r>
      <w:r w:rsidRPr="00CD6DE1">
        <w:rPr>
          <w:rFonts w:ascii="Arial" w:hAnsi="Arial" w:cs="Arial"/>
          <w:sz w:val="24"/>
          <w:szCs w:val="24"/>
        </w:rPr>
        <w:t>ного района Волгоградской области</w:t>
      </w:r>
      <w:r w:rsidR="008A2F1A">
        <w:rPr>
          <w:rFonts w:ascii="Arial" w:hAnsi="Arial" w:cs="Arial"/>
          <w:sz w:val="24"/>
          <w:szCs w:val="24"/>
        </w:rPr>
        <w:t>,</w:t>
      </w:r>
    </w:p>
    <w:p w:rsidR="008A2F1A" w:rsidRPr="00B11A65" w:rsidRDefault="008A2F1A" w:rsidP="008A2F1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11A65">
        <w:rPr>
          <w:rFonts w:ascii="Arial" w:hAnsi="Arial" w:cs="Arial"/>
          <w:sz w:val="28"/>
          <w:szCs w:val="28"/>
        </w:rPr>
        <w:t xml:space="preserve"> </w:t>
      </w:r>
    </w:p>
    <w:p w:rsidR="008A2F1A" w:rsidRDefault="008A2F1A" w:rsidP="008A2F1A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ю:</w:t>
      </w:r>
    </w:p>
    <w:p w:rsidR="008A2F1A" w:rsidRPr="00B11A65" w:rsidRDefault="008A2F1A" w:rsidP="008A2F1A">
      <w:pPr>
        <w:tabs>
          <w:tab w:val="left" w:pos="993"/>
        </w:tabs>
        <w:ind w:firstLine="709"/>
        <w:jc w:val="both"/>
        <w:rPr>
          <w:rFonts w:ascii="Arial" w:hAnsi="Arial" w:cs="Arial"/>
          <w:sz w:val="28"/>
          <w:szCs w:val="28"/>
        </w:rPr>
      </w:pPr>
    </w:p>
    <w:p w:rsidR="008A2F1A" w:rsidRDefault="008A2F1A" w:rsidP="008A2F1A">
      <w:pPr>
        <w:tabs>
          <w:tab w:val="left" w:pos="0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««Управление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пальным имуществом и земельными ресурсами на территории Светлоярского муниципального района Волгоградской области на 2017 – 2019 годы», утве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ждённую постановлением администрации Светлоярского муниципального ра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она Волгоградск</w:t>
      </w:r>
      <w:r w:rsidR="00A94A61">
        <w:rPr>
          <w:rFonts w:ascii="Arial" w:hAnsi="Arial" w:cs="Arial"/>
          <w:sz w:val="24"/>
          <w:szCs w:val="24"/>
        </w:rPr>
        <w:t>ой области от 30.01.2017 № 217</w:t>
      </w:r>
      <w:r w:rsidR="00BA19A8">
        <w:rPr>
          <w:rFonts w:ascii="Arial" w:hAnsi="Arial" w:cs="Arial"/>
          <w:sz w:val="24"/>
          <w:szCs w:val="24"/>
        </w:rPr>
        <w:t>,</w:t>
      </w:r>
      <w:r w:rsidR="00A94A61">
        <w:rPr>
          <w:rFonts w:ascii="Arial" w:hAnsi="Arial" w:cs="Arial"/>
          <w:sz w:val="24"/>
          <w:szCs w:val="24"/>
        </w:rPr>
        <w:t xml:space="preserve"> </w:t>
      </w:r>
      <w:r w:rsidR="00710859">
        <w:rPr>
          <w:rFonts w:ascii="Arial" w:hAnsi="Arial" w:cs="Arial"/>
          <w:sz w:val="24"/>
          <w:szCs w:val="24"/>
        </w:rPr>
        <w:t xml:space="preserve">изложив </w:t>
      </w:r>
      <w:r w:rsidR="00A94A61">
        <w:rPr>
          <w:rFonts w:ascii="Arial" w:hAnsi="Arial" w:cs="Arial"/>
          <w:sz w:val="24"/>
          <w:szCs w:val="24"/>
        </w:rPr>
        <w:t>приложение 2 в н</w:t>
      </w:r>
      <w:r w:rsidR="00A94A61">
        <w:rPr>
          <w:rFonts w:ascii="Arial" w:hAnsi="Arial" w:cs="Arial"/>
          <w:sz w:val="24"/>
          <w:szCs w:val="24"/>
        </w:rPr>
        <w:t>о</w:t>
      </w:r>
      <w:r w:rsidR="00A94A61">
        <w:rPr>
          <w:rFonts w:ascii="Arial" w:hAnsi="Arial" w:cs="Arial"/>
          <w:sz w:val="24"/>
          <w:szCs w:val="24"/>
        </w:rPr>
        <w:t>вой ре</w:t>
      </w:r>
      <w:r w:rsidR="00BA19A8">
        <w:rPr>
          <w:rFonts w:ascii="Arial" w:hAnsi="Arial" w:cs="Arial"/>
          <w:sz w:val="24"/>
          <w:szCs w:val="24"/>
        </w:rPr>
        <w:t>д</w:t>
      </w:r>
      <w:r w:rsidR="00A94A61">
        <w:rPr>
          <w:rFonts w:ascii="Arial" w:hAnsi="Arial" w:cs="Arial"/>
          <w:sz w:val="24"/>
          <w:szCs w:val="24"/>
        </w:rPr>
        <w:t>акции (Приложени</w:t>
      </w:r>
      <w:r w:rsidR="00BA19A8">
        <w:rPr>
          <w:rFonts w:ascii="Arial" w:hAnsi="Arial" w:cs="Arial"/>
          <w:sz w:val="24"/>
          <w:szCs w:val="24"/>
        </w:rPr>
        <w:t>е</w:t>
      </w:r>
      <w:r w:rsidR="00A94A6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A2F1A" w:rsidRPr="00081E00" w:rsidRDefault="008A2F1A" w:rsidP="00CD4794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8A2F1A" w:rsidRDefault="00CD4794" w:rsidP="008A2F1A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</w:t>
      </w:r>
      <w:r w:rsidR="008A2F1A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адм</w:t>
      </w:r>
      <w:r w:rsidR="008A2F1A">
        <w:rPr>
          <w:rFonts w:ascii="Arial" w:hAnsi="Arial" w:cs="Arial"/>
          <w:sz w:val="24"/>
          <w:szCs w:val="24"/>
        </w:rPr>
        <w:t>и</w:t>
      </w:r>
      <w:r w:rsidR="008A2F1A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</w:t>
      </w:r>
      <w:r w:rsidR="00107299">
        <w:rPr>
          <w:rFonts w:ascii="Arial" w:hAnsi="Arial" w:cs="Arial"/>
          <w:sz w:val="24"/>
          <w:szCs w:val="24"/>
        </w:rPr>
        <w:t>Понкратов В.Л.</w:t>
      </w:r>
      <w:r w:rsidR="008A2F1A">
        <w:rPr>
          <w:rFonts w:ascii="Arial" w:hAnsi="Arial" w:cs="Arial"/>
          <w:sz w:val="24"/>
          <w:szCs w:val="24"/>
        </w:rPr>
        <w:t>):</w:t>
      </w:r>
    </w:p>
    <w:p w:rsidR="008A2F1A" w:rsidRDefault="008A2F1A" w:rsidP="008A2F1A">
      <w:pPr>
        <w:pStyle w:val="a3"/>
        <w:tabs>
          <w:tab w:val="left" w:pos="993"/>
        </w:tabs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направить настоящее постановление для опубликования в районной г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зете «Восход»;</w:t>
      </w:r>
    </w:p>
    <w:p w:rsidR="008A2F1A" w:rsidRDefault="008A2F1A" w:rsidP="008A2F1A">
      <w:pPr>
        <w:pStyle w:val="a3"/>
        <w:tabs>
          <w:tab w:val="left" w:pos="851"/>
          <w:tab w:val="left" w:pos="900"/>
        </w:tabs>
        <w:ind w:left="0" w:firstLine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в информационно-коммуникационной сети «Интернет» на официальном сайте Светлоярского 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ниципального района Волгоградской области.</w:t>
      </w:r>
    </w:p>
    <w:p w:rsidR="008A2F1A" w:rsidRPr="00081E00" w:rsidRDefault="008A2F1A" w:rsidP="008A2F1A">
      <w:pPr>
        <w:tabs>
          <w:tab w:val="left" w:pos="0"/>
          <w:tab w:val="left" w:pos="900"/>
          <w:tab w:val="left" w:pos="993"/>
        </w:tabs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</w:p>
    <w:p w:rsidR="008A2F1A" w:rsidRDefault="00CD4794" w:rsidP="008A2F1A">
      <w:pPr>
        <w:tabs>
          <w:tab w:val="left" w:pos="0"/>
          <w:tab w:val="left" w:pos="900"/>
          <w:tab w:val="left" w:pos="993"/>
        </w:tabs>
        <w:ind w:firstLine="567"/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3</w:t>
      </w:r>
      <w:r w:rsidR="008A2F1A">
        <w:rPr>
          <w:rFonts w:ascii="Arial" w:hAnsi="Arial" w:cs="Arial"/>
          <w:sz w:val="24"/>
          <w:szCs w:val="24"/>
        </w:rPr>
        <w:t>. 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8A2F1A">
        <w:rPr>
          <w:rFonts w:ascii="Arial" w:hAnsi="Arial" w:cs="Arial"/>
          <w:sz w:val="24"/>
          <w:szCs w:val="24"/>
        </w:rPr>
        <w:t>б</w:t>
      </w:r>
      <w:r w:rsidR="008A2F1A">
        <w:rPr>
          <w:rFonts w:ascii="Arial" w:hAnsi="Arial" w:cs="Arial"/>
          <w:sz w:val="24"/>
          <w:szCs w:val="24"/>
        </w:rPr>
        <w:t xml:space="preserve">ласти </w:t>
      </w:r>
      <w:proofErr w:type="spellStart"/>
      <w:r w:rsidR="008A2F1A">
        <w:rPr>
          <w:rFonts w:ascii="Arial" w:hAnsi="Arial" w:cs="Arial"/>
          <w:sz w:val="24"/>
          <w:szCs w:val="24"/>
        </w:rPr>
        <w:t>Думбраву</w:t>
      </w:r>
      <w:proofErr w:type="spellEnd"/>
      <w:r w:rsidR="008A2F1A">
        <w:rPr>
          <w:rFonts w:ascii="Arial" w:hAnsi="Arial" w:cs="Arial"/>
          <w:sz w:val="24"/>
          <w:szCs w:val="24"/>
        </w:rPr>
        <w:t xml:space="preserve"> М.Н.</w:t>
      </w:r>
    </w:p>
    <w:p w:rsidR="008A2F1A" w:rsidRDefault="008A2F1A" w:rsidP="008A2F1A">
      <w:pPr>
        <w:jc w:val="both"/>
        <w:rPr>
          <w:rFonts w:ascii="Arial" w:hAnsi="Arial" w:cs="Arial"/>
          <w:sz w:val="24"/>
          <w:szCs w:val="24"/>
        </w:rPr>
      </w:pPr>
    </w:p>
    <w:p w:rsidR="00A94A61" w:rsidRDefault="00A94A61" w:rsidP="008A2F1A">
      <w:pPr>
        <w:jc w:val="both"/>
        <w:rPr>
          <w:rFonts w:ascii="Arial" w:hAnsi="Arial" w:cs="Arial"/>
          <w:sz w:val="24"/>
          <w:szCs w:val="24"/>
        </w:rPr>
      </w:pPr>
    </w:p>
    <w:p w:rsidR="008A2F1A" w:rsidRDefault="008A2F1A" w:rsidP="008A2F1A">
      <w:pPr>
        <w:tabs>
          <w:tab w:val="left" w:pos="4395"/>
        </w:tabs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:rsidR="008A2F1A" w:rsidRDefault="008A2F1A" w:rsidP="008A2F1A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муниципального р</w:t>
      </w:r>
      <w:r w:rsidR="009400BF">
        <w:rPr>
          <w:rFonts w:ascii="Arial" w:hAnsi="Arial" w:cs="Arial"/>
          <w:sz w:val="24"/>
          <w:szCs w:val="24"/>
        </w:rPr>
        <w:t xml:space="preserve">айона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="009400B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Т.В.Распутина</w:t>
      </w:r>
    </w:p>
    <w:p w:rsidR="008A2F1A" w:rsidRDefault="008A2F1A" w:rsidP="008A2F1A">
      <w:pPr>
        <w:tabs>
          <w:tab w:val="left" w:pos="4395"/>
        </w:tabs>
        <w:jc w:val="both"/>
        <w:rPr>
          <w:rFonts w:ascii="Arial" w:hAnsi="Arial" w:cs="Arial"/>
          <w:sz w:val="24"/>
          <w:szCs w:val="24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1906C5" w:rsidRDefault="001906C5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1906C5" w:rsidRDefault="001906C5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1906C5" w:rsidRDefault="001906C5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1906C5" w:rsidRDefault="001906C5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1906C5" w:rsidRDefault="001906C5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8A2F1A" w:rsidRDefault="00A94A61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Лемешко И.А.</w:t>
      </w:r>
    </w:p>
    <w:p w:rsidR="008A2F1A" w:rsidRDefault="008A2F1A" w:rsidP="008A2F1A">
      <w:pPr>
        <w:tabs>
          <w:tab w:val="left" w:pos="4395"/>
        </w:tabs>
        <w:ind w:right="151"/>
        <w:jc w:val="both"/>
        <w:rPr>
          <w:rFonts w:ascii="Arial" w:hAnsi="Arial" w:cs="Arial"/>
          <w:sz w:val="26"/>
          <w:szCs w:val="26"/>
        </w:rPr>
      </w:pPr>
    </w:p>
    <w:p w:rsidR="00A4068A" w:rsidRPr="009400BF" w:rsidRDefault="00E67378">
      <w:pPr>
        <w:rPr>
          <w:rFonts w:ascii="Arial" w:hAnsi="Arial" w:cs="Arial"/>
          <w:sz w:val="20"/>
        </w:rPr>
      </w:pPr>
    </w:p>
    <w:sectPr w:rsidR="00A4068A" w:rsidRPr="009400BF" w:rsidSect="009400BF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78" w:rsidRDefault="00E67378" w:rsidP="009400BF">
      <w:r>
        <w:separator/>
      </w:r>
    </w:p>
  </w:endnote>
  <w:endnote w:type="continuationSeparator" w:id="0">
    <w:p w:rsidR="00E67378" w:rsidRDefault="00E67378" w:rsidP="0094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78" w:rsidRDefault="00E67378" w:rsidP="009400BF">
      <w:r>
        <w:separator/>
      </w:r>
    </w:p>
  </w:footnote>
  <w:footnote w:type="continuationSeparator" w:id="0">
    <w:p w:rsidR="00E67378" w:rsidRDefault="00E67378" w:rsidP="0094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31144"/>
      <w:docPartObj>
        <w:docPartGallery w:val="Page Numbers (Top of Page)"/>
        <w:docPartUnique/>
      </w:docPartObj>
    </w:sdtPr>
    <w:sdtEndPr/>
    <w:sdtContent>
      <w:p w:rsidR="009400BF" w:rsidRDefault="009400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636">
          <w:rPr>
            <w:noProof/>
          </w:rPr>
          <w:t>2</w:t>
        </w:r>
        <w:r>
          <w:fldChar w:fldCharType="end"/>
        </w:r>
      </w:p>
    </w:sdtContent>
  </w:sdt>
  <w:p w:rsidR="009400BF" w:rsidRDefault="009400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6"/>
    <w:rsid w:val="00081E00"/>
    <w:rsid w:val="00107299"/>
    <w:rsid w:val="001906C5"/>
    <w:rsid w:val="001D3636"/>
    <w:rsid w:val="002D1FD7"/>
    <w:rsid w:val="00361256"/>
    <w:rsid w:val="00484435"/>
    <w:rsid w:val="00485BCF"/>
    <w:rsid w:val="004D0132"/>
    <w:rsid w:val="006148E2"/>
    <w:rsid w:val="00710859"/>
    <w:rsid w:val="008830A8"/>
    <w:rsid w:val="008A2F1A"/>
    <w:rsid w:val="009400BF"/>
    <w:rsid w:val="00A94A61"/>
    <w:rsid w:val="00B11A65"/>
    <w:rsid w:val="00BA19A8"/>
    <w:rsid w:val="00C66259"/>
    <w:rsid w:val="00CC4DDF"/>
    <w:rsid w:val="00CD4794"/>
    <w:rsid w:val="00CD6DE1"/>
    <w:rsid w:val="00D66928"/>
    <w:rsid w:val="00D76EA2"/>
    <w:rsid w:val="00D87EE0"/>
    <w:rsid w:val="00E456FA"/>
    <w:rsid w:val="00E67378"/>
    <w:rsid w:val="00E94EC5"/>
    <w:rsid w:val="00EE0248"/>
    <w:rsid w:val="00F479FA"/>
    <w:rsid w:val="00FC132E"/>
    <w:rsid w:val="00FD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1A"/>
    <w:pPr>
      <w:ind w:left="720"/>
      <w:contextualSpacing/>
    </w:pPr>
  </w:style>
  <w:style w:type="character" w:customStyle="1" w:styleId="FontStyle48">
    <w:name w:val="Font Style48"/>
    <w:uiPriority w:val="99"/>
    <w:rsid w:val="008A2F1A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0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0B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00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0BF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F1A"/>
    <w:pPr>
      <w:ind w:left="720"/>
      <w:contextualSpacing/>
    </w:pPr>
  </w:style>
  <w:style w:type="character" w:customStyle="1" w:styleId="FontStyle48">
    <w:name w:val="Font Style48"/>
    <w:uiPriority w:val="99"/>
    <w:rsid w:val="008A2F1A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40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0BF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400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0B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0C66-7CB4-44E1-96A0-DDD318EE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6</cp:revision>
  <cp:lastPrinted>2019-10-17T15:20:00Z</cp:lastPrinted>
  <dcterms:created xsi:type="dcterms:W3CDTF">2019-10-15T09:16:00Z</dcterms:created>
  <dcterms:modified xsi:type="dcterms:W3CDTF">2020-03-11T07:09:00Z</dcterms:modified>
</cp:coreProperties>
</file>