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01F5" w:rsidRPr="00C501F5" w:rsidRDefault="00D324FC" w:rsidP="00C501F5">
      <w:pPr>
        <w:widowControl w:val="0"/>
        <w:tabs>
          <w:tab w:val="left" w:pos="3261"/>
        </w:tabs>
        <w:autoSpaceDE w:val="0"/>
        <w:autoSpaceDN w:val="0"/>
        <w:rPr>
          <w:rFonts w:ascii="Arial" w:eastAsia="Times New Roman" w:hAnsi="Arial" w:cs="Arial"/>
        </w:rPr>
      </w:pPr>
      <w:r>
        <w:rPr>
          <w:rFonts w:ascii="Arial" w:eastAsia="Times New Roman" w:hAnsi="Arial" w:cs="Arial"/>
          <w:b/>
          <w:noProof/>
          <w:sz w:val="22"/>
          <w:szCs w:val="22"/>
        </w:rPr>
        <w:drawing>
          <wp:anchor distT="0" distB="0" distL="114300" distR="114300" simplePos="0" relativeHeight="251657728" behindDoc="0" locked="0" layoutInCell="1" allowOverlap="1">
            <wp:simplePos x="0" y="0"/>
            <wp:positionH relativeFrom="column">
              <wp:posOffset>2390775</wp:posOffset>
            </wp:positionH>
            <wp:positionV relativeFrom="paragraph">
              <wp:posOffset>60325</wp:posOffset>
            </wp:positionV>
            <wp:extent cx="762000" cy="800100"/>
            <wp:effectExtent l="0" t="0" r="0" b="0"/>
            <wp:wrapThrough wrapText="bothSides">
              <wp:wrapPolygon edited="0">
                <wp:start x="0" y="0"/>
                <wp:lineTo x="0" y="21086"/>
                <wp:lineTo x="21060" y="21086"/>
                <wp:lineTo x="21060" y="0"/>
                <wp:lineTo x="0" y="0"/>
              </wp:wrapPolygon>
            </wp:wrapThrough>
            <wp:docPr id="149" name="Рисунок 2" descr="Админ Светлый Я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Админ Светлый Яр"/>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2000" cy="800100"/>
                    </a:xfrm>
                    <a:prstGeom prst="rect">
                      <a:avLst/>
                    </a:prstGeom>
                    <a:noFill/>
                  </pic:spPr>
                </pic:pic>
              </a:graphicData>
            </a:graphic>
            <wp14:sizeRelH relativeFrom="page">
              <wp14:pctWidth>0</wp14:pctWidth>
            </wp14:sizeRelH>
            <wp14:sizeRelV relativeFrom="page">
              <wp14:pctHeight>0</wp14:pctHeight>
            </wp14:sizeRelV>
          </wp:anchor>
        </w:drawing>
      </w:r>
    </w:p>
    <w:p w:rsidR="00C501F5" w:rsidRPr="00C501F5" w:rsidRDefault="00C501F5" w:rsidP="00C501F5">
      <w:pPr>
        <w:pBdr>
          <w:bottom w:val="single" w:sz="18" w:space="1" w:color="auto"/>
        </w:pBdr>
        <w:spacing w:after="200" w:line="276" w:lineRule="auto"/>
        <w:ind w:right="28"/>
        <w:rPr>
          <w:rFonts w:ascii="Arial" w:eastAsia="Times New Roman" w:hAnsi="Arial" w:cs="Arial"/>
          <w:sz w:val="22"/>
          <w:szCs w:val="22"/>
        </w:rPr>
      </w:pPr>
    </w:p>
    <w:p w:rsidR="00C501F5" w:rsidRPr="00C501F5" w:rsidRDefault="00C501F5" w:rsidP="00C501F5">
      <w:pPr>
        <w:pBdr>
          <w:bottom w:val="single" w:sz="18" w:space="1" w:color="auto"/>
        </w:pBdr>
        <w:spacing w:after="200" w:line="276" w:lineRule="auto"/>
        <w:ind w:right="28"/>
        <w:jc w:val="center"/>
        <w:rPr>
          <w:rFonts w:ascii="Arial" w:eastAsia="Times New Roman" w:hAnsi="Arial" w:cs="Arial"/>
          <w:sz w:val="26"/>
          <w:szCs w:val="26"/>
        </w:rPr>
      </w:pPr>
    </w:p>
    <w:p w:rsidR="00C501F5" w:rsidRPr="00C501F5" w:rsidRDefault="00C501F5" w:rsidP="00C501F5">
      <w:pPr>
        <w:pBdr>
          <w:bottom w:val="single" w:sz="18" w:space="1" w:color="auto"/>
        </w:pBdr>
        <w:spacing w:line="276" w:lineRule="auto"/>
        <w:ind w:right="28"/>
        <w:jc w:val="center"/>
        <w:rPr>
          <w:rFonts w:ascii="Arial" w:eastAsia="Times New Roman" w:hAnsi="Arial" w:cs="Arial"/>
          <w:sz w:val="16"/>
          <w:szCs w:val="16"/>
        </w:rPr>
      </w:pPr>
    </w:p>
    <w:p w:rsidR="00C501F5" w:rsidRPr="00C501F5" w:rsidRDefault="00C501F5" w:rsidP="00C501F5">
      <w:pPr>
        <w:pBdr>
          <w:bottom w:val="single" w:sz="18" w:space="1" w:color="auto"/>
        </w:pBdr>
        <w:spacing w:line="276" w:lineRule="auto"/>
        <w:ind w:right="28"/>
        <w:jc w:val="center"/>
        <w:rPr>
          <w:rFonts w:ascii="Arial" w:eastAsia="Times New Roman" w:hAnsi="Arial" w:cs="Arial"/>
          <w:sz w:val="28"/>
          <w:szCs w:val="28"/>
        </w:rPr>
      </w:pPr>
      <w:r w:rsidRPr="00C501F5">
        <w:rPr>
          <w:rFonts w:ascii="Arial" w:eastAsia="Times New Roman" w:hAnsi="Arial" w:cs="Arial"/>
          <w:sz w:val="28"/>
          <w:szCs w:val="28"/>
        </w:rPr>
        <w:t>Администрация</w:t>
      </w:r>
    </w:p>
    <w:p w:rsidR="00C501F5" w:rsidRPr="00C501F5" w:rsidRDefault="00C501F5" w:rsidP="00C501F5">
      <w:pPr>
        <w:pBdr>
          <w:bottom w:val="single" w:sz="18" w:space="1" w:color="auto"/>
        </w:pBdr>
        <w:spacing w:line="276" w:lineRule="auto"/>
        <w:ind w:right="28"/>
        <w:jc w:val="center"/>
        <w:rPr>
          <w:rFonts w:ascii="Arial" w:eastAsia="Times New Roman" w:hAnsi="Arial" w:cs="Arial"/>
          <w:sz w:val="28"/>
          <w:szCs w:val="28"/>
        </w:rPr>
      </w:pPr>
      <w:r w:rsidRPr="00C501F5">
        <w:rPr>
          <w:rFonts w:ascii="Arial" w:eastAsia="Times New Roman" w:hAnsi="Arial" w:cs="Arial"/>
          <w:sz w:val="28"/>
          <w:szCs w:val="28"/>
        </w:rPr>
        <w:t>Светлоярского муниципального района Волгоградской области</w:t>
      </w:r>
    </w:p>
    <w:p w:rsidR="00C501F5" w:rsidRPr="00C501F5" w:rsidRDefault="00C501F5" w:rsidP="00C501F5">
      <w:pPr>
        <w:rPr>
          <w:rFonts w:ascii="Arial" w:eastAsia="Times New Roman" w:hAnsi="Arial" w:cs="Arial"/>
          <w:sz w:val="28"/>
          <w:szCs w:val="28"/>
        </w:rPr>
      </w:pPr>
    </w:p>
    <w:p w:rsidR="00C501F5" w:rsidRPr="00C501F5" w:rsidRDefault="00C501F5" w:rsidP="00C501F5">
      <w:pPr>
        <w:jc w:val="center"/>
        <w:rPr>
          <w:rFonts w:ascii="Arial" w:eastAsia="Times New Roman" w:hAnsi="Arial" w:cs="Arial"/>
          <w:b/>
          <w:sz w:val="36"/>
          <w:szCs w:val="36"/>
          <w:u w:val="single"/>
        </w:rPr>
      </w:pPr>
      <w:r w:rsidRPr="00C501F5">
        <w:rPr>
          <w:rFonts w:ascii="Arial" w:eastAsia="Times New Roman" w:hAnsi="Arial" w:cs="Arial"/>
          <w:b/>
          <w:sz w:val="36"/>
          <w:szCs w:val="36"/>
        </w:rPr>
        <w:t>ПОСТАНОВЛЕНИЕ</w:t>
      </w:r>
    </w:p>
    <w:p w:rsidR="00C501F5" w:rsidRPr="00D324FC" w:rsidRDefault="00C501F5" w:rsidP="00C501F5">
      <w:pPr>
        <w:spacing w:line="276" w:lineRule="auto"/>
        <w:ind w:right="28"/>
        <w:jc w:val="both"/>
        <w:rPr>
          <w:rFonts w:ascii="Arial" w:eastAsia="Times New Roman" w:hAnsi="Arial" w:cs="Arial"/>
          <w:sz w:val="20"/>
          <w:szCs w:val="26"/>
        </w:rPr>
      </w:pPr>
    </w:p>
    <w:p w:rsidR="00C501F5" w:rsidRPr="00C501F5" w:rsidRDefault="00D21308" w:rsidP="00C501F5">
      <w:pPr>
        <w:spacing w:line="276" w:lineRule="auto"/>
        <w:ind w:right="28"/>
        <w:jc w:val="both"/>
        <w:rPr>
          <w:rFonts w:ascii="Arial" w:eastAsia="Times New Roman" w:hAnsi="Arial" w:cs="Arial"/>
        </w:rPr>
      </w:pPr>
      <w:r>
        <w:rPr>
          <w:rFonts w:ascii="Arial" w:eastAsia="Times New Roman" w:hAnsi="Arial" w:cs="Arial"/>
        </w:rPr>
        <w:t>о</w:t>
      </w:r>
      <w:r w:rsidR="00C501F5" w:rsidRPr="00C501F5">
        <w:rPr>
          <w:rFonts w:ascii="Arial" w:eastAsia="Times New Roman" w:hAnsi="Arial" w:cs="Arial"/>
        </w:rPr>
        <w:t>т</w:t>
      </w:r>
      <w:r>
        <w:rPr>
          <w:rFonts w:ascii="Arial" w:eastAsia="Times New Roman" w:hAnsi="Arial" w:cs="Arial"/>
        </w:rPr>
        <w:t xml:space="preserve"> 30.01.2020</w:t>
      </w:r>
      <w:r w:rsidR="00C501F5" w:rsidRPr="00C501F5">
        <w:rPr>
          <w:rFonts w:ascii="Arial" w:eastAsia="Times New Roman" w:hAnsi="Arial" w:cs="Arial"/>
        </w:rPr>
        <w:t xml:space="preserve">   </w:t>
      </w:r>
      <w:r w:rsidR="00C501F5">
        <w:rPr>
          <w:rFonts w:ascii="Arial" w:eastAsia="Times New Roman" w:hAnsi="Arial" w:cs="Arial"/>
        </w:rPr>
        <w:t xml:space="preserve"> </w:t>
      </w:r>
      <w:r w:rsidR="00AE5A8E">
        <w:rPr>
          <w:rFonts w:ascii="Arial" w:eastAsia="Times New Roman" w:hAnsi="Arial" w:cs="Arial"/>
        </w:rPr>
        <w:t xml:space="preserve">                  </w:t>
      </w:r>
      <w:r w:rsidR="00C501F5" w:rsidRPr="00C501F5">
        <w:rPr>
          <w:rFonts w:ascii="Arial" w:eastAsia="Times New Roman" w:hAnsi="Arial" w:cs="Arial"/>
        </w:rPr>
        <w:tab/>
        <w:t xml:space="preserve">   </w:t>
      </w:r>
      <w:r>
        <w:rPr>
          <w:rFonts w:ascii="Arial" w:eastAsia="Times New Roman" w:hAnsi="Arial" w:cs="Arial"/>
        </w:rPr>
        <w:t xml:space="preserve">      </w:t>
      </w:r>
      <w:r w:rsidR="00C501F5" w:rsidRPr="00C501F5">
        <w:rPr>
          <w:rFonts w:ascii="Arial" w:eastAsia="Times New Roman" w:hAnsi="Arial" w:cs="Arial"/>
        </w:rPr>
        <w:t>№</w:t>
      </w:r>
      <w:r w:rsidR="00916136">
        <w:rPr>
          <w:rFonts w:ascii="Arial" w:eastAsia="Times New Roman" w:hAnsi="Arial" w:cs="Arial"/>
        </w:rPr>
        <w:t xml:space="preserve"> </w:t>
      </w:r>
      <w:r>
        <w:rPr>
          <w:rFonts w:ascii="Arial" w:eastAsia="Times New Roman" w:hAnsi="Arial" w:cs="Arial"/>
        </w:rPr>
        <w:t>141</w:t>
      </w:r>
    </w:p>
    <w:p w:rsidR="00C501F5" w:rsidRPr="00D324FC" w:rsidRDefault="00C501F5" w:rsidP="00C501F5">
      <w:pPr>
        <w:widowControl w:val="0"/>
        <w:autoSpaceDE w:val="0"/>
        <w:autoSpaceDN w:val="0"/>
        <w:jc w:val="center"/>
        <w:rPr>
          <w:rFonts w:ascii="Arial" w:eastAsia="Times New Roman" w:hAnsi="Arial" w:cs="Arial"/>
          <w:b/>
          <w:sz w:val="20"/>
        </w:rPr>
      </w:pPr>
    </w:p>
    <w:p w:rsidR="00BF43E0" w:rsidRPr="00BF43E0" w:rsidRDefault="00BF43E0" w:rsidP="00D324FC">
      <w:pPr>
        <w:widowControl w:val="0"/>
        <w:ind w:right="3684"/>
        <w:rPr>
          <w:rFonts w:ascii="Arial" w:hAnsi="Arial" w:cs="Arial"/>
        </w:rPr>
      </w:pPr>
      <w:r w:rsidRPr="00BF43E0">
        <w:rPr>
          <w:rFonts w:ascii="Arial" w:hAnsi="Arial" w:cs="Arial"/>
        </w:rPr>
        <w:t>О внесении изменений в административный регламент по предоставлению муниципальной услуги «Выдача градостроительного плана земельного участка», утвержденный постановлением администрации Светлоярского муниципального района Волгоград</w:t>
      </w:r>
      <w:r>
        <w:rPr>
          <w:rFonts w:ascii="Arial" w:hAnsi="Arial" w:cs="Arial"/>
        </w:rPr>
        <w:t>ской области от 27.11.2018 №2167</w:t>
      </w:r>
      <w:r w:rsidRPr="00BF43E0">
        <w:rPr>
          <w:rFonts w:ascii="Arial" w:hAnsi="Arial" w:cs="Arial"/>
        </w:rPr>
        <w:t xml:space="preserve">  </w:t>
      </w:r>
    </w:p>
    <w:p w:rsidR="00C501F5" w:rsidRPr="00D324FC" w:rsidRDefault="00C501F5" w:rsidP="00D324FC">
      <w:pPr>
        <w:autoSpaceDE w:val="0"/>
        <w:autoSpaceDN w:val="0"/>
        <w:adjustRightInd w:val="0"/>
        <w:spacing w:before="82"/>
        <w:jc w:val="both"/>
        <w:rPr>
          <w:rFonts w:ascii="Arial" w:eastAsia="Times New Roman" w:hAnsi="Arial" w:cs="Arial"/>
          <w:sz w:val="20"/>
        </w:rPr>
      </w:pPr>
    </w:p>
    <w:p w:rsidR="00E85C22" w:rsidRPr="00E85C22" w:rsidRDefault="00E85C22" w:rsidP="00D324FC">
      <w:pPr>
        <w:tabs>
          <w:tab w:val="left" w:pos="0"/>
          <w:tab w:val="left" w:pos="1134"/>
          <w:tab w:val="left" w:pos="8789"/>
        </w:tabs>
        <w:ind w:firstLine="709"/>
        <w:jc w:val="both"/>
        <w:rPr>
          <w:rFonts w:ascii="Arial" w:hAnsi="Arial" w:cs="Arial"/>
          <w:b/>
          <w:bCs/>
        </w:rPr>
      </w:pPr>
      <w:proofErr w:type="gramStart"/>
      <w:r w:rsidRPr="00E85C22">
        <w:rPr>
          <w:rFonts w:ascii="Arial" w:hAnsi="Arial" w:cs="Arial"/>
          <w:bCs/>
        </w:rPr>
        <w:t>В соответствии со статьей 57.3 Градостроительного кодекса Российской Федерации,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от 02.08.2019 № 283-ФЗ «О внесении изменений в Градостроительный кодекс Российской Федерации и отдельные законодательные акты Российской Федерации», Уставом Светлоярского муниципального района Волгоградской области,</w:t>
      </w:r>
      <w:proofErr w:type="gramEnd"/>
    </w:p>
    <w:p w:rsidR="00C501F5" w:rsidRPr="00D324FC" w:rsidRDefault="00C501F5" w:rsidP="00D324FC">
      <w:pPr>
        <w:autoSpaceDE w:val="0"/>
        <w:autoSpaceDN w:val="0"/>
        <w:adjustRightInd w:val="0"/>
        <w:rPr>
          <w:rFonts w:ascii="Arial" w:eastAsia="Times New Roman" w:hAnsi="Arial" w:cs="Arial"/>
          <w:sz w:val="20"/>
        </w:rPr>
      </w:pPr>
    </w:p>
    <w:p w:rsidR="00C501F5" w:rsidRPr="00C501F5" w:rsidRDefault="00C501F5" w:rsidP="00D324FC">
      <w:pPr>
        <w:autoSpaceDE w:val="0"/>
        <w:autoSpaceDN w:val="0"/>
        <w:adjustRightInd w:val="0"/>
        <w:rPr>
          <w:rFonts w:ascii="Arial" w:eastAsia="Times New Roman" w:hAnsi="Arial" w:cs="Arial"/>
        </w:rPr>
      </w:pPr>
      <w:proofErr w:type="gramStart"/>
      <w:r w:rsidRPr="00C501F5">
        <w:rPr>
          <w:rFonts w:ascii="Arial" w:eastAsia="Times New Roman" w:hAnsi="Arial" w:cs="Arial"/>
        </w:rPr>
        <w:t>п</w:t>
      </w:r>
      <w:proofErr w:type="gramEnd"/>
      <w:r w:rsidRPr="00C501F5">
        <w:rPr>
          <w:rFonts w:ascii="Arial" w:eastAsia="Times New Roman" w:hAnsi="Arial" w:cs="Arial"/>
        </w:rPr>
        <w:t xml:space="preserve"> о с т а н о в л я ю:</w:t>
      </w:r>
    </w:p>
    <w:p w:rsidR="00C501F5" w:rsidRPr="00D324FC" w:rsidRDefault="00C501F5" w:rsidP="00D324FC">
      <w:pPr>
        <w:autoSpaceDE w:val="0"/>
        <w:autoSpaceDN w:val="0"/>
        <w:adjustRightInd w:val="0"/>
        <w:ind w:left="710"/>
        <w:rPr>
          <w:rFonts w:ascii="Arial" w:eastAsia="Times New Roman" w:hAnsi="Arial" w:cs="Arial"/>
          <w:sz w:val="20"/>
        </w:rPr>
      </w:pPr>
    </w:p>
    <w:p w:rsidR="00C501F5" w:rsidRPr="00E85C22" w:rsidRDefault="00C501F5" w:rsidP="00D324FC">
      <w:pPr>
        <w:tabs>
          <w:tab w:val="left" w:pos="0"/>
          <w:tab w:val="left" w:pos="993"/>
        </w:tabs>
        <w:spacing w:after="200"/>
        <w:ind w:firstLine="567"/>
        <w:contextualSpacing/>
        <w:jc w:val="both"/>
        <w:rPr>
          <w:rFonts w:ascii="Arial" w:hAnsi="Arial" w:cs="Arial"/>
          <w:b/>
          <w:bCs/>
        </w:rPr>
      </w:pPr>
      <w:r w:rsidRPr="00E85C22">
        <w:rPr>
          <w:rFonts w:ascii="Arial" w:eastAsia="Times New Roman" w:hAnsi="Arial" w:cs="Arial"/>
        </w:rPr>
        <w:t xml:space="preserve">1. </w:t>
      </w:r>
      <w:r w:rsidR="00E85C22" w:rsidRPr="00E85C22">
        <w:rPr>
          <w:rFonts w:ascii="Arial" w:hAnsi="Arial" w:cs="Arial"/>
          <w:bCs/>
        </w:rPr>
        <w:t xml:space="preserve">Внести в административный регламент предоставления муниципальной услуги «Выдача градостроительного плана земельного участка», утвержденный постановлением администрации Светлоярского муниципального района Волгоградской области </w:t>
      </w:r>
      <w:r w:rsidR="00E85C22" w:rsidRPr="00E85C22">
        <w:rPr>
          <w:rFonts w:ascii="Arial" w:hAnsi="Arial" w:cs="Arial"/>
        </w:rPr>
        <w:t>от 27.11.2018 № 2167</w:t>
      </w:r>
      <w:r w:rsidR="00E85C22" w:rsidRPr="00E85C22">
        <w:rPr>
          <w:rFonts w:ascii="Arial" w:hAnsi="Arial" w:cs="Arial"/>
          <w:bCs/>
        </w:rPr>
        <w:t xml:space="preserve"> </w:t>
      </w:r>
      <w:r w:rsidR="00E85C22" w:rsidRPr="00E85C22">
        <w:rPr>
          <w:rFonts w:ascii="Arial" w:hAnsi="Arial" w:cs="Arial"/>
        </w:rPr>
        <w:t>«Об утверждении административного регламента предоставления муниципальной услуги «Выдача градостроительного плана земельного участка»</w:t>
      </w:r>
      <w:r w:rsidR="002A51E2">
        <w:rPr>
          <w:rFonts w:ascii="Arial" w:hAnsi="Arial" w:cs="Arial"/>
        </w:rPr>
        <w:t xml:space="preserve"> согласно приложению</w:t>
      </w:r>
      <w:r w:rsidRPr="00E85C22">
        <w:rPr>
          <w:rFonts w:ascii="Arial" w:eastAsia="Times New Roman" w:hAnsi="Arial" w:cs="Arial"/>
        </w:rPr>
        <w:t>.</w:t>
      </w:r>
    </w:p>
    <w:p w:rsidR="00602F6D" w:rsidRPr="00D324FC" w:rsidRDefault="00602F6D" w:rsidP="00D324FC">
      <w:pPr>
        <w:ind w:firstLine="567"/>
        <w:jc w:val="both"/>
        <w:rPr>
          <w:rFonts w:ascii="Arial" w:eastAsia="Times New Roman" w:hAnsi="Arial" w:cs="Arial"/>
          <w:sz w:val="20"/>
        </w:rPr>
      </w:pPr>
    </w:p>
    <w:p w:rsidR="00C501F5" w:rsidRPr="00C501F5" w:rsidRDefault="00C501F5" w:rsidP="00D324FC">
      <w:pPr>
        <w:ind w:firstLine="567"/>
        <w:jc w:val="both"/>
        <w:rPr>
          <w:rFonts w:ascii="Arial" w:eastAsia="Times New Roman" w:hAnsi="Arial" w:cs="Arial"/>
        </w:rPr>
      </w:pPr>
      <w:r w:rsidRPr="00C501F5">
        <w:rPr>
          <w:rFonts w:ascii="Arial" w:eastAsia="Times New Roman" w:hAnsi="Arial" w:cs="Arial"/>
        </w:rPr>
        <w:t xml:space="preserve">2. Отделу по муниципальной службе, общим и кадровым вопросам администрации Светлоярского муниципального района Волгоградской области (Ивановой Н.В.): </w:t>
      </w:r>
    </w:p>
    <w:p w:rsidR="00C501F5" w:rsidRPr="00C501F5" w:rsidRDefault="00C501F5" w:rsidP="00D324FC">
      <w:pPr>
        <w:ind w:firstLine="567"/>
        <w:jc w:val="both"/>
        <w:rPr>
          <w:rFonts w:ascii="Arial" w:eastAsia="Times New Roman" w:hAnsi="Arial" w:cs="Arial"/>
        </w:rPr>
      </w:pPr>
      <w:r w:rsidRPr="00C501F5">
        <w:rPr>
          <w:rFonts w:ascii="Arial" w:eastAsia="Times New Roman" w:hAnsi="Arial" w:cs="Arial"/>
        </w:rPr>
        <w:t>- опубликовать настоящее постановление в районной газете «Восход»;</w:t>
      </w:r>
    </w:p>
    <w:p w:rsidR="00C501F5" w:rsidRDefault="00C501F5" w:rsidP="00D324FC">
      <w:pPr>
        <w:ind w:firstLine="567"/>
        <w:jc w:val="both"/>
        <w:rPr>
          <w:rFonts w:ascii="Arial" w:eastAsia="Times New Roman" w:hAnsi="Arial" w:cs="Arial"/>
        </w:rPr>
      </w:pPr>
      <w:r w:rsidRPr="00C501F5">
        <w:rPr>
          <w:rFonts w:ascii="Arial" w:eastAsia="Times New Roman" w:hAnsi="Arial" w:cs="Arial"/>
        </w:rPr>
        <w:t xml:space="preserve">- </w:t>
      </w:r>
      <w:proofErr w:type="gramStart"/>
      <w:r w:rsidRPr="00C501F5">
        <w:rPr>
          <w:rFonts w:ascii="Arial" w:eastAsia="Times New Roman" w:hAnsi="Arial" w:cs="Arial"/>
        </w:rPr>
        <w:t>раз</w:t>
      </w:r>
      <w:r w:rsidR="00BF43E0">
        <w:rPr>
          <w:rFonts w:ascii="Arial" w:eastAsia="Times New Roman" w:hAnsi="Arial" w:cs="Arial"/>
        </w:rPr>
        <w:t>местить</w:t>
      </w:r>
      <w:proofErr w:type="gramEnd"/>
      <w:r w:rsidR="00BF43E0">
        <w:rPr>
          <w:rFonts w:ascii="Arial" w:eastAsia="Times New Roman" w:hAnsi="Arial" w:cs="Arial"/>
        </w:rPr>
        <w:t xml:space="preserve"> настоящее постановление на официальном сайте </w:t>
      </w:r>
      <w:r w:rsidRPr="00C501F5">
        <w:rPr>
          <w:rFonts w:ascii="Arial" w:eastAsia="Times New Roman" w:hAnsi="Arial" w:cs="Arial"/>
        </w:rPr>
        <w:t>Светлоярского муниципального района Волгоградской области.</w:t>
      </w:r>
    </w:p>
    <w:p w:rsidR="00602F6D" w:rsidRPr="00D324FC" w:rsidRDefault="00602F6D" w:rsidP="00D324FC">
      <w:pPr>
        <w:jc w:val="both"/>
        <w:rPr>
          <w:rFonts w:ascii="Arial" w:eastAsia="Times New Roman" w:hAnsi="Arial" w:cs="Arial"/>
          <w:sz w:val="20"/>
        </w:rPr>
      </w:pPr>
    </w:p>
    <w:p w:rsidR="00C501F5" w:rsidRDefault="00E85C22" w:rsidP="00D324FC">
      <w:pPr>
        <w:ind w:firstLine="567"/>
        <w:jc w:val="both"/>
        <w:rPr>
          <w:rFonts w:ascii="Arial" w:eastAsia="Times New Roman" w:hAnsi="Arial" w:cs="Arial"/>
        </w:rPr>
      </w:pPr>
      <w:r>
        <w:rPr>
          <w:rFonts w:ascii="Arial" w:eastAsia="Times New Roman" w:hAnsi="Arial" w:cs="Arial"/>
        </w:rPr>
        <w:t>3</w:t>
      </w:r>
      <w:r w:rsidR="00C501F5" w:rsidRPr="00C501F5">
        <w:rPr>
          <w:rFonts w:ascii="Arial" w:eastAsia="Times New Roman" w:hAnsi="Arial" w:cs="Arial"/>
        </w:rPr>
        <w:t xml:space="preserve">. Контроль над исполнением настоящего постановления возложить на заместителя главы Светлоярского муниципального района Волгоградской области </w:t>
      </w:r>
      <w:proofErr w:type="spellStart"/>
      <w:r w:rsidR="00C501F5">
        <w:rPr>
          <w:rFonts w:ascii="Arial" w:eastAsia="Times New Roman" w:hAnsi="Arial" w:cs="Arial"/>
        </w:rPr>
        <w:t>Думбраву</w:t>
      </w:r>
      <w:proofErr w:type="spellEnd"/>
      <w:r w:rsidR="00C501F5">
        <w:rPr>
          <w:rFonts w:ascii="Arial" w:eastAsia="Times New Roman" w:hAnsi="Arial" w:cs="Arial"/>
        </w:rPr>
        <w:t xml:space="preserve"> М.Н</w:t>
      </w:r>
      <w:r w:rsidR="00C501F5" w:rsidRPr="00C501F5">
        <w:rPr>
          <w:rFonts w:ascii="Arial" w:eastAsia="Times New Roman" w:hAnsi="Arial" w:cs="Arial"/>
        </w:rPr>
        <w:t>.</w:t>
      </w:r>
    </w:p>
    <w:p w:rsidR="00D324FC" w:rsidRDefault="00D324FC" w:rsidP="00D324FC">
      <w:pPr>
        <w:ind w:firstLine="567"/>
        <w:jc w:val="both"/>
        <w:rPr>
          <w:rFonts w:ascii="Arial" w:eastAsia="Times New Roman" w:hAnsi="Arial" w:cs="Arial"/>
        </w:rPr>
      </w:pPr>
    </w:p>
    <w:p w:rsidR="00D324FC" w:rsidRPr="00D324FC" w:rsidRDefault="00D324FC" w:rsidP="00D324FC">
      <w:pPr>
        <w:ind w:firstLine="567"/>
        <w:jc w:val="both"/>
        <w:rPr>
          <w:rFonts w:ascii="Arial" w:eastAsia="Times New Roman" w:hAnsi="Arial" w:cs="Arial"/>
          <w:sz w:val="16"/>
        </w:rPr>
      </w:pPr>
    </w:p>
    <w:p w:rsidR="00C501F5" w:rsidRDefault="00C501F5" w:rsidP="00C501F5">
      <w:pPr>
        <w:jc w:val="both"/>
        <w:rPr>
          <w:rFonts w:ascii="Arial" w:eastAsia="Times New Roman" w:hAnsi="Arial" w:cs="Arial"/>
        </w:rPr>
      </w:pPr>
      <w:r w:rsidRPr="00C501F5">
        <w:rPr>
          <w:rFonts w:ascii="Arial" w:eastAsia="Times New Roman" w:hAnsi="Arial" w:cs="Arial"/>
        </w:rPr>
        <w:t>Глава</w:t>
      </w:r>
      <w:r w:rsidR="00BF43E0">
        <w:rPr>
          <w:rFonts w:ascii="Arial" w:eastAsia="Times New Roman" w:hAnsi="Arial" w:cs="Arial"/>
        </w:rPr>
        <w:t xml:space="preserve"> </w:t>
      </w:r>
      <w:r w:rsidRPr="00C501F5">
        <w:rPr>
          <w:rFonts w:ascii="Arial" w:eastAsia="Times New Roman" w:hAnsi="Arial" w:cs="Arial"/>
        </w:rPr>
        <w:t xml:space="preserve">муниципального района </w:t>
      </w:r>
      <w:r w:rsidRPr="00C501F5">
        <w:rPr>
          <w:rFonts w:ascii="Arial" w:eastAsia="Times New Roman" w:hAnsi="Arial" w:cs="Arial"/>
        </w:rPr>
        <w:tab/>
        <w:t xml:space="preserve">                     </w:t>
      </w:r>
      <w:r w:rsidRPr="00C501F5">
        <w:rPr>
          <w:rFonts w:ascii="Arial" w:eastAsia="Times New Roman" w:hAnsi="Arial" w:cs="Arial"/>
        </w:rPr>
        <w:tab/>
        <w:t xml:space="preserve">  </w:t>
      </w:r>
      <w:r w:rsidR="00BF43E0">
        <w:rPr>
          <w:rFonts w:ascii="Arial" w:eastAsia="Times New Roman" w:hAnsi="Arial" w:cs="Arial"/>
        </w:rPr>
        <w:t xml:space="preserve">                                 </w:t>
      </w:r>
      <w:r w:rsidRPr="00C501F5">
        <w:rPr>
          <w:rFonts w:ascii="Arial" w:eastAsia="Times New Roman" w:hAnsi="Arial" w:cs="Arial"/>
        </w:rPr>
        <w:t xml:space="preserve"> </w:t>
      </w:r>
      <w:r>
        <w:rPr>
          <w:rFonts w:ascii="Arial" w:eastAsia="Times New Roman" w:hAnsi="Arial" w:cs="Arial"/>
        </w:rPr>
        <w:t xml:space="preserve"> </w:t>
      </w:r>
      <w:proofErr w:type="spellStart"/>
      <w:r>
        <w:rPr>
          <w:rFonts w:ascii="Arial" w:eastAsia="Times New Roman" w:hAnsi="Arial" w:cs="Arial"/>
        </w:rPr>
        <w:t>Т.В.Распутина</w:t>
      </w:r>
      <w:proofErr w:type="spellEnd"/>
      <w:r>
        <w:rPr>
          <w:rFonts w:ascii="Arial" w:eastAsia="Times New Roman" w:hAnsi="Arial" w:cs="Arial"/>
        </w:rPr>
        <w:t xml:space="preserve"> </w:t>
      </w:r>
    </w:p>
    <w:p w:rsidR="00A21E88" w:rsidRDefault="00A21E88" w:rsidP="00C501F5">
      <w:pPr>
        <w:jc w:val="both"/>
        <w:rPr>
          <w:rFonts w:ascii="Arial" w:eastAsia="Times New Roman" w:hAnsi="Arial" w:cs="Arial"/>
        </w:rPr>
      </w:pPr>
    </w:p>
    <w:p w:rsidR="00A21E88" w:rsidRDefault="00A21E88" w:rsidP="00C501F5">
      <w:pPr>
        <w:jc w:val="both"/>
        <w:rPr>
          <w:rFonts w:ascii="Arial" w:eastAsia="Times New Roman" w:hAnsi="Arial" w:cs="Arial"/>
        </w:rPr>
      </w:pPr>
    </w:p>
    <w:p w:rsidR="00A21E88" w:rsidRPr="00A21E88" w:rsidRDefault="00A21E88" w:rsidP="00A21E88">
      <w:pPr>
        <w:jc w:val="right"/>
        <w:rPr>
          <w:rFonts w:ascii="Arial" w:eastAsia="Times New Roman" w:hAnsi="Arial" w:cs="Arial"/>
        </w:rPr>
      </w:pPr>
      <w:r w:rsidRPr="00A21E88">
        <w:rPr>
          <w:rFonts w:ascii="Arial" w:eastAsia="Times New Roman" w:hAnsi="Arial" w:cs="Arial"/>
        </w:rPr>
        <w:lastRenderedPageBreak/>
        <w:t xml:space="preserve">УТВЕРЖДЕН </w:t>
      </w:r>
    </w:p>
    <w:p w:rsidR="00A21E88" w:rsidRPr="00A21E88" w:rsidRDefault="00A21E88" w:rsidP="00A21E88">
      <w:pPr>
        <w:jc w:val="right"/>
        <w:rPr>
          <w:rFonts w:ascii="Arial" w:eastAsia="Times New Roman" w:hAnsi="Arial" w:cs="Arial"/>
        </w:rPr>
      </w:pPr>
      <w:r w:rsidRPr="00A21E88">
        <w:rPr>
          <w:rFonts w:ascii="Arial" w:eastAsia="Times New Roman" w:hAnsi="Arial" w:cs="Arial"/>
        </w:rPr>
        <w:t xml:space="preserve">                                                                               постановлением администрации </w:t>
      </w:r>
    </w:p>
    <w:p w:rsidR="00A21E88" w:rsidRPr="00A21E88" w:rsidRDefault="00A21E88" w:rsidP="00A21E88">
      <w:pPr>
        <w:jc w:val="right"/>
        <w:rPr>
          <w:rFonts w:ascii="Arial" w:eastAsia="Times New Roman" w:hAnsi="Arial" w:cs="Arial"/>
        </w:rPr>
      </w:pPr>
      <w:r w:rsidRPr="00A21E88">
        <w:rPr>
          <w:rFonts w:ascii="Arial" w:eastAsia="Times New Roman" w:hAnsi="Arial" w:cs="Arial"/>
        </w:rPr>
        <w:t xml:space="preserve">                                                                               Светлоярского муниципального </w:t>
      </w:r>
    </w:p>
    <w:p w:rsidR="00A21E88" w:rsidRPr="00A21E88" w:rsidRDefault="00A21E88" w:rsidP="00A21E88">
      <w:pPr>
        <w:jc w:val="right"/>
        <w:rPr>
          <w:rFonts w:ascii="Arial" w:eastAsia="Times New Roman" w:hAnsi="Arial" w:cs="Arial"/>
        </w:rPr>
      </w:pPr>
      <w:r w:rsidRPr="00A21E88">
        <w:rPr>
          <w:rFonts w:ascii="Arial" w:eastAsia="Times New Roman" w:hAnsi="Arial" w:cs="Arial"/>
        </w:rPr>
        <w:t xml:space="preserve">                                                                               района Волгоградской области</w:t>
      </w:r>
    </w:p>
    <w:p w:rsidR="00A21E88" w:rsidRPr="00A21E88" w:rsidRDefault="00A21E88" w:rsidP="00A21E88">
      <w:pPr>
        <w:jc w:val="right"/>
        <w:rPr>
          <w:rFonts w:ascii="Arial" w:eastAsia="Times New Roman" w:hAnsi="Arial" w:cs="Arial"/>
          <w:b/>
        </w:rPr>
      </w:pPr>
      <w:r w:rsidRPr="00A21E88">
        <w:rPr>
          <w:rFonts w:ascii="Arial" w:eastAsia="Times New Roman" w:hAnsi="Arial" w:cs="Arial"/>
        </w:rPr>
        <w:t xml:space="preserve">                                                                               от «30»   01      2020 №141</w:t>
      </w:r>
    </w:p>
    <w:p w:rsidR="00A21E88" w:rsidRPr="00A21E88" w:rsidRDefault="00A21E88" w:rsidP="00A21E88">
      <w:pPr>
        <w:jc w:val="right"/>
        <w:rPr>
          <w:rFonts w:ascii="Arial" w:eastAsia="Times New Roman" w:hAnsi="Arial" w:cs="Arial"/>
          <w:b/>
        </w:rPr>
      </w:pPr>
    </w:p>
    <w:p w:rsidR="00A21E88" w:rsidRPr="00A21E88" w:rsidRDefault="00A21E88" w:rsidP="00A21E88">
      <w:pPr>
        <w:jc w:val="center"/>
        <w:rPr>
          <w:rFonts w:ascii="Arial" w:eastAsia="Times New Roman" w:hAnsi="Arial" w:cs="Arial"/>
          <w:b/>
        </w:rPr>
      </w:pPr>
    </w:p>
    <w:p w:rsidR="00A21E88" w:rsidRPr="00A21E88" w:rsidRDefault="00A21E88" w:rsidP="00A21E88">
      <w:pPr>
        <w:jc w:val="center"/>
        <w:rPr>
          <w:rFonts w:ascii="Arial" w:eastAsia="Times New Roman" w:hAnsi="Arial" w:cs="Arial"/>
          <w:b/>
        </w:rPr>
      </w:pPr>
      <w:r w:rsidRPr="00A21E88">
        <w:rPr>
          <w:rFonts w:ascii="Arial" w:eastAsia="Times New Roman" w:hAnsi="Arial" w:cs="Arial"/>
          <w:b/>
        </w:rPr>
        <w:t>АДМИНИСТРАТИВНЫЙ РЕГЛАМЕНТ</w:t>
      </w:r>
    </w:p>
    <w:p w:rsidR="00A21E88" w:rsidRPr="00A21E88" w:rsidRDefault="00A21E88" w:rsidP="00A21E88">
      <w:pPr>
        <w:jc w:val="center"/>
        <w:rPr>
          <w:rFonts w:ascii="Arial" w:eastAsia="Times New Roman" w:hAnsi="Arial" w:cs="Arial"/>
          <w:b/>
        </w:rPr>
      </w:pPr>
      <w:r w:rsidRPr="00A21E88">
        <w:rPr>
          <w:rFonts w:ascii="Arial" w:eastAsia="Times New Roman" w:hAnsi="Arial" w:cs="Arial"/>
          <w:b/>
        </w:rPr>
        <w:t>ПРЕДОСТАВЛЕНИЯ МУНИЦИПАЛЬНОЙ УСЛУГИ</w:t>
      </w:r>
    </w:p>
    <w:p w:rsidR="00A21E88" w:rsidRPr="00A21E88" w:rsidRDefault="00A21E88" w:rsidP="00A21E88">
      <w:pPr>
        <w:jc w:val="center"/>
        <w:rPr>
          <w:rFonts w:ascii="Arial" w:eastAsia="Times New Roman" w:hAnsi="Arial" w:cs="Arial"/>
          <w:b/>
        </w:rPr>
      </w:pPr>
      <w:r w:rsidRPr="00A21E88">
        <w:rPr>
          <w:rFonts w:ascii="Arial" w:eastAsia="Times New Roman" w:hAnsi="Arial" w:cs="Arial"/>
          <w:b/>
        </w:rPr>
        <w:t>"ВЫДАЧА ГРАДОСТРОИТЕЛЬНОГО ПЛАНА</w:t>
      </w:r>
    </w:p>
    <w:p w:rsidR="00A21E88" w:rsidRPr="00A21E88" w:rsidRDefault="00A21E88" w:rsidP="00A21E88">
      <w:pPr>
        <w:jc w:val="center"/>
        <w:rPr>
          <w:rFonts w:ascii="Arial" w:eastAsia="Times New Roman" w:hAnsi="Arial" w:cs="Arial"/>
          <w:b/>
        </w:rPr>
      </w:pPr>
      <w:r w:rsidRPr="00A21E88">
        <w:rPr>
          <w:rFonts w:ascii="Arial" w:eastAsia="Times New Roman" w:hAnsi="Arial" w:cs="Arial"/>
          <w:b/>
        </w:rPr>
        <w:t>ЗЕМЕЛЬНОГО УЧАСТКА"</w:t>
      </w:r>
    </w:p>
    <w:p w:rsidR="00A21E88" w:rsidRPr="00A21E88" w:rsidRDefault="00A21E88" w:rsidP="00A21E88">
      <w:pPr>
        <w:jc w:val="both"/>
        <w:rPr>
          <w:rFonts w:ascii="Arial" w:eastAsia="Times New Roman" w:hAnsi="Arial" w:cs="Arial"/>
        </w:rPr>
      </w:pPr>
    </w:p>
    <w:p w:rsidR="00A21E88" w:rsidRPr="00A21E88" w:rsidRDefault="00A21E88" w:rsidP="00A21E88">
      <w:pPr>
        <w:jc w:val="center"/>
        <w:rPr>
          <w:rFonts w:ascii="Arial" w:eastAsia="Times New Roman" w:hAnsi="Arial" w:cs="Arial"/>
        </w:rPr>
      </w:pPr>
      <w:bookmarkStart w:id="0" w:name="_GoBack"/>
      <w:bookmarkEnd w:id="0"/>
      <w:r w:rsidRPr="00A21E88">
        <w:rPr>
          <w:rFonts w:ascii="Arial" w:eastAsia="Times New Roman" w:hAnsi="Arial" w:cs="Arial"/>
        </w:rPr>
        <w:t>1. Общие положения</w:t>
      </w: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r w:rsidRPr="00A21E88">
        <w:rPr>
          <w:rFonts w:ascii="Arial" w:eastAsia="Times New Roman" w:hAnsi="Arial" w:cs="Arial"/>
        </w:rPr>
        <w:t>1.1. Административный регламент предоставления муниципальной услуги "Выдача градостроительного плана земельного участка" представляет собой нормативный правовой акт, устанавливающий порядок предоставления муниципальной услуги, стандарт предоставления муниципальной услуги (далее по тексту – административный регламент).</w:t>
      </w:r>
    </w:p>
    <w:p w:rsidR="00A21E88" w:rsidRPr="00A21E88" w:rsidRDefault="00A21E88" w:rsidP="00A21E88">
      <w:pPr>
        <w:jc w:val="both"/>
        <w:rPr>
          <w:rFonts w:ascii="Arial" w:eastAsia="Times New Roman" w:hAnsi="Arial" w:cs="Arial"/>
        </w:rPr>
      </w:pPr>
      <w:r w:rsidRPr="00A21E88">
        <w:rPr>
          <w:rFonts w:ascii="Arial" w:eastAsia="Times New Roman" w:hAnsi="Arial" w:cs="Arial"/>
        </w:rPr>
        <w:t>Административный регламент разработан в целях повышения качества предоставления и доступности результатов предоставления муниципальной услуги, создания комфортных условий для получателей муниципальной услуги и определяет сроки и последовательность действий (административных процедур) при предоставлении муниципальной услуги.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1.2. Сведения о заявителях.</w:t>
      </w:r>
    </w:p>
    <w:p w:rsidR="00A21E88" w:rsidRPr="00A21E88" w:rsidRDefault="00A21E88" w:rsidP="00A21E88">
      <w:pPr>
        <w:jc w:val="both"/>
        <w:rPr>
          <w:rFonts w:ascii="Arial" w:eastAsia="Times New Roman" w:hAnsi="Arial" w:cs="Arial"/>
        </w:rPr>
      </w:pPr>
      <w:proofErr w:type="gramStart"/>
      <w:r w:rsidRPr="00A21E88">
        <w:rPr>
          <w:rFonts w:ascii="Arial" w:eastAsia="Times New Roman" w:hAnsi="Arial" w:cs="Arial"/>
        </w:rPr>
        <w:t>Заявителями на получение муниципальной услуги, являются физическое или юридическое лицо, которое является правообладателем земельного участка, иное лицо в случае, предусмотренном частью 1.1 статьи 57.3 Градостроительного кодекса Российской Федерации, либо их уполномоченные представители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обратившиеся в орган, указанный в пункте 2.2.1 настоящего административного</w:t>
      </w:r>
      <w:proofErr w:type="gramEnd"/>
      <w:r w:rsidRPr="00A21E88">
        <w:rPr>
          <w:rFonts w:ascii="Arial" w:eastAsia="Times New Roman" w:hAnsi="Arial" w:cs="Arial"/>
        </w:rPr>
        <w:t xml:space="preserve"> регламента, с заявлением о выдаче градостроительного плана земельного участка (далее – заявители).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1.3. Порядок информирования заявителей о предоставлении муниципальной услуги. </w:t>
      </w:r>
    </w:p>
    <w:p w:rsidR="00A21E88" w:rsidRPr="00A21E88" w:rsidRDefault="00A21E88" w:rsidP="00A21E88">
      <w:pPr>
        <w:jc w:val="both"/>
        <w:rPr>
          <w:rFonts w:ascii="Arial" w:eastAsia="Times New Roman" w:hAnsi="Arial" w:cs="Arial"/>
        </w:rPr>
      </w:pPr>
      <w:r w:rsidRPr="00A21E88">
        <w:rPr>
          <w:rFonts w:ascii="Arial" w:eastAsia="Times New Roman" w:hAnsi="Arial" w:cs="Arial"/>
        </w:rPr>
        <w:t>1.3.1 Сведения о месте нахождения, контактных телефонах и графике работы Администрации Светлоярского муниципального района, организаций, участвующих в предоставлении муниципальной услуги, многофункционального центра  (далее – МФЦ):</w:t>
      </w:r>
    </w:p>
    <w:p w:rsidR="00A21E88" w:rsidRPr="00A21E88" w:rsidRDefault="00A21E88" w:rsidP="00A21E88">
      <w:pPr>
        <w:jc w:val="both"/>
        <w:rPr>
          <w:rFonts w:ascii="Arial" w:eastAsia="Times New Roman" w:hAnsi="Arial" w:cs="Arial"/>
        </w:rPr>
      </w:pPr>
      <w:r w:rsidRPr="00A21E88">
        <w:rPr>
          <w:rFonts w:ascii="Arial" w:eastAsia="Times New Roman" w:hAnsi="Arial" w:cs="Arial"/>
        </w:rPr>
        <w:t>-</w:t>
      </w:r>
      <w:r w:rsidRPr="00A21E88">
        <w:rPr>
          <w:rFonts w:ascii="Arial" w:eastAsia="Times New Roman" w:hAnsi="Arial" w:cs="Arial"/>
        </w:rPr>
        <w:tab/>
        <w:t xml:space="preserve">администрация Светлоярского муниципального района </w:t>
      </w:r>
      <w:proofErr w:type="gramStart"/>
      <w:r w:rsidRPr="00A21E88">
        <w:rPr>
          <w:rFonts w:ascii="Arial" w:eastAsia="Times New Roman" w:hAnsi="Arial" w:cs="Arial"/>
        </w:rPr>
        <w:t>Волгоградской</w:t>
      </w:r>
      <w:proofErr w:type="gramEnd"/>
      <w:r w:rsidRPr="00A21E88">
        <w:rPr>
          <w:rFonts w:ascii="Arial" w:eastAsia="Times New Roman" w:hAnsi="Arial" w:cs="Arial"/>
        </w:rPr>
        <w:t xml:space="preserve"> расположена по адресу: 404171, Россия, Волгоградская область, Светлоярский район, р. п. Светлый Яр, ул. Спортивная, 5, 4 этаж, кабинет № 57, e-</w:t>
      </w:r>
      <w:proofErr w:type="spellStart"/>
      <w:r w:rsidRPr="00A21E88">
        <w:rPr>
          <w:rFonts w:ascii="Arial" w:eastAsia="Times New Roman" w:hAnsi="Arial" w:cs="Arial"/>
        </w:rPr>
        <w:t>mail</w:t>
      </w:r>
      <w:proofErr w:type="spellEnd"/>
      <w:r w:rsidRPr="00A21E88">
        <w:rPr>
          <w:rFonts w:ascii="Arial" w:eastAsia="Times New Roman" w:hAnsi="Arial" w:cs="Arial"/>
        </w:rPr>
        <w:t>: www.svyar.ru, тел. 8 (84477)6-19-67. График работы: понедельник - пятница с 8 до 17 часов; перерыв на обед с 12 до 13 часов; выходные дни - суббота, воскресенье;</w:t>
      </w:r>
    </w:p>
    <w:p w:rsidR="00A21E88" w:rsidRPr="00A21E88" w:rsidRDefault="00A21E88" w:rsidP="00A21E88">
      <w:pPr>
        <w:jc w:val="both"/>
        <w:rPr>
          <w:rFonts w:ascii="Arial" w:eastAsia="Times New Roman" w:hAnsi="Arial" w:cs="Arial"/>
        </w:rPr>
      </w:pPr>
      <w:r w:rsidRPr="00A21E88">
        <w:rPr>
          <w:rFonts w:ascii="Arial" w:eastAsia="Times New Roman" w:hAnsi="Arial" w:cs="Arial"/>
        </w:rPr>
        <w:t>-</w:t>
      </w:r>
      <w:r w:rsidRPr="00A21E88">
        <w:rPr>
          <w:rFonts w:ascii="Arial" w:eastAsia="Times New Roman" w:hAnsi="Arial" w:cs="Arial"/>
        </w:rPr>
        <w:tab/>
        <w:t>филиал по работе с заявителями Светлоярского района Волгоградской области ГКУ ВО «МФЦ» (далее – «МФЦ») расположен по адресу: 404171, Россия, Волгоградская область, Светлоярский район, р. п. Светлый Яр, ул. Спортивная, 5, e-</w:t>
      </w:r>
      <w:proofErr w:type="spellStart"/>
      <w:r w:rsidRPr="00A21E88">
        <w:rPr>
          <w:rFonts w:ascii="Arial" w:eastAsia="Times New Roman" w:hAnsi="Arial" w:cs="Arial"/>
        </w:rPr>
        <w:t>mail</w:t>
      </w:r>
      <w:proofErr w:type="spellEnd"/>
      <w:r w:rsidRPr="00A21E88">
        <w:rPr>
          <w:rFonts w:ascii="Arial" w:eastAsia="Times New Roman" w:hAnsi="Arial" w:cs="Arial"/>
        </w:rPr>
        <w:t>: www.mfc.volganet.ru,  тел. 8(84477)6-28-53; 6-15-57; 6-94-59. График работы: понедельник с 9 до 20 часов; вторник-пятница с 9 до 18 часов; суббота с 9 до 15:30 часов; выходной - воскресенье.</w:t>
      </w:r>
    </w:p>
    <w:p w:rsidR="00A21E88" w:rsidRPr="00A21E88" w:rsidRDefault="00A21E88" w:rsidP="00A21E88">
      <w:pPr>
        <w:jc w:val="both"/>
        <w:rPr>
          <w:rFonts w:ascii="Arial" w:eastAsia="Times New Roman" w:hAnsi="Arial" w:cs="Arial"/>
        </w:rPr>
      </w:pPr>
      <w:r w:rsidRPr="00A21E88">
        <w:rPr>
          <w:rFonts w:ascii="Arial" w:eastAsia="Times New Roman" w:hAnsi="Arial" w:cs="Arial"/>
        </w:rPr>
        <w:t>1.3.2. Информацию о порядке предоставления муниципальной услуги заявитель может получить:</w:t>
      </w:r>
    </w:p>
    <w:p w:rsidR="00A21E88" w:rsidRPr="00A21E88" w:rsidRDefault="00A21E88" w:rsidP="00A21E88">
      <w:pPr>
        <w:jc w:val="both"/>
        <w:rPr>
          <w:rFonts w:ascii="Arial" w:eastAsia="Times New Roman" w:hAnsi="Arial" w:cs="Arial"/>
        </w:rPr>
      </w:pPr>
      <w:r w:rsidRPr="00A21E88">
        <w:rPr>
          <w:rFonts w:ascii="Arial" w:eastAsia="Times New Roman" w:hAnsi="Arial" w:cs="Arial"/>
        </w:rPr>
        <w:lastRenderedPageBreak/>
        <w:t xml:space="preserve">непосредственно в </w:t>
      </w:r>
      <w:r w:rsidRPr="00A21E88">
        <w:rPr>
          <w:rFonts w:ascii="Arial" w:eastAsia="Times New Roman" w:hAnsi="Arial" w:cs="Arial"/>
          <w:iCs/>
        </w:rPr>
        <w:t xml:space="preserve">отделе архитектуры, строительства и ЖКХ администрации Светлоярского муниципального района </w:t>
      </w:r>
      <w:r w:rsidRPr="00A21E88">
        <w:rPr>
          <w:rFonts w:ascii="Arial" w:eastAsia="Times New Roman" w:hAnsi="Arial" w:cs="Arial"/>
        </w:rPr>
        <w:t>(информационные стенды, устное информирование по телефону, а также на личном приеме муниципальными служащими отдела архитектуры, строительства и ЖКХ администрации Светлоярского муниципального района;</w:t>
      </w:r>
    </w:p>
    <w:p w:rsidR="00A21E88" w:rsidRPr="00A21E88" w:rsidRDefault="00A21E88" w:rsidP="00A21E88">
      <w:pPr>
        <w:jc w:val="both"/>
        <w:rPr>
          <w:rFonts w:ascii="Arial" w:eastAsia="Times New Roman" w:hAnsi="Arial" w:cs="Arial"/>
        </w:rPr>
      </w:pPr>
      <w:r w:rsidRPr="00A21E88">
        <w:rPr>
          <w:rFonts w:ascii="Arial" w:eastAsia="Times New Roman" w:hAnsi="Arial" w:cs="Arial"/>
        </w:rPr>
        <w:t>по почте, в том числе электронной (</w:t>
      </w:r>
      <w:hyperlink r:id="rId10" w:history="1">
        <w:r w:rsidRPr="00A21E88">
          <w:rPr>
            <w:rStyle w:val="ab"/>
            <w:rFonts w:ascii="Arial" w:eastAsia="Times New Roman" w:hAnsi="Arial" w:cs="Arial"/>
          </w:rPr>
          <w:t>ra_svet@volganet.ru</w:t>
        </w:r>
      </w:hyperlink>
      <w:r w:rsidRPr="00A21E88">
        <w:rPr>
          <w:rFonts w:ascii="Arial" w:eastAsia="Times New Roman" w:hAnsi="Arial" w:cs="Arial"/>
        </w:rPr>
        <w:t xml:space="preserve">), </w:t>
      </w:r>
      <w:r w:rsidRPr="00A21E88">
        <w:rPr>
          <w:rFonts w:ascii="Arial" w:eastAsia="Times New Roman" w:hAnsi="Arial" w:cs="Arial"/>
        </w:rPr>
        <w:br/>
        <w:t>в случае письменного обращения заявителя;</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в сети Интернет на официальном сайте </w:t>
      </w:r>
      <w:r w:rsidRPr="00A21E88">
        <w:rPr>
          <w:rFonts w:ascii="Arial" w:eastAsia="Times New Roman" w:hAnsi="Arial" w:cs="Arial"/>
          <w:iCs/>
        </w:rPr>
        <w:t>Светлоярского муниципального района Волгоградской</w:t>
      </w:r>
      <w:r w:rsidRPr="00A21E88">
        <w:rPr>
          <w:rFonts w:ascii="Arial" w:eastAsia="Times New Roman" w:hAnsi="Arial" w:cs="Arial"/>
        </w:rPr>
        <w:t>. (</w:t>
      </w:r>
      <w:hyperlink r:id="rId11" w:history="1">
        <w:r w:rsidRPr="00A21E88">
          <w:rPr>
            <w:rStyle w:val="ab"/>
            <w:rFonts w:ascii="Arial" w:eastAsia="Times New Roman" w:hAnsi="Arial" w:cs="Arial"/>
          </w:rPr>
          <w:t>www.svyar.ru</w:t>
        </w:r>
      </w:hyperlink>
      <w:r w:rsidRPr="00A21E88">
        <w:rPr>
          <w:rFonts w:ascii="Arial" w:eastAsia="Times New Roman" w:hAnsi="Arial" w:cs="Arial"/>
        </w:rPr>
        <w:t>), на официальном портале Губернатора и Администрации Волгоградской области (www.volg</w:t>
      </w:r>
      <w:proofErr w:type="spellStart"/>
      <w:r w:rsidRPr="00A21E88">
        <w:rPr>
          <w:rFonts w:ascii="Arial" w:eastAsia="Times New Roman" w:hAnsi="Arial" w:cs="Arial"/>
          <w:lang w:val="en-US"/>
        </w:rPr>
        <w:t>ograd</w:t>
      </w:r>
      <w:proofErr w:type="spellEnd"/>
      <w:r w:rsidRPr="00A21E88">
        <w:rPr>
          <w:rFonts w:ascii="Arial" w:eastAsia="Times New Roman" w:hAnsi="Arial" w:cs="Arial"/>
        </w:rPr>
        <w:t>.</w:t>
      </w:r>
      <w:proofErr w:type="spellStart"/>
      <w:r w:rsidRPr="00A21E88">
        <w:rPr>
          <w:rFonts w:ascii="Arial" w:eastAsia="Times New Roman" w:hAnsi="Arial" w:cs="Arial"/>
        </w:rPr>
        <w:t>ru</w:t>
      </w:r>
      <w:proofErr w:type="spellEnd"/>
      <w:r w:rsidRPr="00A21E88">
        <w:rPr>
          <w:rFonts w:ascii="Arial" w:eastAsia="Times New Roman" w:hAnsi="Arial" w:cs="Arial"/>
        </w:rPr>
        <w:t>), на едином портале государственных и муниципальных услуг (</w:t>
      </w:r>
      <w:hyperlink r:id="rId12" w:history="1">
        <w:r w:rsidRPr="00A21E88">
          <w:rPr>
            <w:rStyle w:val="ab"/>
            <w:rFonts w:ascii="Arial" w:eastAsia="Times New Roman" w:hAnsi="Arial" w:cs="Arial"/>
            <w:lang w:val="en-US"/>
          </w:rPr>
          <w:t>www</w:t>
        </w:r>
        <w:r w:rsidRPr="00A21E88">
          <w:rPr>
            <w:rStyle w:val="ab"/>
            <w:rFonts w:ascii="Arial" w:eastAsia="Times New Roman" w:hAnsi="Arial" w:cs="Arial"/>
          </w:rPr>
          <w:t>.</w:t>
        </w:r>
        <w:proofErr w:type="spellStart"/>
        <w:r w:rsidRPr="00A21E88">
          <w:rPr>
            <w:rStyle w:val="ab"/>
            <w:rFonts w:ascii="Arial" w:eastAsia="Times New Roman" w:hAnsi="Arial" w:cs="Arial"/>
            <w:lang w:val="en-US"/>
          </w:rPr>
          <w:t>gosuslugi</w:t>
        </w:r>
        <w:proofErr w:type="spellEnd"/>
        <w:r w:rsidRPr="00A21E88">
          <w:rPr>
            <w:rStyle w:val="ab"/>
            <w:rFonts w:ascii="Arial" w:eastAsia="Times New Roman" w:hAnsi="Arial" w:cs="Arial"/>
          </w:rPr>
          <w:t>.</w:t>
        </w:r>
        <w:proofErr w:type="spellStart"/>
        <w:r w:rsidRPr="00A21E88">
          <w:rPr>
            <w:rStyle w:val="ab"/>
            <w:rFonts w:ascii="Arial" w:eastAsia="Times New Roman" w:hAnsi="Arial" w:cs="Arial"/>
            <w:lang w:val="en-US"/>
          </w:rPr>
          <w:t>ru</w:t>
        </w:r>
        <w:proofErr w:type="spellEnd"/>
      </w:hyperlink>
      <w:r w:rsidRPr="00A21E88">
        <w:rPr>
          <w:rFonts w:ascii="Arial" w:eastAsia="Times New Roman" w:hAnsi="Arial" w:cs="Arial"/>
        </w:rPr>
        <w:t>).</w:t>
      </w: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r w:rsidRPr="00A21E88">
        <w:rPr>
          <w:rFonts w:ascii="Arial" w:eastAsia="Times New Roman" w:hAnsi="Arial" w:cs="Arial"/>
        </w:rPr>
        <w:t>2. Стандарт предоставления муниципальной услуги</w:t>
      </w:r>
    </w:p>
    <w:p w:rsidR="00A21E88" w:rsidRPr="00A21E88" w:rsidRDefault="00A21E88" w:rsidP="00A21E88">
      <w:pPr>
        <w:jc w:val="both"/>
        <w:rPr>
          <w:rFonts w:ascii="Arial" w:eastAsia="Times New Roman" w:hAnsi="Arial" w:cs="Arial"/>
          <w:b/>
        </w:rPr>
      </w:pPr>
    </w:p>
    <w:p w:rsidR="00A21E88" w:rsidRPr="00A21E88" w:rsidRDefault="00A21E88" w:rsidP="00A21E88">
      <w:pPr>
        <w:jc w:val="both"/>
        <w:rPr>
          <w:rFonts w:ascii="Arial" w:eastAsia="Times New Roman" w:hAnsi="Arial" w:cs="Arial"/>
        </w:rPr>
      </w:pPr>
      <w:r w:rsidRPr="00A21E88">
        <w:rPr>
          <w:rFonts w:ascii="Arial" w:eastAsia="Times New Roman" w:hAnsi="Arial" w:cs="Arial"/>
        </w:rPr>
        <w:t>2.1. Наименование муниципальной услуги.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Наименование муниципальной услуги: "Выдача градостроительного плана земельного участка".</w:t>
      </w:r>
    </w:p>
    <w:p w:rsidR="00A21E88" w:rsidRPr="00A21E88" w:rsidRDefault="00A21E88" w:rsidP="00A21E88">
      <w:pPr>
        <w:jc w:val="both"/>
        <w:rPr>
          <w:rFonts w:ascii="Arial" w:eastAsia="Times New Roman" w:hAnsi="Arial" w:cs="Arial"/>
        </w:rPr>
      </w:pPr>
      <w:r w:rsidRPr="00A21E88">
        <w:rPr>
          <w:rFonts w:ascii="Arial" w:eastAsia="Times New Roman" w:hAnsi="Arial" w:cs="Arial"/>
        </w:rPr>
        <w:t>2.2. Органы и организации, участвующие в предоставлении муниципальной услуги.</w:t>
      </w:r>
    </w:p>
    <w:p w:rsidR="00A21E88" w:rsidRPr="00A21E88" w:rsidRDefault="00A21E88" w:rsidP="00A21E88">
      <w:pPr>
        <w:jc w:val="both"/>
        <w:rPr>
          <w:rFonts w:ascii="Arial" w:eastAsia="Times New Roman" w:hAnsi="Arial" w:cs="Arial"/>
          <w:b/>
          <w:bCs/>
        </w:rPr>
      </w:pPr>
      <w:r w:rsidRPr="00A21E88">
        <w:rPr>
          <w:rFonts w:ascii="Arial" w:eastAsia="Times New Roman" w:hAnsi="Arial" w:cs="Arial"/>
        </w:rPr>
        <w:t xml:space="preserve">2.2.1. Органом, предоставляющим муниципальную услугу, является  </w:t>
      </w:r>
      <w:r w:rsidRPr="00A21E88">
        <w:rPr>
          <w:rFonts w:ascii="Arial" w:eastAsia="Times New Roman" w:hAnsi="Arial" w:cs="Arial"/>
          <w:iCs/>
        </w:rPr>
        <w:t xml:space="preserve">администрация Светлоярского муниципального района Волгоградской области </w:t>
      </w:r>
      <w:r w:rsidRPr="00A21E88">
        <w:rPr>
          <w:rFonts w:ascii="Arial" w:eastAsia="Times New Roman" w:hAnsi="Arial" w:cs="Arial"/>
        </w:rPr>
        <w:t>(далее – уполномоченный орган).</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Структурное подразделение уполномоченного органа, осуществляющее непосредственное предоставление муниципальной услуги – </w:t>
      </w:r>
      <w:r w:rsidRPr="00A21E88">
        <w:rPr>
          <w:rFonts w:ascii="Arial" w:eastAsia="Times New Roman" w:hAnsi="Arial" w:cs="Arial"/>
          <w:iCs/>
        </w:rPr>
        <w:t>отдел архитектуры, строительства и ЖКХ администрации Светлоярского муниципального района</w:t>
      </w:r>
      <w:r w:rsidRPr="00A21E88">
        <w:rPr>
          <w:rFonts w:ascii="Arial" w:eastAsia="Times New Roman" w:hAnsi="Arial" w:cs="Arial"/>
        </w:rPr>
        <w:t>.</w:t>
      </w:r>
    </w:p>
    <w:p w:rsidR="00A21E88" w:rsidRPr="00A21E88" w:rsidRDefault="00A21E88" w:rsidP="00A21E88">
      <w:pPr>
        <w:jc w:val="both"/>
        <w:rPr>
          <w:rFonts w:ascii="Arial" w:eastAsia="Times New Roman" w:hAnsi="Arial" w:cs="Arial"/>
        </w:rPr>
      </w:pPr>
      <w:r w:rsidRPr="00A21E88">
        <w:rPr>
          <w:rFonts w:ascii="Arial" w:eastAsia="Times New Roman" w:hAnsi="Arial" w:cs="Arial"/>
        </w:rPr>
        <w:t>2.2.2. При предоставлении муниципальной услуги уполномоченный орган взаимодействует с органами власти и организациями в порядке, предусмотренном законодательством Российской Федерации.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2.2.3. Межведомственное информационное взаимодействие </w:t>
      </w:r>
      <w:r w:rsidRPr="00A21E88">
        <w:rPr>
          <w:rFonts w:ascii="Arial" w:eastAsia="Times New Roman" w:hAnsi="Arial" w:cs="Arial"/>
        </w:rPr>
        <w:br/>
        <w:t xml:space="preserve">в предоставлении муниципальной услуги осуществляется в соответствии </w:t>
      </w:r>
      <w:r w:rsidRPr="00A21E88">
        <w:rPr>
          <w:rFonts w:ascii="Arial" w:eastAsia="Times New Roman" w:hAnsi="Arial" w:cs="Arial"/>
        </w:rPr>
        <w:br/>
        <w:t>с требованиями Федерального закона от 27.07.2010 № 210-ФЗ</w:t>
      </w:r>
      <w:r w:rsidRPr="00A21E88">
        <w:rPr>
          <w:rFonts w:ascii="Arial" w:eastAsia="Times New Roman" w:hAnsi="Arial" w:cs="Arial"/>
        </w:rPr>
        <w:br/>
        <w:t>"Об организации предоставления государственных и муниципальных услуг".</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2.3. Результат предоставления муниципальной услуги. </w:t>
      </w:r>
    </w:p>
    <w:p w:rsidR="00A21E88" w:rsidRPr="00A21E88" w:rsidRDefault="00A21E88" w:rsidP="00A21E88">
      <w:pPr>
        <w:jc w:val="both"/>
        <w:rPr>
          <w:rFonts w:ascii="Arial" w:eastAsia="Times New Roman" w:hAnsi="Arial" w:cs="Arial"/>
        </w:rPr>
      </w:pPr>
      <w:r w:rsidRPr="00A21E88">
        <w:rPr>
          <w:rFonts w:ascii="Arial" w:eastAsia="Times New Roman" w:hAnsi="Arial" w:cs="Arial"/>
        </w:rPr>
        <w:t>Результатом предоставления муниципальной услуги является:</w:t>
      </w:r>
    </w:p>
    <w:p w:rsidR="00A21E88" w:rsidRPr="00A21E88" w:rsidRDefault="00A21E88" w:rsidP="00A21E88">
      <w:pPr>
        <w:jc w:val="both"/>
        <w:rPr>
          <w:rFonts w:ascii="Arial" w:eastAsia="Times New Roman" w:hAnsi="Arial" w:cs="Arial"/>
        </w:rPr>
      </w:pPr>
      <w:r w:rsidRPr="00A21E88">
        <w:rPr>
          <w:rFonts w:ascii="Arial" w:eastAsia="Times New Roman" w:hAnsi="Arial" w:cs="Arial"/>
        </w:rPr>
        <w:t>- выдача градостроительного плана земельного участка;</w:t>
      </w:r>
    </w:p>
    <w:p w:rsidR="00A21E88" w:rsidRPr="00A21E88" w:rsidRDefault="00A21E88" w:rsidP="00A21E88">
      <w:pPr>
        <w:jc w:val="both"/>
        <w:rPr>
          <w:rFonts w:ascii="Arial" w:eastAsia="Times New Roman" w:hAnsi="Arial" w:cs="Arial"/>
        </w:rPr>
      </w:pPr>
      <w:r w:rsidRPr="00A21E88">
        <w:rPr>
          <w:rFonts w:ascii="Arial" w:eastAsia="Times New Roman" w:hAnsi="Arial" w:cs="Arial"/>
        </w:rPr>
        <w:t>- отказ в выдаче градостроительного плана земельного участка.</w:t>
      </w:r>
    </w:p>
    <w:p w:rsidR="00A21E88" w:rsidRPr="00A21E88" w:rsidRDefault="00A21E88" w:rsidP="00A21E88">
      <w:pPr>
        <w:jc w:val="both"/>
        <w:rPr>
          <w:rFonts w:ascii="Arial" w:eastAsia="Times New Roman" w:hAnsi="Arial" w:cs="Arial"/>
        </w:rPr>
      </w:pPr>
      <w:r w:rsidRPr="00A21E88">
        <w:rPr>
          <w:rFonts w:ascii="Arial" w:eastAsia="Times New Roman" w:hAnsi="Arial" w:cs="Arial"/>
        </w:rPr>
        <w:t>2.4. Срок предоставления муниципальной услуги.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Уполномоченный орган в течение четырнадцати рабочих дней после получения заявления осуществляет подготовку, регистрацию градостроительного плана земельного участка и выдает его заявителю. </w:t>
      </w:r>
    </w:p>
    <w:p w:rsidR="00A21E88" w:rsidRPr="00A21E88" w:rsidRDefault="00A21E88" w:rsidP="00A21E88">
      <w:pPr>
        <w:jc w:val="both"/>
        <w:rPr>
          <w:rFonts w:ascii="Arial" w:eastAsia="Times New Roman" w:hAnsi="Arial" w:cs="Arial"/>
        </w:rPr>
      </w:pPr>
      <w:r w:rsidRPr="00A21E88">
        <w:rPr>
          <w:rFonts w:ascii="Arial" w:eastAsia="Times New Roman" w:hAnsi="Arial" w:cs="Arial"/>
        </w:rPr>
        <w:t>2.5. Правовые основания для предоставления муниципальной услуги.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Предоставление уполномоченным органом муниципальной услуги осуществляется в соответствии со следующими нормативными правовыми актами: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 </w:t>
      </w:r>
      <w:hyperlink r:id="rId13" w:history="1">
        <w:r w:rsidRPr="00A21E88">
          <w:rPr>
            <w:rStyle w:val="ab"/>
            <w:rFonts w:ascii="Arial" w:eastAsia="Times New Roman" w:hAnsi="Arial" w:cs="Arial"/>
          </w:rPr>
          <w:t>Конституция</w:t>
        </w:r>
      </w:hyperlink>
      <w:r w:rsidRPr="00A21E88">
        <w:rPr>
          <w:rFonts w:ascii="Arial" w:eastAsia="Times New Roman" w:hAnsi="Arial" w:cs="Arial"/>
        </w:rPr>
        <w:t xml:space="preserve"> Российской Федерации от 12.12.1993;</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 Градостроительный </w:t>
      </w:r>
      <w:hyperlink r:id="rId14" w:history="1">
        <w:r w:rsidRPr="00A21E88">
          <w:rPr>
            <w:rStyle w:val="ab"/>
            <w:rFonts w:ascii="Arial" w:eastAsia="Times New Roman" w:hAnsi="Arial" w:cs="Arial"/>
          </w:rPr>
          <w:t>кодекс</w:t>
        </w:r>
      </w:hyperlink>
      <w:r w:rsidRPr="00A21E88">
        <w:rPr>
          <w:rFonts w:ascii="Arial" w:eastAsia="Times New Roman" w:hAnsi="Arial" w:cs="Arial"/>
        </w:rPr>
        <w:t xml:space="preserve"> Российской Федерации от 29.12.2004 </w:t>
      </w:r>
      <w:r w:rsidRPr="00A21E88">
        <w:rPr>
          <w:rFonts w:ascii="Arial" w:eastAsia="Times New Roman" w:hAnsi="Arial" w:cs="Arial"/>
        </w:rPr>
        <w:br/>
        <w:t>№ 190-ФЗ ("Российская газета", № 290, 30.12.2004; "Собрание законодательства РФ", 03.01.2005, № 1 (часть 1), ст. 16; "Парламентская газета", № 5 - 6, 14.01.2005);</w:t>
      </w:r>
    </w:p>
    <w:p w:rsidR="00A21E88" w:rsidRPr="00A21E88" w:rsidRDefault="00A21E88" w:rsidP="00A21E88">
      <w:pPr>
        <w:jc w:val="both"/>
        <w:rPr>
          <w:rFonts w:ascii="Arial" w:eastAsia="Times New Roman" w:hAnsi="Arial" w:cs="Arial"/>
        </w:rPr>
      </w:pPr>
      <w:proofErr w:type="gramStart"/>
      <w:r w:rsidRPr="00A21E88">
        <w:rPr>
          <w:rFonts w:ascii="Arial" w:eastAsia="Times New Roman" w:hAnsi="Arial" w:cs="Arial"/>
        </w:rPr>
        <w:t xml:space="preserve">- Земельный </w:t>
      </w:r>
      <w:hyperlink r:id="rId15" w:history="1">
        <w:r w:rsidRPr="00A21E88">
          <w:rPr>
            <w:rStyle w:val="ab"/>
            <w:rFonts w:ascii="Arial" w:eastAsia="Times New Roman" w:hAnsi="Arial" w:cs="Arial"/>
          </w:rPr>
          <w:t>кодекс</w:t>
        </w:r>
      </w:hyperlink>
      <w:r w:rsidRPr="00A21E88">
        <w:rPr>
          <w:rFonts w:ascii="Arial" w:eastAsia="Times New Roman" w:hAnsi="Arial" w:cs="Arial"/>
        </w:rPr>
        <w:t xml:space="preserve"> Российской Федерации от 25.10.2001 ("Российская газета". № 211 - 212, 30.10.2001; "Собрание законодательства РФ", 29.10.2001, № 44, ст. 4147:</w:t>
      </w:r>
      <w:proofErr w:type="gramEnd"/>
      <w:r w:rsidRPr="00A21E88">
        <w:rPr>
          <w:rFonts w:ascii="Arial" w:eastAsia="Times New Roman" w:hAnsi="Arial" w:cs="Arial"/>
        </w:rPr>
        <w:t xml:space="preserve"> </w:t>
      </w:r>
      <w:proofErr w:type="gramStart"/>
      <w:r w:rsidRPr="00A21E88">
        <w:rPr>
          <w:rFonts w:ascii="Arial" w:eastAsia="Times New Roman" w:hAnsi="Arial" w:cs="Arial"/>
        </w:rPr>
        <w:t>"Парламентская газета", № 204 - 205, 30.10.2001);</w:t>
      </w:r>
      <w:proofErr w:type="gramEnd"/>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 Федеральный </w:t>
      </w:r>
      <w:hyperlink r:id="rId16" w:history="1">
        <w:r w:rsidRPr="00A21E88">
          <w:rPr>
            <w:rStyle w:val="ab"/>
            <w:rFonts w:ascii="Arial" w:eastAsia="Times New Roman" w:hAnsi="Arial" w:cs="Arial"/>
          </w:rPr>
          <w:t>закон</w:t>
        </w:r>
      </w:hyperlink>
      <w:r w:rsidRPr="00A21E88">
        <w:rPr>
          <w:rFonts w:ascii="Arial" w:eastAsia="Times New Roman" w:hAnsi="Arial" w:cs="Arial"/>
        </w:rPr>
        <w:t xml:space="preserve"> от 27.07.2010 № 210-ФЗ "Об организации </w:t>
      </w:r>
      <w:r w:rsidRPr="00A21E88">
        <w:rPr>
          <w:rFonts w:ascii="Arial" w:eastAsia="Times New Roman" w:hAnsi="Arial" w:cs="Arial"/>
        </w:rPr>
        <w:br/>
        <w:t xml:space="preserve">предоставления государственных и муниципальных услуг" (Российская газета, </w:t>
      </w:r>
      <w:r w:rsidRPr="00A21E88">
        <w:rPr>
          <w:rFonts w:ascii="Arial" w:eastAsia="Times New Roman" w:hAnsi="Arial" w:cs="Arial"/>
        </w:rPr>
        <w:lastRenderedPageBreak/>
        <w:t xml:space="preserve">№ 168, 30.07.2010, "Собрание законодательства РФ", 02.08.2010, </w:t>
      </w:r>
      <w:r w:rsidRPr="00A21E88">
        <w:rPr>
          <w:rFonts w:ascii="Arial" w:eastAsia="Times New Roman" w:hAnsi="Arial" w:cs="Arial"/>
        </w:rPr>
        <w:br/>
        <w:t>№ 31, ст. 4179);</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 Федеральный </w:t>
      </w:r>
      <w:hyperlink r:id="rId17" w:history="1">
        <w:r w:rsidRPr="00A21E88">
          <w:rPr>
            <w:rStyle w:val="ab"/>
            <w:rFonts w:ascii="Arial" w:eastAsia="Times New Roman" w:hAnsi="Arial" w:cs="Arial"/>
          </w:rPr>
          <w:t>закон</w:t>
        </w:r>
      </w:hyperlink>
      <w:r w:rsidRPr="00A21E88">
        <w:rPr>
          <w:rFonts w:ascii="Arial" w:eastAsia="Times New Roman" w:hAnsi="Arial" w:cs="Arial"/>
        </w:rPr>
        <w:t xml:space="preserve"> от 06.10.2003 № 131-ФЗ "Об общих принципах </w:t>
      </w:r>
      <w:r w:rsidRPr="00A21E88">
        <w:rPr>
          <w:rFonts w:ascii="Arial" w:eastAsia="Times New Roman" w:hAnsi="Arial" w:cs="Arial"/>
        </w:rPr>
        <w:br/>
        <w:t xml:space="preserve">организации местного самоуправления в Российской Федерации" </w:t>
      </w:r>
      <w:r w:rsidRPr="00A21E88">
        <w:rPr>
          <w:rFonts w:ascii="Arial" w:eastAsia="Times New Roman" w:hAnsi="Arial" w:cs="Arial"/>
        </w:rPr>
        <w:br/>
        <w:t>(Российская газета, № 202, 08.10.2003; "Собрание законодательств РФ", 06.10.2003, № 40, ст. 3822; "Парламентская газета" № 186, 08.10.2003);</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 Федеральный </w:t>
      </w:r>
      <w:hyperlink r:id="rId18" w:history="1">
        <w:r w:rsidRPr="00A21E88">
          <w:rPr>
            <w:rStyle w:val="ab"/>
            <w:rFonts w:ascii="Arial" w:eastAsia="Times New Roman" w:hAnsi="Arial" w:cs="Arial"/>
          </w:rPr>
          <w:t>закон</w:t>
        </w:r>
      </w:hyperlink>
      <w:r w:rsidRPr="00A21E88">
        <w:rPr>
          <w:rFonts w:ascii="Arial" w:eastAsia="Times New Roman" w:hAnsi="Arial" w:cs="Arial"/>
        </w:rPr>
        <w:t xml:space="preserve"> от 06.04.2011 № 63-ФЗ "Об электронной подписи" ("Российская газета", № 75, 08.04.2011; "Парламентская газета", № 17, 08 - 14.04.2011; "Собрание законодательства РФ", 11.04.2011, № 15 ст. 2036); </w:t>
      </w:r>
    </w:p>
    <w:p w:rsidR="00A21E88" w:rsidRPr="00A21E88" w:rsidRDefault="00A21E88" w:rsidP="00A21E88">
      <w:pPr>
        <w:jc w:val="both"/>
        <w:rPr>
          <w:rFonts w:ascii="Arial" w:eastAsia="Times New Roman" w:hAnsi="Arial" w:cs="Arial"/>
        </w:rPr>
      </w:pPr>
      <w:r w:rsidRPr="00A21E88">
        <w:rPr>
          <w:rFonts w:ascii="Arial" w:eastAsia="Times New Roman" w:hAnsi="Arial" w:cs="Arial"/>
        </w:rPr>
        <w:t>- Федеральный закон от 27.07.2006 № 152-ФЗ "О персональных данных" ("Российская газета", № 165, 29.07.2006, "Собрание законодательства Российской Федерации ", 31.07.2006, № 31 (1 ч.), ст. 3451, "Парламентская газета", № 126-127, 03.08.2006).</w:t>
      </w:r>
    </w:p>
    <w:p w:rsidR="00A21E88" w:rsidRPr="00A21E88" w:rsidRDefault="00A21E88" w:rsidP="00A21E88">
      <w:pPr>
        <w:jc w:val="both"/>
        <w:rPr>
          <w:rFonts w:ascii="Arial" w:eastAsia="Times New Roman" w:hAnsi="Arial" w:cs="Arial"/>
        </w:rPr>
      </w:pPr>
      <w:r w:rsidRPr="00A21E88">
        <w:rPr>
          <w:rFonts w:ascii="Arial" w:eastAsia="Times New Roman" w:hAnsi="Arial" w:cs="Arial"/>
        </w:rPr>
        <w:t>- постановление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 "Собрание законодательства РФ", 03.09.2012, № 36, ст. 4903);</w:t>
      </w:r>
    </w:p>
    <w:p w:rsidR="00A21E88" w:rsidRPr="00A21E88" w:rsidRDefault="00A21E88" w:rsidP="00A21E88">
      <w:pPr>
        <w:jc w:val="both"/>
        <w:rPr>
          <w:rFonts w:ascii="Arial" w:eastAsia="Times New Roman" w:hAnsi="Arial" w:cs="Arial"/>
        </w:rPr>
      </w:pPr>
      <w:r w:rsidRPr="00A21E88">
        <w:rPr>
          <w:rFonts w:ascii="Arial" w:eastAsia="Times New Roman" w:hAnsi="Arial" w:cs="Arial"/>
        </w:rPr>
        <w:t>- постановление Правительства Российской Федерации от 26.03.2016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 "Российская газета", № 75, 08.04.2016, "Собрание законодательства Российской Федерации", 11.04.2016, № 15, ст. 2084);</w:t>
      </w:r>
    </w:p>
    <w:p w:rsidR="00A21E88" w:rsidRPr="00A21E88" w:rsidRDefault="00A21E88" w:rsidP="00A21E88">
      <w:pPr>
        <w:jc w:val="both"/>
        <w:rPr>
          <w:rFonts w:ascii="Arial" w:eastAsia="Times New Roman" w:hAnsi="Arial" w:cs="Arial"/>
        </w:rPr>
      </w:pPr>
      <w:proofErr w:type="gramStart"/>
      <w:r w:rsidRPr="00A21E88">
        <w:rPr>
          <w:rFonts w:ascii="Arial" w:eastAsia="Times New Roman" w:hAnsi="Arial" w:cs="Arial"/>
        </w:rPr>
        <w:t xml:space="preserve">- </w:t>
      </w:r>
      <w:hyperlink r:id="rId19" w:history="1">
        <w:r w:rsidRPr="00A21E88">
          <w:rPr>
            <w:rStyle w:val="ab"/>
            <w:rFonts w:ascii="Arial" w:eastAsia="Times New Roman" w:hAnsi="Arial" w:cs="Arial"/>
          </w:rPr>
          <w:t>постановление</w:t>
        </w:r>
      </w:hyperlink>
      <w:r w:rsidRPr="00A21E88">
        <w:rPr>
          <w:rFonts w:ascii="Arial" w:eastAsia="Times New Roman" w:hAnsi="Arial" w:cs="Arial"/>
        </w:rPr>
        <w:t xml:space="preserve"> Правительства РФ от 25.06.2012 № 634 "О видах электронной подписи, использование которых допускается при обращении за получением государственных и муниципальных услуг" (вместе </w:t>
      </w:r>
      <w:r w:rsidRPr="00A21E88">
        <w:rPr>
          <w:rFonts w:ascii="Arial" w:eastAsia="Times New Roman" w:hAnsi="Arial" w:cs="Arial"/>
        </w:rPr>
        <w:br/>
        <w:t xml:space="preserve">с Правилами определения видов электронной подписи, использование которых допускается при обращении за получением государственных </w:t>
      </w:r>
      <w:r w:rsidRPr="00A21E88">
        <w:rPr>
          <w:rFonts w:ascii="Arial" w:eastAsia="Times New Roman" w:hAnsi="Arial" w:cs="Arial"/>
        </w:rPr>
        <w:br/>
        <w:t>и муниципальных услуг) ("Российская газета", № 148, 02.07.2012:</w:t>
      </w:r>
      <w:proofErr w:type="gramEnd"/>
      <w:r w:rsidRPr="00A21E88">
        <w:rPr>
          <w:rFonts w:ascii="Arial" w:eastAsia="Times New Roman" w:hAnsi="Arial" w:cs="Arial"/>
        </w:rPr>
        <w:t xml:space="preserve"> </w:t>
      </w:r>
      <w:proofErr w:type="gramStart"/>
      <w:r w:rsidRPr="00A21E88">
        <w:rPr>
          <w:rFonts w:ascii="Arial" w:eastAsia="Times New Roman" w:hAnsi="Arial" w:cs="Arial"/>
        </w:rPr>
        <w:t>"Собрание законодательства РФ", № 27, ст. 3744);</w:t>
      </w:r>
      <w:proofErr w:type="gramEnd"/>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 </w:t>
      </w:r>
      <w:hyperlink r:id="rId20" w:history="1">
        <w:r w:rsidRPr="00A21E88">
          <w:rPr>
            <w:rStyle w:val="ab"/>
            <w:rFonts w:ascii="Arial" w:eastAsia="Times New Roman" w:hAnsi="Arial" w:cs="Arial"/>
          </w:rPr>
          <w:t>приказ</w:t>
        </w:r>
      </w:hyperlink>
      <w:r w:rsidRPr="00A21E88">
        <w:rPr>
          <w:rFonts w:ascii="Arial" w:eastAsia="Times New Roman" w:hAnsi="Arial" w:cs="Arial"/>
        </w:rPr>
        <w:t xml:space="preserve"> Министерства строительства и жилищно-коммунального хозяйства Российской Федерации от 25.04.2017 № 741/</w:t>
      </w:r>
      <w:proofErr w:type="spellStart"/>
      <w:proofErr w:type="gramStart"/>
      <w:r w:rsidRPr="00A21E88">
        <w:rPr>
          <w:rFonts w:ascii="Arial" w:eastAsia="Times New Roman" w:hAnsi="Arial" w:cs="Arial"/>
        </w:rPr>
        <w:t>пр</w:t>
      </w:r>
      <w:proofErr w:type="spellEnd"/>
      <w:proofErr w:type="gramEnd"/>
      <w:r w:rsidRPr="00A21E88">
        <w:rPr>
          <w:rFonts w:ascii="Arial" w:eastAsia="Times New Roman" w:hAnsi="Arial" w:cs="Arial"/>
        </w:rPr>
        <w:t xml:space="preserve"> "Об утверждении формы градостроительного плана земельного участка и порядка </w:t>
      </w:r>
      <w:r w:rsidRPr="00A21E88">
        <w:rPr>
          <w:rFonts w:ascii="Arial" w:eastAsia="Times New Roman" w:hAnsi="Arial" w:cs="Arial"/>
        </w:rPr>
        <w:br/>
        <w:t>ее заполнения" (Официальный интернет-портал правовой информации http://www.pravo.gov.ru, 31.05.2017);</w:t>
      </w:r>
    </w:p>
    <w:p w:rsidR="00A21E88" w:rsidRPr="00A21E88" w:rsidRDefault="00A21E88" w:rsidP="00A21E88">
      <w:pPr>
        <w:jc w:val="both"/>
        <w:rPr>
          <w:rFonts w:ascii="Arial" w:eastAsia="Times New Roman" w:hAnsi="Arial" w:cs="Arial"/>
        </w:rPr>
      </w:pPr>
      <w:r w:rsidRPr="00A21E88">
        <w:rPr>
          <w:rFonts w:ascii="Arial" w:eastAsia="Times New Roman" w:hAnsi="Arial" w:cs="Arial"/>
        </w:rPr>
        <w:t>- Устав Светлоярского муниципального района Волгоградской области от 29.06.2005 № 66/321;</w:t>
      </w:r>
    </w:p>
    <w:p w:rsidR="00A21E88" w:rsidRPr="00A21E88" w:rsidRDefault="00A21E88" w:rsidP="00A21E88">
      <w:pPr>
        <w:jc w:val="both"/>
        <w:rPr>
          <w:rFonts w:ascii="Arial" w:eastAsia="Times New Roman" w:hAnsi="Arial" w:cs="Arial"/>
        </w:rPr>
      </w:pPr>
      <w:r w:rsidRPr="00A21E88">
        <w:rPr>
          <w:rFonts w:ascii="Arial" w:eastAsia="Times New Roman" w:hAnsi="Arial" w:cs="Arial"/>
        </w:rPr>
        <w:t>- Устав Светлоярского городского поселения Светлоярского муниципального района от 19.12.2005 № 4/1;</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 </w:t>
      </w:r>
      <w:r w:rsidRPr="00A21E88">
        <w:rPr>
          <w:rFonts w:ascii="Arial" w:eastAsia="Times New Roman" w:hAnsi="Arial" w:cs="Arial"/>
          <w:bCs/>
        </w:rPr>
        <w:t xml:space="preserve">Закон Волгоградской области от 07.06.2018 № 72-ОД </w:t>
      </w:r>
      <w:r w:rsidRPr="00A21E88">
        <w:rPr>
          <w:rFonts w:ascii="Arial" w:eastAsia="Times New Roman" w:hAnsi="Arial" w:cs="Arial"/>
          <w:bCs/>
        </w:rPr>
        <w:br/>
        <w:t>"О градостроительной деятельности на территории Волгоградской области" (Официальный интернет-портал правовой информации http://www.pravo.gov.ru, 08.06.2018; "</w:t>
      </w:r>
      <w:proofErr w:type="gramStart"/>
      <w:r w:rsidRPr="00A21E88">
        <w:rPr>
          <w:rFonts w:ascii="Arial" w:eastAsia="Times New Roman" w:hAnsi="Arial" w:cs="Arial"/>
          <w:bCs/>
        </w:rPr>
        <w:t>Волгоградская</w:t>
      </w:r>
      <w:proofErr w:type="gramEnd"/>
      <w:r w:rsidRPr="00A21E88">
        <w:rPr>
          <w:rFonts w:ascii="Arial" w:eastAsia="Times New Roman" w:hAnsi="Arial" w:cs="Arial"/>
          <w:bCs/>
        </w:rPr>
        <w:t xml:space="preserve"> правда", № 70, 22.06.2018);»</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           2.6. Исчерпывающий перечень документов, необходимых для предоставления муниципальной услуги.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2.6.1. Для получения градостроительного плана земельного участка заявитель самостоятельно предоставляет:</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1) </w:t>
      </w:r>
      <w:hyperlink w:anchor="Par411" w:history="1">
        <w:r w:rsidRPr="00A21E88">
          <w:rPr>
            <w:rStyle w:val="ab"/>
            <w:rFonts w:ascii="Arial" w:eastAsia="Times New Roman" w:hAnsi="Arial" w:cs="Arial"/>
          </w:rPr>
          <w:t>заявление</w:t>
        </w:r>
      </w:hyperlink>
      <w:r w:rsidRPr="00A21E88">
        <w:rPr>
          <w:rFonts w:ascii="Arial" w:eastAsia="Times New Roman" w:hAnsi="Arial" w:cs="Arial"/>
        </w:rPr>
        <w:t xml:space="preserve"> о выдаче градостроительного плана земельного участка, по форме согласно приложению 1 к настоящему административному регламенту (далее - заявление о выдаче градостроительного плана);</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2) правоустанавливающие документы на земельный участок, если указанные документы (их копии или сведения, содержащиеся в них) отсутствуют в Едином </w:t>
      </w:r>
      <w:r w:rsidRPr="00A21E88">
        <w:rPr>
          <w:rFonts w:ascii="Arial" w:eastAsia="Times New Roman" w:hAnsi="Arial" w:cs="Arial"/>
        </w:rPr>
        <w:lastRenderedPageBreak/>
        <w:t>государственном реестре недвижимости за исключением случая, предусмотренного частью 1.1 статьи 57.3 Градостроительного кодекса Российской Федерации;</w:t>
      </w:r>
    </w:p>
    <w:p w:rsidR="00A21E88" w:rsidRPr="00A21E88" w:rsidRDefault="00A21E88" w:rsidP="00A21E88">
      <w:pPr>
        <w:jc w:val="both"/>
        <w:rPr>
          <w:rFonts w:ascii="Arial" w:eastAsia="Times New Roman" w:hAnsi="Arial" w:cs="Arial"/>
        </w:rPr>
      </w:pPr>
      <w:proofErr w:type="gramStart"/>
      <w:r w:rsidRPr="00A21E88">
        <w:rPr>
          <w:rFonts w:ascii="Arial" w:eastAsia="Times New Roman" w:hAnsi="Arial" w:cs="Arial"/>
        </w:rPr>
        <w:t>3) документ, подтверждающий личность заявителя (при личном обращении заявителя в уполномоченный орган, МФЦ) или копия документа, подтверждающего личность заявителя (в случае направления заявления посредством почтовой связи на бумажном носителе) или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 (в случае обращения заявителя с использованием информационно-телекоммуникационной сети «Интернет»).</w:t>
      </w:r>
      <w:proofErr w:type="gramEnd"/>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Представления указанного в настоящем пункте документа не требуется в случае направления заявления в форме электронного документа посредством отправки через личный кабинет Единого портала государственных и муниципальных услуг, являющегося федеральной государственной информационной системой, обеспечивающей предоставление государственных и муниципальных услуг в электронной форме, а </w:t>
      </w:r>
      <w:proofErr w:type="gramStart"/>
      <w:r w:rsidRPr="00A21E88">
        <w:rPr>
          <w:rFonts w:ascii="Arial" w:eastAsia="Times New Roman" w:hAnsi="Arial" w:cs="Arial"/>
        </w:rPr>
        <w:t>также</w:t>
      </w:r>
      <w:proofErr w:type="gramEnd"/>
      <w:r w:rsidRPr="00A21E88">
        <w:rPr>
          <w:rFonts w:ascii="Arial" w:eastAsia="Times New Roman" w:hAnsi="Arial" w:cs="Arial"/>
        </w:rPr>
        <w:t xml:space="preserve"> если заявление подписано усиленной квалифицированной электронной подписью.</w:t>
      </w:r>
    </w:p>
    <w:p w:rsidR="00A21E88" w:rsidRPr="00A21E88" w:rsidRDefault="00A21E88" w:rsidP="00A21E88">
      <w:pPr>
        <w:jc w:val="both"/>
        <w:rPr>
          <w:rFonts w:ascii="Arial" w:eastAsia="Times New Roman" w:hAnsi="Arial" w:cs="Arial"/>
        </w:rPr>
      </w:pPr>
      <w:r w:rsidRPr="00A21E88">
        <w:rPr>
          <w:rFonts w:ascii="Arial" w:eastAsia="Times New Roman" w:hAnsi="Arial" w:cs="Arial"/>
        </w:rPr>
        <w:t>4) Документ, подтверждающий полномочия представителя заявителя, в случае, если с заявлением о выдаче градостроительного плана земельного участка обращается представитель заявителя.</w:t>
      </w:r>
    </w:p>
    <w:p w:rsidR="00A21E88" w:rsidRPr="00A21E88" w:rsidRDefault="00A21E88" w:rsidP="00A21E88">
      <w:pPr>
        <w:jc w:val="both"/>
        <w:rPr>
          <w:rFonts w:ascii="Arial" w:eastAsia="Times New Roman" w:hAnsi="Arial" w:cs="Arial"/>
        </w:rPr>
      </w:pPr>
      <w:r w:rsidRPr="00A21E88">
        <w:rPr>
          <w:rFonts w:ascii="Arial" w:eastAsia="Times New Roman" w:hAnsi="Arial" w:cs="Arial"/>
        </w:rPr>
        <w:t>2.6.2. Заявитель вправе представить по собственной инициативе:</w:t>
      </w:r>
    </w:p>
    <w:p w:rsidR="00A21E88" w:rsidRPr="00A21E88" w:rsidRDefault="00A21E88" w:rsidP="00A21E88">
      <w:pPr>
        <w:jc w:val="both"/>
        <w:rPr>
          <w:rFonts w:ascii="Arial" w:eastAsia="Times New Roman" w:hAnsi="Arial" w:cs="Arial"/>
        </w:rPr>
      </w:pPr>
      <w:r w:rsidRPr="00A21E88">
        <w:rPr>
          <w:rFonts w:ascii="Arial" w:eastAsia="Times New Roman" w:hAnsi="Arial" w:cs="Arial"/>
        </w:rPr>
        <w:t>1) выписку из ЕГРЮЛ о юридическом лице, являющемся заявителем;</w:t>
      </w:r>
    </w:p>
    <w:p w:rsidR="00A21E88" w:rsidRPr="00A21E88" w:rsidRDefault="00A21E88" w:rsidP="00A21E88">
      <w:pPr>
        <w:jc w:val="both"/>
        <w:rPr>
          <w:rFonts w:ascii="Arial" w:eastAsia="Times New Roman" w:hAnsi="Arial" w:cs="Arial"/>
        </w:rPr>
      </w:pPr>
      <w:r w:rsidRPr="00A21E88">
        <w:rPr>
          <w:rFonts w:ascii="Arial" w:eastAsia="Times New Roman" w:hAnsi="Arial" w:cs="Arial"/>
        </w:rPr>
        <w:t>2) выписку из ЕГРИП об индивидуальном предпринимателе, являющемся заявителем;</w:t>
      </w:r>
    </w:p>
    <w:p w:rsidR="00A21E88" w:rsidRPr="00A21E88" w:rsidRDefault="00A21E88" w:rsidP="00A21E88">
      <w:pPr>
        <w:jc w:val="both"/>
        <w:rPr>
          <w:rFonts w:ascii="Arial" w:eastAsia="Times New Roman" w:hAnsi="Arial" w:cs="Arial"/>
        </w:rPr>
      </w:pPr>
      <w:r w:rsidRPr="00A21E88">
        <w:rPr>
          <w:rFonts w:ascii="Arial" w:eastAsia="Times New Roman" w:hAnsi="Arial" w:cs="Arial"/>
        </w:rPr>
        <w:t>3) выписку из ЕГРН об объекте недвижимости (о земельном участке) или свидетельство о государственной регистрации права собственности;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4) сведения о наличии (отсутствии) в границах земельного участка объектов культурного наследия, о границах территорий таких объектов;</w:t>
      </w:r>
    </w:p>
    <w:p w:rsidR="00A21E88" w:rsidRPr="00A21E88" w:rsidRDefault="00A21E88" w:rsidP="00A21E88">
      <w:pPr>
        <w:jc w:val="both"/>
        <w:rPr>
          <w:rFonts w:ascii="Arial" w:eastAsia="Times New Roman" w:hAnsi="Arial" w:cs="Arial"/>
        </w:rPr>
      </w:pPr>
      <w:r w:rsidRPr="00A21E88">
        <w:rPr>
          <w:rFonts w:ascii="Arial" w:eastAsia="Times New Roman" w:hAnsi="Arial" w:cs="Arial"/>
        </w:rPr>
        <w:t>5) сведения о наличии (отсутствии) утвержденной документации по планировке территории, в случае обращения за выдачей градостроительного плана земельного участка для архитектурно-строительного проектирования, получения разрешения на строительство объекта капитального строительства, размещение которого, в соответствии с Градостроительным кодексом Российской Федерации и иными федеральными законами, не допускается при отсутствии документации по планировке территории;</w:t>
      </w:r>
    </w:p>
    <w:p w:rsidR="00A21E88" w:rsidRPr="00A21E88" w:rsidRDefault="00A21E88" w:rsidP="00A21E88">
      <w:pPr>
        <w:jc w:val="both"/>
        <w:rPr>
          <w:rFonts w:ascii="Arial" w:eastAsia="Times New Roman" w:hAnsi="Arial" w:cs="Arial"/>
          <w:b/>
        </w:rPr>
      </w:pPr>
      <w:proofErr w:type="gramStart"/>
      <w:r w:rsidRPr="00A21E88">
        <w:rPr>
          <w:rFonts w:ascii="Arial" w:eastAsia="Times New Roman" w:hAnsi="Arial" w:cs="Arial"/>
        </w:rPr>
        <w:t xml:space="preserve">6) сведения о наличии (отсутствии) документации по планировке территории, утвержденной в соответствии с договором о развитии застроенной территории или договором о комплексном развитии территории, в случае обращения за выдачей градостроительного плана земельного участка, расположенного в границах территории, в отношении которой принято решение о развитии застроенной территории или о комплексном развитии территории по инициативе органа местного самоуправления; </w:t>
      </w:r>
      <w:proofErr w:type="gramEnd"/>
    </w:p>
    <w:p w:rsidR="00A21E88" w:rsidRPr="00A21E88" w:rsidRDefault="00A21E88" w:rsidP="00A21E88">
      <w:pPr>
        <w:jc w:val="both"/>
        <w:rPr>
          <w:rFonts w:ascii="Arial" w:eastAsia="Times New Roman" w:hAnsi="Arial" w:cs="Arial"/>
          <w:b/>
        </w:rPr>
      </w:pPr>
      <w:r w:rsidRPr="00A21E88">
        <w:rPr>
          <w:rFonts w:ascii="Arial" w:eastAsia="Times New Roman" w:hAnsi="Arial" w:cs="Arial"/>
        </w:rPr>
        <w:t>7) сведения о наличии (отсутствии) утвержденных проекта межевания территории и (или) схемы расположения земельного участка или земельных участков на кадастровом плане территории в случае, предусмотренном частью 1.1 статьи 57.3 Градостроительного кодекса Российской Федерации»;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8) технические условия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w:t>
      </w:r>
    </w:p>
    <w:p w:rsidR="00A21E88" w:rsidRPr="00A21E88" w:rsidRDefault="00A21E88" w:rsidP="00A21E88">
      <w:pPr>
        <w:jc w:val="both"/>
        <w:rPr>
          <w:rFonts w:ascii="Arial" w:eastAsia="Times New Roman" w:hAnsi="Arial" w:cs="Arial"/>
        </w:rPr>
      </w:pPr>
      <w:r w:rsidRPr="00A21E88">
        <w:rPr>
          <w:rFonts w:ascii="Arial" w:eastAsia="Times New Roman" w:hAnsi="Arial" w:cs="Arial"/>
        </w:rPr>
        <w:t>Уполномоченный орган самостоятельно запрашивает и получает в рамках межведомственного информационного взаимодействия информацию (документы), указанные в подпунктах 1-7 настоящего пункта, и запрашивает и получает в организациях, осуществляющих эксплуатацию сетей инженерно-</w:t>
      </w:r>
      <w:r w:rsidRPr="00A21E88">
        <w:rPr>
          <w:rFonts w:ascii="Arial" w:eastAsia="Times New Roman" w:hAnsi="Arial" w:cs="Arial"/>
        </w:rPr>
        <w:lastRenderedPageBreak/>
        <w:t>технического обеспечения докумен</w:t>
      </w:r>
      <w:proofErr w:type="gramStart"/>
      <w:r w:rsidRPr="00A21E88">
        <w:rPr>
          <w:rFonts w:ascii="Arial" w:eastAsia="Times New Roman" w:hAnsi="Arial" w:cs="Arial"/>
        </w:rPr>
        <w:t>т(</w:t>
      </w:r>
      <w:proofErr w:type="gramEnd"/>
      <w:r w:rsidRPr="00A21E88">
        <w:rPr>
          <w:rFonts w:ascii="Arial" w:eastAsia="Times New Roman" w:hAnsi="Arial" w:cs="Arial"/>
        </w:rPr>
        <w:t>ы), указанный(е) в подпункте 8 настоящего пункта, в случаях, если заявитель не представил данную информацию (документы) по собственной инициативе.</w:t>
      </w:r>
    </w:p>
    <w:p w:rsidR="00A21E88" w:rsidRPr="00A21E88" w:rsidRDefault="00A21E88" w:rsidP="00A21E88">
      <w:pPr>
        <w:jc w:val="both"/>
        <w:rPr>
          <w:rFonts w:ascii="Arial" w:eastAsia="Times New Roman" w:hAnsi="Arial" w:cs="Arial"/>
        </w:rPr>
      </w:pPr>
      <w:r w:rsidRPr="00A21E88">
        <w:rPr>
          <w:rFonts w:ascii="Arial" w:eastAsia="Times New Roman" w:hAnsi="Arial" w:cs="Arial"/>
        </w:rPr>
        <w:t>2.7. Ответственность за достоверность и полноту представляемых сведений и документов, являющихся основанием для предоставления муниципальной услуги, возлагается на заявителя.</w:t>
      </w:r>
    </w:p>
    <w:p w:rsidR="00A21E88" w:rsidRPr="00A21E88" w:rsidRDefault="00A21E88" w:rsidP="00A21E88">
      <w:pPr>
        <w:jc w:val="both"/>
        <w:rPr>
          <w:rFonts w:ascii="Arial" w:eastAsia="Times New Roman" w:hAnsi="Arial" w:cs="Arial"/>
        </w:rPr>
      </w:pPr>
      <w:r w:rsidRPr="00A21E88">
        <w:rPr>
          <w:rFonts w:ascii="Arial" w:eastAsia="Times New Roman" w:hAnsi="Arial" w:cs="Arial"/>
        </w:rPr>
        <w:t>2.7.1. Уполномоченный орган не вправе требовать от заявителя:</w:t>
      </w:r>
    </w:p>
    <w:p w:rsidR="00A21E88" w:rsidRPr="00A21E88" w:rsidRDefault="00A21E88" w:rsidP="00A21E88">
      <w:pPr>
        <w:jc w:val="both"/>
        <w:rPr>
          <w:rFonts w:ascii="Arial" w:eastAsia="Times New Roman" w:hAnsi="Arial" w:cs="Arial"/>
        </w:rPr>
      </w:pPr>
      <w:r w:rsidRPr="00A21E88">
        <w:rPr>
          <w:rFonts w:ascii="Arial" w:eastAsia="Times New Roman" w:hAnsi="Arial" w:cs="Arial"/>
        </w:rPr>
        <w:t>2.7.1.1.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A21E88" w:rsidRPr="00A21E88" w:rsidRDefault="00A21E88" w:rsidP="00A21E88">
      <w:pPr>
        <w:jc w:val="both"/>
        <w:rPr>
          <w:rFonts w:ascii="Arial" w:eastAsia="Times New Roman" w:hAnsi="Arial" w:cs="Arial"/>
        </w:rPr>
      </w:pPr>
      <w:r w:rsidRPr="00A21E88">
        <w:rPr>
          <w:rFonts w:ascii="Arial" w:eastAsia="Times New Roman" w:hAnsi="Arial" w:cs="Arial"/>
        </w:rPr>
        <w:t>2.7.1.2.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 Заявитель вправе представить указанные документы и информацию по собственной инициативе;</w:t>
      </w:r>
    </w:p>
    <w:p w:rsidR="00A21E88" w:rsidRPr="00A21E88" w:rsidRDefault="00A21E88" w:rsidP="00A21E88">
      <w:pPr>
        <w:jc w:val="both"/>
        <w:rPr>
          <w:rFonts w:ascii="Arial" w:eastAsia="Times New Roman" w:hAnsi="Arial" w:cs="Arial"/>
        </w:rPr>
      </w:pPr>
      <w:proofErr w:type="gramStart"/>
      <w:r w:rsidRPr="00A21E88">
        <w:rPr>
          <w:rFonts w:ascii="Arial" w:eastAsia="Times New Roman" w:hAnsi="Arial" w:cs="Arial"/>
        </w:rPr>
        <w:t xml:space="preserve">2.7.1.3.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w:t>
      </w:r>
      <w:r w:rsidRPr="00A21E88">
        <w:rPr>
          <w:rFonts w:ascii="Arial" w:eastAsia="Times New Roman" w:hAnsi="Arial" w:cs="Arial"/>
        </w:rPr>
        <w:br/>
        <w:t xml:space="preserve">и получения документов и информации, предоставляемых в результате предоставления таких услуг, включенных в перечни, указанные в </w:t>
      </w:r>
      <w:hyperlink r:id="rId21" w:history="1">
        <w:r w:rsidRPr="00A21E88">
          <w:rPr>
            <w:rStyle w:val="ab"/>
            <w:rFonts w:ascii="Arial" w:eastAsia="Times New Roman" w:hAnsi="Arial" w:cs="Arial"/>
          </w:rPr>
          <w:t>части 1 статьи 9</w:t>
        </w:r>
      </w:hyperlink>
      <w:r w:rsidRPr="00A21E88">
        <w:rPr>
          <w:rFonts w:ascii="Arial" w:eastAsia="Times New Roman" w:hAnsi="Arial" w:cs="Arial"/>
        </w:rPr>
        <w:t xml:space="preserve"> Федерального закона от 27.07.2010 № 210-ФЗ «Об организации предоставления государственных и</w:t>
      </w:r>
      <w:proofErr w:type="gramEnd"/>
      <w:r w:rsidRPr="00A21E88">
        <w:rPr>
          <w:rFonts w:ascii="Arial" w:eastAsia="Times New Roman" w:hAnsi="Arial" w:cs="Arial"/>
        </w:rPr>
        <w:t xml:space="preserve"> муниципальных услуг»;</w:t>
      </w:r>
    </w:p>
    <w:p w:rsidR="00A21E88" w:rsidRPr="00A21E88" w:rsidRDefault="00A21E88" w:rsidP="00A21E88">
      <w:pPr>
        <w:jc w:val="both"/>
        <w:rPr>
          <w:rFonts w:ascii="Arial" w:eastAsia="Times New Roman" w:hAnsi="Arial" w:cs="Arial"/>
        </w:rPr>
      </w:pPr>
      <w:r w:rsidRPr="00A21E88">
        <w:rPr>
          <w:rFonts w:ascii="Arial" w:eastAsia="Times New Roman" w:hAnsi="Arial" w:cs="Arial"/>
        </w:rPr>
        <w:t>2.7.1.4.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21E88" w:rsidRPr="00A21E88" w:rsidRDefault="00A21E88" w:rsidP="00A21E88">
      <w:pPr>
        <w:jc w:val="both"/>
        <w:rPr>
          <w:rFonts w:ascii="Arial" w:eastAsia="Times New Roman" w:hAnsi="Arial" w:cs="Arial"/>
        </w:rPr>
      </w:pPr>
      <w:r w:rsidRPr="00A21E88">
        <w:rPr>
          <w:rFonts w:ascii="Arial" w:eastAsia="Times New Roman" w:hAnsi="Arial" w:cs="Arial"/>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21E88" w:rsidRPr="00A21E88" w:rsidRDefault="00A21E88" w:rsidP="00A21E88">
      <w:pPr>
        <w:jc w:val="both"/>
        <w:rPr>
          <w:rFonts w:ascii="Arial" w:eastAsia="Times New Roman" w:hAnsi="Arial" w:cs="Arial"/>
        </w:rPr>
      </w:pPr>
      <w:r w:rsidRPr="00A21E88">
        <w:rPr>
          <w:rFonts w:ascii="Arial" w:eastAsia="Times New Roman" w:hAnsi="Arial" w:cs="Arial"/>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21E88" w:rsidRPr="00A21E88" w:rsidRDefault="00A21E88" w:rsidP="00A21E88">
      <w:pPr>
        <w:jc w:val="both"/>
        <w:rPr>
          <w:rFonts w:ascii="Arial" w:eastAsia="Times New Roman" w:hAnsi="Arial" w:cs="Arial"/>
        </w:rPr>
      </w:pPr>
      <w:proofErr w:type="gramStart"/>
      <w:r w:rsidRPr="00A21E88">
        <w:rPr>
          <w:rFonts w:ascii="Arial" w:eastAsia="Times New Roman" w:hAnsi="Arial" w:cs="Arial"/>
        </w:rPr>
        <w:t>-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27.07.2010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proofErr w:type="gramEnd"/>
      <w:r w:rsidRPr="00A21E88">
        <w:rPr>
          <w:rFonts w:ascii="Arial" w:eastAsia="Times New Roman" w:hAnsi="Arial" w:cs="Arial"/>
        </w:rPr>
        <w:t xml:space="preserve"> </w:t>
      </w:r>
      <w:proofErr w:type="gramStart"/>
      <w:r w:rsidRPr="00A21E88">
        <w:rPr>
          <w:rFonts w:ascii="Arial" w:eastAsia="Times New Roman" w:hAnsi="Arial" w:cs="Arial"/>
        </w:rPr>
        <w:t xml:space="preserve">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w:t>
      </w:r>
      <w:r w:rsidRPr="00A21E88">
        <w:rPr>
          <w:rFonts w:ascii="Arial" w:eastAsia="Times New Roman" w:hAnsi="Arial" w:cs="Arial"/>
        </w:rPr>
        <w:lastRenderedPageBreak/>
        <w:t>руководителя организации, предусмотренной частью 1.1 статьи 16 Федерального закона от 27.07.2010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roofErr w:type="gramEnd"/>
    </w:p>
    <w:p w:rsidR="00A21E88" w:rsidRPr="00A21E88" w:rsidRDefault="00A21E88" w:rsidP="00A21E88">
      <w:pPr>
        <w:jc w:val="both"/>
        <w:rPr>
          <w:rFonts w:ascii="Arial" w:eastAsia="Times New Roman" w:hAnsi="Arial" w:cs="Arial"/>
        </w:rPr>
      </w:pPr>
      <w:r w:rsidRPr="00A21E88">
        <w:rPr>
          <w:rFonts w:ascii="Arial" w:eastAsia="Times New Roman" w:hAnsi="Arial" w:cs="Arial"/>
        </w:rPr>
        <w:t>2.7.2. Заявление о выдаче градостроительного плана подается заявителем (его уполномоченным представителем) лично либо почтовым отправлением (в том числе с использованием средств электронной передачи данных) в адрес уполномоченного органа или МФЦ. Заявление заполняется от руки или машинописным способом.</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2.7.3. Документы также могут быть поданы заявителем в форме электронных документов с использованием электронной подписи посредством электронного носителя и (или) информационно-коммуникационной сети общего пользования, включая сеть Интернет, в соответствии с действующим законодательством. </w:t>
      </w:r>
    </w:p>
    <w:p w:rsidR="00A21E88" w:rsidRPr="00A21E88" w:rsidRDefault="00A21E88" w:rsidP="00A21E88">
      <w:pPr>
        <w:jc w:val="both"/>
        <w:rPr>
          <w:rFonts w:ascii="Arial" w:eastAsia="Times New Roman" w:hAnsi="Arial" w:cs="Arial"/>
        </w:rPr>
      </w:pPr>
      <w:r w:rsidRPr="00A21E88">
        <w:rPr>
          <w:rFonts w:ascii="Arial" w:eastAsia="Times New Roman" w:hAnsi="Arial" w:cs="Arial"/>
        </w:rPr>
        <w:t>2.8. Исчерпывающий перечень оснований для отказа в приеме документов, необходимых для предоставления муниципальной услуги.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Заявителю направляется уведомление об отказе в приеме к рассмотрению заявления в случае,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w:t>
      </w:r>
      <w:hyperlink r:id="rId22" w:history="1">
        <w:r w:rsidRPr="00A21E88">
          <w:rPr>
            <w:rStyle w:val="ab"/>
            <w:rFonts w:ascii="Arial" w:eastAsia="Times New Roman" w:hAnsi="Arial" w:cs="Arial"/>
          </w:rPr>
          <w:t>статьей 11</w:t>
        </w:r>
      </w:hyperlink>
      <w:r w:rsidRPr="00A21E88">
        <w:rPr>
          <w:rFonts w:ascii="Arial" w:eastAsia="Times New Roman" w:hAnsi="Arial" w:cs="Arial"/>
        </w:rPr>
        <w:t xml:space="preserve"> Федерального закона от 06.04.2011 № 63-ФЗ "Об электронной подписи" условий признания ее действительности.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2.9. Исчерпывающий перечень оснований для приостановления или отказа в предоставлении муниципальной услуги.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2.9.1. Основания для приостановления муниципальной услуги отсутствуют.</w:t>
      </w:r>
    </w:p>
    <w:p w:rsidR="00A21E88" w:rsidRPr="00A21E88" w:rsidRDefault="00A21E88" w:rsidP="00A21E88">
      <w:pPr>
        <w:jc w:val="both"/>
        <w:rPr>
          <w:rFonts w:ascii="Arial" w:eastAsia="Times New Roman" w:hAnsi="Arial" w:cs="Arial"/>
        </w:rPr>
      </w:pPr>
      <w:r w:rsidRPr="00A21E88">
        <w:rPr>
          <w:rFonts w:ascii="Arial" w:eastAsia="Times New Roman" w:hAnsi="Arial" w:cs="Arial"/>
        </w:rPr>
        <w:t>2.9.2. Основания для отказа в предоставлении муниципальной услуги:</w:t>
      </w:r>
    </w:p>
    <w:p w:rsidR="00A21E88" w:rsidRPr="00A21E88" w:rsidRDefault="00A21E88" w:rsidP="00A21E88">
      <w:pPr>
        <w:jc w:val="both"/>
        <w:rPr>
          <w:rFonts w:ascii="Arial" w:eastAsia="Times New Roman" w:hAnsi="Arial" w:cs="Arial"/>
          <w:b/>
        </w:rPr>
      </w:pPr>
      <w:r w:rsidRPr="00A21E88">
        <w:rPr>
          <w:rFonts w:ascii="Arial" w:eastAsia="Times New Roman" w:hAnsi="Arial" w:cs="Arial"/>
        </w:rPr>
        <w:t>1) С заявлением о выдаче градостроительного плана земельного участка обратилось лицо, которое в соответствии с пунктом 1.2. настоящего административного регламента не является заявителем»;</w:t>
      </w:r>
    </w:p>
    <w:p w:rsidR="00A21E88" w:rsidRPr="00A21E88" w:rsidRDefault="00A21E88" w:rsidP="00A21E88">
      <w:pPr>
        <w:jc w:val="both"/>
        <w:rPr>
          <w:rFonts w:ascii="Arial" w:eastAsia="Times New Roman" w:hAnsi="Arial" w:cs="Arial"/>
        </w:rPr>
      </w:pPr>
      <w:r w:rsidRPr="00A21E88">
        <w:rPr>
          <w:rFonts w:ascii="Arial" w:eastAsia="Times New Roman" w:hAnsi="Arial" w:cs="Arial"/>
        </w:rPr>
        <w:t>2) заявителем не представлены документы, указанные в пункте 2.6.1 настоящего административного регламента;</w:t>
      </w:r>
    </w:p>
    <w:p w:rsidR="00A21E88" w:rsidRPr="00A21E88" w:rsidRDefault="00A21E88" w:rsidP="00A21E88">
      <w:pPr>
        <w:jc w:val="both"/>
        <w:rPr>
          <w:rFonts w:ascii="Arial" w:eastAsia="Times New Roman" w:hAnsi="Arial" w:cs="Arial"/>
        </w:rPr>
      </w:pPr>
      <w:r w:rsidRPr="00A21E88">
        <w:rPr>
          <w:rFonts w:ascii="Arial" w:eastAsia="Times New Roman" w:hAnsi="Arial" w:cs="Arial"/>
        </w:rPr>
        <w:t>3) отсутствие документации по планировке территории, в случае, если в соответствии с Градостроительным кодексом РФ размещение объекта капитального строительства допускается только при ее наличии;</w:t>
      </w:r>
    </w:p>
    <w:p w:rsidR="00A21E88" w:rsidRPr="00A21E88" w:rsidRDefault="00A21E88" w:rsidP="00A21E88">
      <w:pPr>
        <w:jc w:val="both"/>
        <w:rPr>
          <w:rFonts w:ascii="Arial" w:eastAsia="Times New Roman" w:hAnsi="Arial" w:cs="Arial"/>
          <w:b/>
        </w:rPr>
      </w:pPr>
      <w:proofErr w:type="gramStart"/>
      <w:r w:rsidRPr="00A21E88">
        <w:rPr>
          <w:rFonts w:ascii="Arial" w:eastAsia="Times New Roman" w:hAnsi="Arial" w:cs="Arial"/>
        </w:rPr>
        <w:t xml:space="preserve">4) отсутствие документации по планировке территории, утвержденной в соответствии с договором о развитии застроенной территории или договором о комплексном развитии территории, в случае обращения за выдачей градостроительного плана земельного участка, расположенного в границах территории, в отношении которой принято решение о развитии застроенной территории или о комплексном развитии территории по инициативе органа местного самоуправления; </w:t>
      </w:r>
      <w:proofErr w:type="gramEnd"/>
    </w:p>
    <w:p w:rsidR="00A21E88" w:rsidRPr="00A21E88" w:rsidRDefault="00A21E88" w:rsidP="00A21E88">
      <w:pPr>
        <w:jc w:val="both"/>
        <w:rPr>
          <w:rFonts w:ascii="Arial" w:eastAsia="Times New Roman" w:hAnsi="Arial" w:cs="Arial"/>
          <w:b/>
        </w:rPr>
      </w:pPr>
      <w:r w:rsidRPr="00A21E88">
        <w:rPr>
          <w:rFonts w:ascii="Arial" w:eastAsia="Times New Roman" w:hAnsi="Arial" w:cs="Arial"/>
        </w:rPr>
        <w:t>5) отсутствие утвержденных проекта межевания территории и (или) схемы расположения земельного участка или земельных участков на кадастровом плане территории в случае, предусмотренном частью 1.1 статьи 57.3 Градостроительного кодекса Российской Федерации;</w:t>
      </w:r>
    </w:p>
    <w:p w:rsidR="00A21E88" w:rsidRPr="00A21E88" w:rsidRDefault="00A21E88" w:rsidP="00A21E88">
      <w:pPr>
        <w:jc w:val="both"/>
        <w:rPr>
          <w:rFonts w:ascii="Arial" w:eastAsia="Times New Roman" w:hAnsi="Arial" w:cs="Arial"/>
          <w:b/>
        </w:rPr>
      </w:pPr>
      <w:proofErr w:type="gramStart"/>
      <w:r w:rsidRPr="00A21E88">
        <w:rPr>
          <w:rFonts w:ascii="Arial" w:eastAsia="Times New Roman" w:hAnsi="Arial" w:cs="Arial"/>
        </w:rPr>
        <w:t>6) образование земельного участка планируется осуществить</w:t>
      </w:r>
      <w:r w:rsidRPr="00A21E88">
        <w:rPr>
          <w:rFonts w:ascii="Arial" w:eastAsia="Times New Roman" w:hAnsi="Arial" w:cs="Arial"/>
          <w:b/>
        </w:rPr>
        <w:t xml:space="preserve"> </w:t>
      </w:r>
      <w:r w:rsidRPr="00A21E88">
        <w:rPr>
          <w:rFonts w:ascii="Arial" w:eastAsia="Times New Roman" w:hAnsi="Arial" w:cs="Arial"/>
        </w:rPr>
        <w:t>в соответствии с земельным законодательством из земель</w:t>
      </w:r>
      <w:r w:rsidRPr="00A21E88">
        <w:rPr>
          <w:rFonts w:ascii="Arial" w:eastAsia="Times New Roman" w:hAnsi="Arial" w:cs="Arial"/>
          <w:b/>
        </w:rPr>
        <w:t xml:space="preserve"> </w:t>
      </w:r>
      <w:r w:rsidRPr="00A21E88">
        <w:rPr>
          <w:rFonts w:ascii="Arial" w:eastAsia="Times New Roman" w:hAnsi="Arial" w:cs="Arial"/>
        </w:rPr>
        <w:t>и (или) земельных участков, которые не находятся в государственной</w:t>
      </w:r>
      <w:r w:rsidRPr="00A21E88">
        <w:rPr>
          <w:rFonts w:ascii="Arial" w:eastAsia="Times New Roman" w:hAnsi="Arial" w:cs="Arial"/>
          <w:b/>
        </w:rPr>
        <w:t xml:space="preserve"> </w:t>
      </w:r>
      <w:r w:rsidRPr="00A21E88">
        <w:rPr>
          <w:rFonts w:ascii="Arial" w:eastAsia="Times New Roman" w:hAnsi="Arial" w:cs="Arial"/>
        </w:rPr>
        <w:t>или муниципальной собственности и (или) которые обременены правами третьих лиц, за исключением сервитута, публичного сервитута, для размещения объектов федерального значения, объектов регионального значения, объектов местного значения, не отображенных в соответствующих документах территориального планирования в случае, предусмотренном частью 1.1</w:t>
      </w:r>
      <w:proofErr w:type="gramEnd"/>
      <w:r w:rsidRPr="00A21E88">
        <w:rPr>
          <w:rFonts w:ascii="Arial" w:eastAsia="Times New Roman" w:hAnsi="Arial" w:cs="Arial"/>
        </w:rPr>
        <w:t xml:space="preserve"> статьи 57.3 Градостроительного кодекса Российской Федерации.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2.10. Муниципальная услуга предоставляется без взимания платы. </w:t>
      </w:r>
    </w:p>
    <w:p w:rsidR="00A21E88" w:rsidRPr="00A21E88" w:rsidRDefault="00A21E88" w:rsidP="00A21E88">
      <w:pPr>
        <w:jc w:val="both"/>
        <w:rPr>
          <w:rFonts w:ascii="Arial" w:eastAsia="Times New Roman" w:hAnsi="Arial" w:cs="Arial"/>
        </w:rPr>
      </w:pPr>
      <w:r w:rsidRPr="00A21E88">
        <w:rPr>
          <w:rFonts w:ascii="Arial" w:eastAsia="Times New Roman" w:hAnsi="Arial" w:cs="Arial"/>
        </w:rPr>
        <w:lastRenderedPageBreak/>
        <w:t xml:space="preserve">2.11. Максимальный срок ожидания в очереди при подаче запроса </w:t>
      </w:r>
      <w:r w:rsidRPr="00A21E88">
        <w:rPr>
          <w:rFonts w:ascii="Arial" w:eastAsia="Times New Roman" w:hAnsi="Arial" w:cs="Arial"/>
        </w:rPr>
        <w:br/>
        <w:t>о предоставлении муниципальной услуги и при получении результата предоставления муниципальной услуги.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Максимальный срок ожидания в очереди при подаче запроса </w:t>
      </w:r>
      <w:r w:rsidRPr="00A21E88">
        <w:rPr>
          <w:rFonts w:ascii="Arial" w:eastAsia="Times New Roman" w:hAnsi="Arial" w:cs="Arial"/>
        </w:rPr>
        <w:br/>
        <w:t>о предоставлении муниципальной услуги и при получении результата предоставления такой услуги не должен превышать 15 минут.</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2.12. Срок и порядок регистрации запроса заявителя </w:t>
      </w:r>
      <w:r w:rsidRPr="00A21E88">
        <w:rPr>
          <w:rFonts w:ascii="Arial" w:eastAsia="Times New Roman" w:hAnsi="Arial" w:cs="Arial"/>
        </w:rPr>
        <w:br/>
        <w:t>о предоставлении муниципальной услуги.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Прием и регистрацию заявления осуществляет специалист уполномоченного органа, ответственный за прием документов в течение  дня получения заявления почтовым отправлением, либо в день его предоставления лично заявителем или направления в электронной форме. </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2.13. </w:t>
      </w:r>
      <w:proofErr w:type="gramStart"/>
      <w:r w:rsidRPr="00A21E88">
        <w:rPr>
          <w:rFonts w:ascii="Arial" w:eastAsia="Times New Roman" w:hAnsi="Arial" w:cs="Arial"/>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w:t>
      </w:r>
      <w:r w:rsidRPr="00A21E88">
        <w:rPr>
          <w:rFonts w:ascii="Arial" w:eastAsia="Times New Roman" w:hAnsi="Arial" w:cs="Arial"/>
        </w:rPr>
        <w:br/>
        <w:t xml:space="preserve">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w:t>
      </w:r>
      <w:r w:rsidRPr="00A21E88">
        <w:rPr>
          <w:rFonts w:ascii="Arial" w:eastAsia="Times New Roman" w:hAnsi="Arial" w:cs="Arial"/>
        </w:rPr>
        <w:br/>
        <w:t>с законодательством Российской Федерации о социальной защите инвалидов.</w:t>
      </w:r>
      <w:proofErr w:type="gramEnd"/>
    </w:p>
    <w:p w:rsidR="00A21E88" w:rsidRPr="00A21E88" w:rsidRDefault="00A21E88" w:rsidP="00A21E88">
      <w:pPr>
        <w:jc w:val="both"/>
        <w:rPr>
          <w:rFonts w:ascii="Arial" w:eastAsia="Times New Roman" w:hAnsi="Arial" w:cs="Arial"/>
        </w:rPr>
      </w:pPr>
      <w:r w:rsidRPr="00A21E88">
        <w:rPr>
          <w:rFonts w:ascii="Arial" w:eastAsia="Times New Roman" w:hAnsi="Arial" w:cs="Arial"/>
        </w:rPr>
        <w:t>2.13.1. Требования к помещениям, в которых предоставляется муниципальная услуга.</w:t>
      </w:r>
    </w:p>
    <w:p w:rsidR="00A21E88" w:rsidRPr="00A21E88" w:rsidRDefault="00A21E88" w:rsidP="00A21E88">
      <w:pPr>
        <w:jc w:val="both"/>
        <w:rPr>
          <w:rFonts w:ascii="Arial" w:eastAsia="Times New Roman" w:hAnsi="Arial" w:cs="Arial"/>
        </w:rPr>
      </w:pPr>
      <w:proofErr w:type="gramStart"/>
      <w:r w:rsidRPr="00A21E88">
        <w:rPr>
          <w:rFonts w:ascii="Arial" w:eastAsia="Times New Roman" w:hAnsi="Arial" w:cs="Arial"/>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roofErr w:type="gramEnd"/>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Помещения уполномоченного органа должны соответствовать санитарно-эпидемиологическим </w:t>
      </w:r>
      <w:hyperlink r:id="rId23" w:history="1">
        <w:r w:rsidRPr="00A21E88">
          <w:rPr>
            <w:rStyle w:val="ab"/>
            <w:rFonts w:ascii="Arial" w:eastAsia="Times New Roman" w:hAnsi="Arial" w:cs="Arial"/>
          </w:rPr>
          <w:t>правилам и нормативам</w:t>
        </w:r>
      </w:hyperlink>
      <w:r w:rsidRPr="00A21E88">
        <w:rPr>
          <w:rFonts w:ascii="Arial" w:eastAsia="Times New Roman" w:hAnsi="Arial" w:cs="Arial"/>
        </w:rPr>
        <w:t xml:space="preserve"> «Гигиенические требования к персональным электронно-вычислительным машинам </w:t>
      </w:r>
      <w:r w:rsidRPr="00A21E88">
        <w:rPr>
          <w:rFonts w:ascii="Arial" w:eastAsia="Times New Roman" w:hAnsi="Arial" w:cs="Arial"/>
        </w:rPr>
        <w:br/>
        <w:t>и организации работы. СанПиН 2.2.2/2.4.1340-03» и быть оборудованы средствами пожаротушения.</w:t>
      </w:r>
    </w:p>
    <w:p w:rsidR="00A21E88" w:rsidRPr="00A21E88" w:rsidRDefault="00A21E88" w:rsidP="00A21E88">
      <w:pPr>
        <w:jc w:val="both"/>
        <w:rPr>
          <w:rFonts w:ascii="Arial" w:eastAsia="Times New Roman" w:hAnsi="Arial" w:cs="Arial"/>
        </w:rPr>
      </w:pPr>
      <w:r w:rsidRPr="00A21E88">
        <w:rPr>
          <w:rFonts w:ascii="Arial" w:eastAsia="Times New Roman" w:hAnsi="Arial" w:cs="Arial"/>
        </w:rPr>
        <w:t>Вход и выход из помещений оборудуются соответствующими указателями.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A21E88" w:rsidRPr="00A21E88" w:rsidRDefault="00A21E88" w:rsidP="00A21E88">
      <w:pPr>
        <w:jc w:val="both"/>
        <w:rPr>
          <w:rFonts w:ascii="Arial" w:eastAsia="Times New Roman" w:hAnsi="Arial" w:cs="Arial"/>
        </w:rPr>
      </w:pPr>
      <w:r w:rsidRPr="00A21E88">
        <w:rPr>
          <w:rFonts w:ascii="Arial" w:eastAsia="Times New Roman" w:hAnsi="Arial" w:cs="Arial"/>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2.13.2. Требования к местам ожидания.</w:t>
      </w:r>
    </w:p>
    <w:p w:rsidR="00A21E88" w:rsidRPr="00A21E88" w:rsidRDefault="00A21E88" w:rsidP="00A21E88">
      <w:pPr>
        <w:jc w:val="both"/>
        <w:rPr>
          <w:rFonts w:ascii="Arial" w:eastAsia="Times New Roman" w:hAnsi="Arial" w:cs="Arial"/>
        </w:rPr>
      </w:pPr>
      <w:r w:rsidRPr="00A21E88">
        <w:rPr>
          <w:rFonts w:ascii="Arial" w:eastAsia="Times New Roman" w:hAnsi="Arial" w:cs="Arial"/>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A21E88" w:rsidRPr="00A21E88" w:rsidRDefault="00A21E88" w:rsidP="00A21E88">
      <w:pPr>
        <w:jc w:val="both"/>
        <w:rPr>
          <w:rFonts w:ascii="Arial" w:eastAsia="Times New Roman" w:hAnsi="Arial" w:cs="Arial"/>
        </w:rPr>
      </w:pPr>
      <w:r w:rsidRPr="00A21E88">
        <w:rPr>
          <w:rFonts w:ascii="Arial" w:eastAsia="Times New Roman" w:hAnsi="Arial" w:cs="Arial"/>
        </w:rPr>
        <w:t>Места ожидания должны быть оборудованы стульями, кресельными секциями, скамьями.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2.13.3. Требования к местам приема заявителей.</w:t>
      </w:r>
    </w:p>
    <w:p w:rsidR="00A21E88" w:rsidRPr="00A21E88" w:rsidRDefault="00A21E88" w:rsidP="00A21E88">
      <w:pPr>
        <w:jc w:val="both"/>
        <w:rPr>
          <w:rFonts w:ascii="Arial" w:eastAsia="Times New Roman" w:hAnsi="Arial" w:cs="Arial"/>
        </w:rPr>
      </w:pPr>
      <w:r w:rsidRPr="00A21E88">
        <w:rPr>
          <w:rFonts w:ascii="Arial" w:eastAsia="Times New Roman" w:hAnsi="Arial" w:cs="Arial"/>
        </w:rPr>
        <w:t>Прием заявителей осуществляется в специально выделенных для этих целей помещениях.</w:t>
      </w:r>
    </w:p>
    <w:p w:rsidR="00A21E88" w:rsidRPr="00A21E88" w:rsidRDefault="00A21E88" w:rsidP="00A21E88">
      <w:pPr>
        <w:jc w:val="both"/>
        <w:rPr>
          <w:rFonts w:ascii="Arial" w:eastAsia="Times New Roman" w:hAnsi="Arial" w:cs="Arial"/>
        </w:rPr>
      </w:pPr>
      <w:r w:rsidRPr="00A21E88">
        <w:rPr>
          <w:rFonts w:ascii="Arial" w:eastAsia="Times New Roman" w:hAnsi="Arial" w:cs="Arial"/>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A21E88" w:rsidRPr="00A21E88" w:rsidRDefault="00A21E88" w:rsidP="00A21E88">
      <w:pPr>
        <w:jc w:val="both"/>
        <w:rPr>
          <w:rFonts w:ascii="Arial" w:eastAsia="Times New Roman" w:hAnsi="Arial" w:cs="Arial"/>
        </w:rPr>
      </w:pPr>
      <w:r w:rsidRPr="00A21E88">
        <w:rPr>
          <w:rFonts w:ascii="Arial" w:eastAsia="Times New Roman" w:hAnsi="Arial" w:cs="Arial"/>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A21E88" w:rsidRPr="00A21E88" w:rsidRDefault="00A21E88" w:rsidP="00A21E88">
      <w:pPr>
        <w:jc w:val="both"/>
        <w:rPr>
          <w:rFonts w:ascii="Arial" w:eastAsia="Times New Roman" w:hAnsi="Arial" w:cs="Arial"/>
        </w:rPr>
      </w:pPr>
      <w:r w:rsidRPr="00A21E88">
        <w:rPr>
          <w:rFonts w:ascii="Arial" w:eastAsia="Times New Roman" w:hAnsi="Arial" w:cs="Arial"/>
        </w:rPr>
        <w:lastRenderedPageBreak/>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2.13.4. Требования к информационным стендам.</w:t>
      </w:r>
    </w:p>
    <w:p w:rsidR="00A21E88" w:rsidRPr="00A21E88" w:rsidRDefault="00A21E88" w:rsidP="00A21E88">
      <w:pPr>
        <w:jc w:val="both"/>
        <w:rPr>
          <w:rFonts w:ascii="Arial" w:eastAsia="Times New Roman" w:hAnsi="Arial" w:cs="Arial"/>
        </w:rPr>
      </w:pPr>
      <w:r w:rsidRPr="00A21E88">
        <w:rPr>
          <w:rFonts w:ascii="Arial" w:eastAsia="Times New Roman" w:hAnsi="Arial" w:cs="Arial"/>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На информационных стендах, официальном сайте уполномоченного органа размещаются следующие информационные материалы:</w:t>
      </w:r>
    </w:p>
    <w:p w:rsidR="00A21E88" w:rsidRPr="00A21E88" w:rsidRDefault="00A21E88" w:rsidP="00A21E88">
      <w:pPr>
        <w:jc w:val="both"/>
        <w:rPr>
          <w:rFonts w:ascii="Arial" w:eastAsia="Times New Roman" w:hAnsi="Arial" w:cs="Arial"/>
        </w:rPr>
      </w:pPr>
      <w:r w:rsidRPr="00A21E88">
        <w:rPr>
          <w:rFonts w:ascii="Arial" w:eastAsia="Times New Roman" w:hAnsi="Arial" w:cs="Arial"/>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текст настоящего Административного регламента;</w:t>
      </w:r>
    </w:p>
    <w:p w:rsidR="00A21E88" w:rsidRPr="00A21E88" w:rsidRDefault="00A21E88" w:rsidP="00A21E88">
      <w:pPr>
        <w:jc w:val="both"/>
        <w:rPr>
          <w:rFonts w:ascii="Arial" w:eastAsia="Times New Roman" w:hAnsi="Arial" w:cs="Arial"/>
        </w:rPr>
      </w:pPr>
      <w:r w:rsidRPr="00A21E88">
        <w:rPr>
          <w:rFonts w:ascii="Arial" w:eastAsia="Times New Roman" w:hAnsi="Arial" w:cs="Arial"/>
        </w:rPr>
        <w:t>информация о порядке исполнения муниципальной услуги;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перечень документов, необходимых для предоставления муниципальной услуги;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формы и образцы документов для заполнения;</w:t>
      </w:r>
    </w:p>
    <w:p w:rsidR="00A21E88" w:rsidRPr="00A21E88" w:rsidRDefault="00A21E88" w:rsidP="00A21E88">
      <w:pPr>
        <w:jc w:val="both"/>
        <w:rPr>
          <w:rFonts w:ascii="Arial" w:eastAsia="Times New Roman" w:hAnsi="Arial" w:cs="Arial"/>
        </w:rPr>
      </w:pPr>
      <w:r w:rsidRPr="00A21E88">
        <w:rPr>
          <w:rFonts w:ascii="Arial" w:eastAsia="Times New Roman" w:hAnsi="Arial" w:cs="Arial"/>
        </w:rPr>
        <w:t>сведения о месте нахождения и графике работы, наименование администрации муниципального образования и МФЦ;</w:t>
      </w:r>
    </w:p>
    <w:p w:rsidR="00A21E88" w:rsidRPr="00A21E88" w:rsidRDefault="00A21E88" w:rsidP="00A21E88">
      <w:pPr>
        <w:jc w:val="both"/>
        <w:rPr>
          <w:rFonts w:ascii="Arial" w:eastAsia="Times New Roman" w:hAnsi="Arial" w:cs="Arial"/>
        </w:rPr>
      </w:pPr>
      <w:r w:rsidRPr="00A21E88">
        <w:rPr>
          <w:rFonts w:ascii="Arial" w:eastAsia="Times New Roman" w:hAnsi="Arial" w:cs="Arial"/>
        </w:rPr>
        <w:t>справочные телефоны;</w:t>
      </w:r>
    </w:p>
    <w:p w:rsidR="00A21E88" w:rsidRPr="00A21E88" w:rsidRDefault="00A21E88" w:rsidP="00A21E88">
      <w:pPr>
        <w:jc w:val="both"/>
        <w:rPr>
          <w:rFonts w:ascii="Arial" w:eastAsia="Times New Roman" w:hAnsi="Arial" w:cs="Arial"/>
        </w:rPr>
      </w:pPr>
      <w:r w:rsidRPr="00A21E88">
        <w:rPr>
          <w:rFonts w:ascii="Arial" w:eastAsia="Times New Roman" w:hAnsi="Arial" w:cs="Arial"/>
        </w:rPr>
        <w:t>адреса электронной почты и адреса Интернет-сайтов;</w:t>
      </w:r>
    </w:p>
    <w:p w:rsidR="00A21E88" w:rsidRPr="00A21E88" w:rsidRDefault="00A21E88" w:rsidP="00A21E88">
      <w:pPr>
        <w:jc w:val="both"/>
        <w:rPr>
          <w:rFonts w:ascii="Arial" w:eastAsia="Times New Roman" w:hAnsi="Arial" w:cs="Arial"/>
        </w:rPr>
      </w:pPr>
      <w:r w:rsidRPr="00A21E88">
        <w:rPr>
          <w:rFonts w:ascii="Arial" w:eastAsia="Times New Roman" w:hAnsi="Arial" w:cs="Arial"/>
        </w:rPr>
        <w:t>информация о месте личного приема, а также об установленных для личного приема днях и часах.</w:t>
      </w:r>
    </w:p>
    <w:p w:rsidR="00A21E88" w:rsidRPr="00A21E88" w:rsidRDefault="00A21E88" w:rsidP="00A21E88">
      <w:pPr>
        <w:jc w:val="both"/>
        <w:rPr>
          <w:rFonts w:ascii="Arial" w:eastAsia="Times New Roman" w:hAnsi="Arial" w:cs="Arial"/>
        </w:rPr>
      </w:pPr>
      <w:r w:rsidRPr="00A21E88">
        <w:rPr>
          <w:rFonts w:ascii="Arial" w:eastAsia="Times New Roman" w:hAnsi="Arial" w:cs="Arial"/>
        </w:rPr>
        <w:t>При изменении информации по исполнению муниципальной услуги осуществляется ее периодическое обновление.</w:t>
      </w:r>
    </w:p>
    <w:p w:rsidR="00A21E88" w:rsidRPr="00A21E88" w:rsidRDefault="00A21E88" w:rsidP="00A21E88">
      <w:pPr>
        <w:jc w:val="both"/>
        <w:rPr>
          <w:rFonts w:ascii="Arial" w:eastAsia="Times New Roman" w:hAnsi="Arial" w:cs="Arial"/>
        </w:rPr>
      </w:pPr>
      <w:proofErr w:type="gramStart"/>
      <w:r w:rsidRPr="00A21E88">
        <w:rPr>
          <w:rFonts w:ascii="Arial" w:eastAsia="Times New Roman" w:hAnsi="Arial" w:cs="Arial"/>
        </w:rP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в федеральной государственной информационной системе «Единый портал государственных и муниципальных услуг (функций)» (www.gosuslugi.ru), на официальном портале Губернатора и Администрации Волгоградской области в разделе «Государственные услуги» (www.volg</w:t>
      </w:r>
      <w:proofErr w:type="spellStart"/>
      <w:r w:rsidRPr="00A21E88">
        <w:rPr>
          <w:rFonts w:ascii="Arial" w:eastAsia="Times New Roman" w:hAnsi="Arial" w:cs="Arial"/>
          <w:lang w:val="en-US"/>
        </w:rPr>
        <w:t>ograd</w:t>
      </w:r>
      <w:proofErr w:type="spellEnd"/>
      <w:r w:rsidRPr="00A21E88">
        <w:rPr>
          <w:rFonts w:ascii="Arial" w:eastAsia="Times New Roman" w:hAnsi="Arial" w:cs="Arial"/>
        </w:rPr>
        <w:t>.</w:t>
      </w:r>
      <w:proofErr w:type="spellStart"/>
      <w:r w:rsidRPr="00A21E88">
        <w:rPr>
          <w:rFonts w:ascii="Arial" w:eastAsia="Times New Roman" w:hAnsi="Arial" w:cs="Arial"/>
        </w:rPr>
        <w:t>ru</w:t>
      </w:r>
      <w:proofErr w:type="spellEnd"/>
      <w:r w:rsidRPr="00A21E88">
        <w:rPr>
          <w:rFonts w:ascii="Arial" w:eastAsia="Times New Roman" w:hAnsi="Arial" w:cs="Arial"/>
        </w:rPr>
        <w:t>), а также на официальном сайте</w:t>
      </w:r>
      <w:proofErr w:type="gramEnd"/>
      <w:r w:rsidRPr="00A21E88">
        <w:rPr>
          <w:rFonts w:ascii="Arial" w:eastAsia="Times New Roman" w:hAnsi="Arial" w:cs="Arial"/>
        </w:rPr>
        <w:t xml:space="preserve"> уполномоченного органа (www.svyar.ru).</w:t>
      </w:r>
    </w:p>
    <w:p w:rsidR="00A21E88" w:rsidRPr="00A21E88" w:rsidRDefault="00A21E88" w:rsidP="00A21E88">
      <w:pPr>
        <w:jc w:val="both"/>
        <w:rPr>
          <w:rFonts w:ascii="Arial" w:eastAsia="Times New Roman" w:hAnsi="Arial" w:cs="Arial"/>
        </w:rPr>
      </w:pPr>
      <w:r w:rsidRPr="00A21E88">
        <w:rPr>
          <w:rFonts w:ascii="Arial" w:eastAsia="Times New Roman" w:hAnsi="Arial" w:cs="Arial"/>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2.13.5. Требования к обеспечению доступности предоставления муниципальной услуги для инвалидов.</w:t>
      </w:r>
    </w:p>
    <w:p w:rsidR="00A21E88" w:rsidRPr="00A21E88" w:rsidRDefault="00A21E88" w:rsidP="00A21E88">
      <w:pPr>
        <w:jc w:val="both"/>
        <w:rPr>
          <w:rFonts w:ascii="Arial" w:eastAsia="Times New Roman" w:hAnsi="Arial" w:cs="Arial"/>
        </w:rPr>
      </w:pPr>
      <w:r w:rsidRPr="00A21E88">
        <w:rPr>
          <w:rFonts w:ascii="Arial" w:eastAsia="Times New Roman" w:hAnsi="Arial" w:cs="Arial"/>
        </w:rPr>
        <w:t>В целях обеспечения условий доступности для инвалидов муниципальной услуги должно быть обеспечено:</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 оказание специалистами помощи инвалидам в посадке </w:t>
      </w:r>
      <w:r w:rsidRPr="00A21E88">
        <w:rPr>
          <w:rFonts w:ascii="Arial" w:eastAsia="Times New Roman" w:hAnsi="Arial" w:cs="Arial"/>
        </w:rPr>
        <w:br/>
        <w:t xml:space="preserve">в транспортное средство и высадке из него перед входом в помещения, </w:t>
      </w:r>
      <w:r w:rsidRPr="00A21E88">
        <w:rPr>
          <w:rFonts w:ascii="Arial" w:eastAsia="Times New Roman" w:hAnsi="Arial" w:cs="Arial"/>
        </w:rPr>
        <w:br/>
        <w:t xml:space="preserve">в которых предоставляется муниципальная услуга, в том числе </w:t>
      </w:r>
      <w:r w:rsidRPr="00A21E88">
        <w:rPr>
          <w:rFonts w:ascii="Arial" w:eastAsia="Times New Roman" w:hAnsi="Arial" w:cs="Arial"/>
        </w:rPr>
        <w:br/>
        <w:t>с использованием кресла-коляски;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 беспрепятственный вход инвалидов в помещение и выход из него;</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-возможность самостоятельного передвижения инвалидов </w:t>
      </w:r>
      <w:r w:rsidRPr="00A21E88">
        <w:rPr>
          <w:rFonts w:ascii="Arial" w:eastAsia="Times New Roman" w:hAnsi="Arial" w:cs="Arial"/>
        </w:rPr>
        <w:br/>
        <w:t>по территории организации, помещения, в которых оказывается муниципальная услуга;</w:t>
      </w:r>
    </w:p>
    <w:p w:rsidR="00A21E88" w:rsidRPr="00A21E88" w:rsidRDefault="00A21E88" w:rsidP="00A21E88">
      <w:pPr>
        <w:jc w:val="both"/>
        <w:rPr>
          <w:rFonts w:ascii="Arial" w:eastAsia="Times New Roman" w:hAnsi="Arial" w:cs="Arial"/>
        </w:rPr>
      </w:pPr>
      <w:r w:rsidRPr="00A21E88">
        <w:rPr>
          <w:rFonts w:ascii="Arial" w:eastAsia="Times New Roman" w:hAnsi="Arial" w:cs="Arial"/>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 надлежащее размещение оборудования и носителей информации, необходимых для обеспечения беспрепятственного доступа инвалидов </w:t>
      </w:r>
      <w:r w:rsidRPr="00A21E88">
        <w:rPr>
          <w:rFonts w:ascii="Arial" w:eastAsia="Times New Roman" w:hAnsi="Arial" w:cs="Arial"/>
        </w:rPr>
        <w:br/>
        <w:t>в помещения и к услугам, с учетом ограничений их жизнедеятельности;</w:t>
      </w:r>
    </w:p>
    <w:p w:rsidR="00A21E88" w:rsidRPr="00A21E88" w:rsidRDefault="00A21E88" w:rsidP="00A21E88">
      <w:pPr>
        <w:jc w:val="both"/>
        <w:rPr>
          <w:rFonts w:ascii="Arial" w:eastAsia="Times New Roman" w:hAnsi="Arial" w:cs="Arial"/>
        </w:rPr>
      </w:pPr>
      <w:r w:rsidRPr="00A21E88">
        <w:rPr>
          <w:rFonts w:ascii="Arial" w:eastAsia="Times New Roman" w:hAnsi="Arial" w:cs="Arial"/>
        </w:rPr>
        <w:lastRenderedPageBreak/>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 допуск </w:t>
      </w:r>
      <w:proofErr w:type="spellStart"/>
      <w:r w:rsidRPr="00A21E88">
        <w:rPr>
          <w:rFonts w:ascii="Arial" w:eastAsia="Times New Roman" w:hAnsi="Arial" w:cs="Arial"/>
        </w:rPr>
        <w:t>сурдопереводчика</w:t>
      </w:r>
      <w:proofErr w:type="spellEnd"/>
      <w:r w:rsidRPr="00A21E88">
        <w:rPr>
          <w:rFonts w:ascii="Arial" w:eastAsia="Times New Roman" w:hAnsi="Arial" w:cs="Arial"/>
        </w:rPr>
        <w:t xml:space="preserve"> и </w:t>
      </w:r>
      <w:proofErr w:type="spellStart"/>
      <w:r w:rsidRPr="00A21E88">
        <w:rPr>
          <w:rFonts w:ascii="Arial" w:eastAsia="Times New Roman" w:hAnsi="Arial" w:cs="Arial"/>
        </w:rPr>
        <w:t>тифлосурдопереводчика</w:t>
      </w:r>
      <w:proofErr w:type="spellEnd"/>
      <w:r w:rsidRPr="00A21E88">
        <w:rPr>
          <w:rFonts w:ascii="Arial" w:eastAsia="Times New Roman" w:hAnsi="Arial" w:cs="Arial"/>
        </w:rPr>
        <w:t>;</w:t>
      </w:r>
    </w:p>
    <w:p w:rsidR="00A21E88" w:rsidRPr="00A21E88" w:rsidRDefault="00A21E88" w:rsidP="00A21E88">
      <w:pPr>
        <w:jc w:val="both"/>
        <w:rPr>
          <w:rFonts w:ascii="Arial" w:eastAsia="Times New Roman" w:hAnsi="Arial" w:cs="Arial"/>
        </w:rPr>
      </w:pPr>
      <w:proofErr w:type="gramStart"/>
      <w:r w:rsidRPr="00A21E88">
        <w:rPr>
          <w:rFonts w:ascii="Arial" w:eastAsia="Times New Roman" w:hAnsi="Arial" w:cs="Arial"/>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A21E88" w:rsidRPr="00A21E88" w:rsidRDefault="00A21E88" w:rsidP="00A21E88">
      <w:pPr>
        <w:jc w:val="both"/>
        <w:rPr>
          <w:rFonts w:ascii="Arial" w:eastAsia="Times New Roman" w:hAnsi="Arial" w:cs="Arial"/>
        </w:rPr>
      </w:pPr>
      <w:r w:rsidRPr="00A21E88">
        <w:rPr>
          <w:rFonts w:ascii="Arial" w:eastAsia="Times New Roman" w:hAnsi="Arial" w:cs="Arial"/>
        </w:rPr>
        <w:t>- предоставление при необходимости услуги по месту жительства инвалида или в дистанционном режиме;</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 оказание специалистами иной необходимой помощи инвалидам </w:t>
      </w:r>
      <w:r w:rsidRPr="00A21E88">
        <w:rPr>
          <w:rFonts w:ascii="Arial" w:eastAsia="Times New Roman" w:hAnsi="Arial" w:cs="Arial"/>
        </w:rPr>
        <w:br/>
        <w:t xml:space="preserve">в преодолении барьеров, препятствующих получению ими услуг наравне </w:t>
      </w:r>
      <w:r w:rsidRPr="00A21E88">
        <w:rPr>
          <w:rFonts w:ascii="Arial" w:eastAsia="Times New Roman" w:hAnsi="Arial" w:cs="Arial"/>
        </w:rPr>
        <w:br/>
        <w:t>с другими лицами.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2.14. Показатели доступности и качества муниципальной услуги.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С целью оценки доступности и качества муниципальных услуг используются следующие индикаторы и показатели: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 возможность получения информации о ходе предоставления муниципальной услуги непосредственно от должностного лица администрации Светлоярского муниципального района, при приеме заявителя, на официальном сайте уполномоченного органа, посредством электронной почты, телефонной и почтовой связи;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 возможность получения информации о процедуре предоставления муниципальной услуги на официальном сайте уполномоченного органа, информационных стендах, с использованием справочных телефонов </w:t>
      </w:r>
      <w:r w:rsidRPr="00A21E88">
        <w:rPr>
          <w:rFonts w:ascii="Arial" w:eastAsia="Times New Roman" w:hAnsi="Arial" w:cs="Arial"/>
        </w:rPr>
        <w:br/>
        <w:t>и электронного информирования, непосредственно в</w:t>
      </w:r>
      <w:r w:rsidRPr="00A21E88">
        <w:rPr>
          <w:rFonts w:ascii="Arial" w:eastAsia="Times New Roman" w:hAnsi="Arial" w:cs="Arial"/>
          <w:iCs/>
        </w:rPr>
        <w:t xml:space="preserve"> администрации Светлоярского муниципального района</w:t>
      </w:r>
      <w:r w:rsidRPr="00A21E88">
        <w:rPr>
          <w:rFonts w:ascii="Arial" w:eastAsia="Times New Roman" w:hAnsi="Arial" w:cs="Arial"/>
        </w:rPr>
        <w:t>;</w:t>
      </w:r>
    </w:p>
    <w:p w:rsidR="00A21E88" w:rsidRPr="00A21E88" w:rsidRDefault="00A21E88" w:rsidP="00A21E88">
      <w:pPr>
        <w:jc w:val="both"/>
        <w:rPr>
          <w:rFonts w:ascii="Arial" w:eastAsia="Times New Roman" w:hAnsi="Arial" w:cs="Arial"/>
        </w:rPr>
      </w:pPr>
      <w:r w:rsidRPr="00A21E88">
        <w:rPr>
          <w:rFonts w:ascii="Arial" w:eastAsia="Times New Roman" w:hAnsi="Arial" w:cs="Arial"/>
        </w:rPr>
        <w:t>- отсутствие обоснованных жалоб заявителей.</w:t>
      </w:r>
    </w:p>
    <w:p w:rsidR="00A21E88" w:rsidRPr="00A21E88" w:rsidRDefault="00A21E88" w:rsidP="00A21E88">
      <w:pPr>
        <w:jc w:val="both"/>
        <w:rPr>
          <w:rFonts w:ascii="Arial" w:eastAsia="Times New Roman" w:hAnsi="Arial" w:cs="Arial"/>
          <w:b/>
          <w:bCs/>
        </w:rPr>
      </w:pPr>
      <w:r w:rsidRPr="00A21E88">
        <w:rPr>
          <w:rFonts w:ascii="Arial" w:eastAsia="Times New Roman" w:hAnsi="Arial" w:cs="Arial"/>
        </w:rPr>
        <w:t>2.15. Иные требования, в том числе учитывающие особенности предоставления муниципальных услуг в электронной форме и МФЦ.</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Заявление и документы, поступившие от заявителя в </w:t>
      </w:r>
      <w:r w:rsidRPr="00A21E88">
        <w:rPr>
          <w:rFonts w:ascii="Arial" w:eastAsia="Times New Roman" w:hAnsi="Arial" w:cs="Arial"/>
          <w:iCs/>
        </w:rPr>
        <w:t>администрацию Светлоярского муниципального района</w:t>
      </w:r>
      <w:r w:rsidRPr="00A21E88">
        <w:rPr>
          <w:rFonts w:ascii="Arial" w:eastAsia="Times New Roman" w:hAnsi="Arial" w:cs="Arial"/>
        </w:rPr>
        <w:t xml:space="preserve"> (в том числе представленные в форме электронного документа) для получения муниципальной услуги, регистрируются в течение 1 (одного) рабочего дня с даты их поступления сотрудником</w:t>
      </w:r>
      <w:r w:rsidRPr="00A21E88">
        <w:rPr>
          <w:rFonts w:ascii="Arial" w:eastAsia="Times New Roman" w:hAnsi="Arial" w:cs="Arial"/>
          <w:iCs/>
        </w:rPr>
        <w:t xml:space="preserve"> администрации Светлоярского муниципального района </w:t>
      </w:r>
      <w:r w:rsidRPr="00A21E88">
        <w:rPr>
          <w:rFonts w:ascii="Arial" w:eastAsia="Times New Roman" w:hAnsi="Arial" w:cs="Arial"/>
        </w:rPr>
        <w:t>и регистрацию документов. Заявление и документы (сведения), необходимые для получения услуги, могут быть направлены в орган, предоставляющий муниципальную услугу, в форме электронных документов посредством портала государственных и муниципальных услуг.</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Заявление, которое подается в форме электронного документа, подписывается тем видом электронной подписи, использование которой допускается при обращении за получением муниципальной услуги законодательством Российской Федерации. </w:t>
      </w:r>
    </w:p>
    <w:p w:rsidR="00A21E88" w:rsidRPr="00A21E88" w:rsidRDefault="00A21E88" w:rsidP="00A21E88">
      <w:pPr>
        <w:jc w:val="both"/>
        <w:rPr>
          <w:rFonts w:ascii="Arial" w:eastAsia="Times New Roman" w:hAnsi="Arial" w:cs="Arial"/>
        </w:rPr>
      </w:pPr>
      <w:proofErr w:type="gramStart"/>
      <w:r w:rsidRPr="00A21E88">
        <w:rPr>
          <w:rFonts w:ascii="Arial" w:eastAsia="Times New Roman" w:hAnsi="Arial" w:cs="Arial"/>
        </w:rPr>
        <w:t xml:space="preserve">В случае направления в </w:t>
      </w:r>
      <w:r w:rsidRPr="00A21E88">
        <w:rPr>
          <w:rFonts w:ascii="Arial" w:eastAsia="Times New Roman" w:hAnsi="Arial" w:cs="Arial"/>
          <w:iCs/>
        </w:rPr>
        <w:t xml:space="preserve">администрацию Светлоярского муниципального района </w:t>
      </w:r>
      <w:r w:rsidRPr="00A21E88">
        <w:rPr>
          <w:rFonts w:ascii="Arial" w:eastAsia="Times New Roman" w:hAnsi="Arial" w:cs="Arial"/>
        </w:rPr>
        <w:t>заявления в электронной форме основанием для его приема (регистрации) является предоставление заявителем посредством портала государственных и муниципальных услуг документов, указанных в части 6 статьи 7 Федерального закона от 27.07.2010 № 210-ФЗ "Об организации предоставления государственных и муниципальных услуг", необходимых для предоставления государственных и муниципальных услуг.</w:t>
      </w:r>
      <w:proofErr w:type="gramEnd"/>
    </w:p>
    <w:p w:rsidR="00A21E88" w:rsidRPr="00A21E88" w:rsidRDefault="00A21E88" w:rsidP="00A21E88">
      <w:pPr>
        <w:jc w:val="both"/>
        <w:rPr>
          <w:rFonts w:ascii="Arial" w:eastAsia="Times New Roman" w:hAnsi="Arial" w:cs="Arial"/>
        </w:rPr>
      </w:pPr>
      <w:r w:rsidRPr="00A21E88">
        <w:rPr>
          <w:rFonts w:ascii="Arial" w:eastAsia="Times New Roman" w:hAnsi="Arial" w:cs="Arial"/>
        </w:rPr>
        <w:t>Предоставление муниципальной услуги может осуществляться в МФЦ в соответствии с соглашением, заключенным между МФЦ и уполномоченным органом.</w:t>
      </w:r>
    </w:p>
    <w:p w:rsidR="00A21E88" w:rsidRPr="00A21E88" w:rsidRDefault="00A21E88" w:rsidP="00A21E88">
      <w:pPr>
        <w:jc w:val="both"/>
        <w:rPr>
          <w:rFonts w:ascii="Arial" w:eastAsia="Times New Roman" w:hAnsi="Arial" w:cs="Arial"/>
        </w:rPr>
      </w:pPr>
      <w:r w:rsidRPr="00A21E88">
        <w:rPr>
          <w:rFonts w:ascii="Arial" w:eastAsia="Times New Roman" w:hAnsi="Arial" w:cs="Arial"/>
        </w:rPr>
        <w:lastRenderedPageBreak/>
        <w:t>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r w:rsidRPr="00A21E88">
        <w:rPr>
          <w:rFonts w:ascii="Arial" w:eastAsia="Times New Roman" w:hAnsi="Arial" w:cs="Arial"/>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r w:rsidRPr="00A21E88">
        <w:rPr>
          <w:rFonts w:ascii="Arial" w:eastAsia="Times New Roman" w:hAnsi="Arial" w:cs="Arial"/>
        </w:rPr>
        <w:t>3.1. Предоставление муниципальной услуги включает в себя следующие административные процедуры:</w:t>
      </w:r>
    </w:p>
    <w:p w:rsidR="00A21E88" w:rsidRPr="00A21E88" w:rsidRDefault="00A21E88" w:rsidP="00A21E88">
      <w:pPr>
        <w:jc w:val="both"/>
        <w:rPr>
          <w:rFonts w:ascii="Arial" w:eastAsia="Times New Roman" w:hAnsi="Arial" w:cs="Arial"/>
        </w:rPr>
      </w:pPr>
      <w:r w:rsidRPr="00A21E88">
        <w:rPr>
          <w:rFonts w:ascii="Arial" w:eastAsia="Times New Roman" w:hAnsi="Arial" w:cs="Arial"/>
        </w:rPr>
        <w:t>а) прием и регистрация заявления о выдаче градостроительного плана земельного участка;</w:t>
      </w:r>
    </w:p>
    <w:p w:rsidR="00A21E88" w:rsidRPr="00A21E88" w:rsidRDefault="00A21E88" w:rsidP="00A21E88">
      <w:pPr>
        <w:jc w:val="both"/>
        <w:rPr>
          <w:rFonts w:ascii="Arial" w:eastAsia="Times New Roman" w:hAnsi="Arial" w:cs="Arial"/>
        </w:rPr>
      </w:pPr>
      <w:r w:rsidRPr="00A21E88">
        <w:rPr>
          <w:rFonts w:ascii="Arial" w:eastAsia="Times New Roman" w:hAnsi="Arial" w:cs="Arial"/>
        </w:rPr>
        <w:t>б) направление запросов в органы (организации), участвующие в предоставлении муниципальной услуги;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в) рассмотрение документов, в том числе полученных по запросам; подготовка проекта градостроительного плана земельного участка (письма об отказе в выдаче);</w:t>
      </w:r>
    </w:p>
    <w:p w:rsidR="00A21E88" w:rsidRPr="00A21E88" w:rsidRDefault="00A21E88" w:rsidP="00A21E88">
      <w:pPr>
        <w:jc w:val="both"/>
        <w:rPr>
          <w:rFonts w:ascii="Arial" w:eastAsia="Times New Roman" w:hAnsi="Arial" w:cs="Arial"/>
        </w:rPr>
      </w:pPr>
      <w:r w:rsidRPr="00A21E88">
        <w:rPr>
          <w:rFonts w:ascii="Arial" w:eastAsia="Times New Roman" w:hAnsi="Arial" w:cs="Arial"/>
        </w:rPr>
        <w:t>г) подписание проекта градостроительного плана земельного участка (письма об отказе в выдаче градостроительного плана земельного участка); выдача (направление) градостроительного плана земельного участка (письма об отказе в выдаче градостроительного плана земельного участка).</w:t>
      </w:r>
    </w:p>
    <w:p w:rsidR="00A21E88" w:rsidRPr="00A21E88" w:rsidRDefault="00A21E88" w:rsidP="00A21E88">
      <w:pPr>
        <w:jc w:val="both"/>
        <w:rPr>
          <w:rFonts w:ascii="Arial" w:eastAsia="Times New Roman" w:hAnsi="Arial" w:cs="Arial"/>
        </w:rPr>
      </w:pPr>
      <w:r w:rsidRPr="00A21E88">
        <w:rPr>
          <w:rFonts w:ascii="Arial" w:eastAsia="Times New Roman" w:hAnsi="Arial" w:cs="Arial"/>
        </w:rPr>
        <w:t>3.2. Прием и регистрация заявления о выдаче градостроительного плана земельного участка:</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3.2.1. Основанием для начала административной процедуры является поступление в </w:t>
      </w:r>
      <w:r w:rsidRPr="00A21E88">
        <w:rPr>
          <w:rFonts w:ascii="Arial" w:eastAsia="Times New Roman" w:hAnsi="Arial" w:cs="Arial"/>
          <w:iCs/>
        </w:rPr>
        <w:t>администрацию Светлоярского муниципального района</w:t>
      </w:r>
      <w:r w:rsidRPr="00A21E88">
        <w:rPr>
          <w:rFonts w:ascii="Arial" w:eastAsia="Times New Roman" w:hAnsi="Arial" w:cs="Arial"/>
        </w:rPr>
        <w:t xml:space="preserve"> либо в МФЦ заявления о выдаче градостроительного плана земельного участка.</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3.2.2. Должностными лицами, ответственными за прием заявлений, являются уполномоченные должностные лица </w:t>
      </w:r>
      <w:r w:rsidRPr="00A21E88">
        <w:rPr>
          <w:rFonts w:ascii="Arial" w:eastAsia="Times New Roman" w:hAnsi="Arial" w:cs="Arial"/>
          <w:iCs/>
        </w:rPr>
        <w:t>администрацию Светлоярского муниципального района</w:t>
      </w:r>
      <w:r w:rsidRPr="00A21E88">
        <w:rPr>
          <w:rFonts w:ascii="Arial" w:eastAsia="Times New Roman" w:hAnsi="Arial" w:cs="Arial"/>
        </w:rPr>
        <w:t xml:space="preserve">, выполняющие функции по приему и регистрации входящей корреспонденции. </w:t>
      </w:r>
      <w:proofErr w:type="gramStart"/>
      <w:r w:rsidRPr="00A21E88">
        <w:rPr>
          <w:rFonts w:ascii="Arial" w:eastAsia="Times New Roman" w:hAnsi="Arial" w:cs="Arial"/>
        </w:rPr>
        <w:t>При подаче заявления и прилагаемых к нему документов через МФЦ, последний передает в уполномоченный орган заявление и прилагаемые к нему копии документов, полученных от заявителя в течение следующего 1 рабочего дня.</w:t>
      </w:r>
      <w:proofErr w:type="gramEnd"/>
    </w:p>
    <w:p w:rsidR="00A21E88" w:rsidRPr="00A21E88" w:rsidRDefault="00A21E88" w:rsidP="00A21E88">
      <w:pPr>
        <w:jc w:val="both"/>
        <w:rPr>
          <w:rFonts w:ascii="Arial" w:eastAsia="Times New Roman" w:hAnsi="Arial" w:cs="Arial"/>
        </w:rPr>
      </w:pPr>
      <w:r w:rsidRPr="00A21E88">
        <w:rPr>
          <w:rFonts w:ascii="Arial" w:eastAsia="Times New Roman" w:hAnsi="Arial" w:cs="Arial"/>
        </w:rPr>
        <w:t>3.2.3. В случае предъявления заявителем подлинников документов копии этих документов заверяются должностным лицом уполномоченного органа, ответственным за предоставление муниципальной услуги или специалистом МФЦ, осуществляющим прием документов, а подлинники документов возвращаются гражданину.</w:t>
      </w:r>
    </w:p>
    <w:p w:rsidR="00A21E88" w:rsidRPr="00A21E88" w:rsidRDefault="00A21E88" w:rsidP="00A21E88">
      <w:pPr>
        <w:jc w:val="both"/>
        <w:rPr>
          <w:rFonts w:ascii="Arial" w:eastAsia="Times New Roman" w:hAnsi="Arial" w:cs="Arial"/>
        </w:rPr>
      </w:pPr>
      <w:r w:rsidRPr="00A21E88">
        <w:rPr>
          <w:rFonts w:ascii="Arial" w:eastAsia="Times New Roman" w:hAnsi="Arial" w:cs="Arial"/>
        </w:rPr>
        <w:t>В случае поступления в уполномоченный орган заявления в электронном виде, должностное лицо уполномоченного органа, ответственное за предоставление муниципальной услуги, осуществляет распечатку заявления и документов к нему на бумажном носителе.</w:t>
      </w:r>
    </w:p>
    <w:p w:rsidR="00A21E88" w:rsidRPr="00A21E88" w:rsidRDefault="00A21E88" w:rsidP="00A21E88">
      <w:pPr>
        <w:jc w:val="both"/>
        <w:rPr>
          <w:rFonts w:ascii="Arial" w:eastAsia="Times New Roman" w:hAnsi="Arial" w:cs="Arial"/>
        </w:rPr>
      </w:pPr>
      <w:r w:rsidRPr="00A21E88">
        <w:rPr>
          <w:rFonts w:ascii="Arial" w:eastAsia="Times New Roman" w:hAnsi="Arial" w:cs="Arial"/>
        </w:rPr>
        <w:t>3.2.4. 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В случае представления документов через МФЦ расписка выдается </w:t>
      </w:r>
      <w:proofErr w:type="gramStart"/>
      <w:r w:rsidRPr="00A21E88">
        <w:rPr>
          <w:rFonts w:ascii="Arial" w:eastAsia="Times New Roman" w:hAnsi="Arial" w:cs="Arial"/>
        </w:rPr>
        <w:t>указанным</w:t>
      </w:r>
      <w:proofErr w:type="gramEnd"/>
      <w:r w:rsidRPr="00A21E88">
        <w:rPr>
          <w:rFonts w:ascii="Arial" w:eastAsia="Times New Roman" w:hAnsi="Arial" w:cs="Arial"/>
        </w:rPr>
        <w:t xml:space="preserve"> МФЦ.</w:t>
      </w:r>
    </w:p>
    <w:p w:rsidR="00A21E88" w:rsidRPr="00A21E88" w:rsidRDefault="00A21E88" w:rsidP="00A21E88">
      <w:pPr>
        <w:jc w:val="both"/>
        <w:rPr>
          <w:rFonts w:ascii="Arial" w:eastAsia="Times New Roman" w:hAnsi="Arial" w:cs="Arial"/>
        </w:rPr>
      </w:pPr>
      <w:r w:rsidRPr="00A21E88">
        <w:rPr>
          <w:rFonts w:ascii="Arial" w:eastAsia="Times New Roman" w:hAnsi="Arial" w:cs="Arial"/>
        </w:rPr>
        <w:t>3.2.5. После выдачи (направления) должностным лицом уполномоченного органа, ответственным за предоставление муниципальной услуги, заявителю расписки в получении документов или поступления заявления и документов к нему из МФЦ должностное лицо уполномоченного органа, ответственное за предоставление муниципальной услуги, регистрирует заявление с прилагаемыми к нему документами.</w:t>
      </w:r>
    </w:p>
    <w:p w:rsidR="00A21E88" w:rsidRPr="00A21E88" w:rsidRDefault="00A21E88" w:rsidP="00A21E88">
      <w:pPr>
        <w:jc w:val="both"/>
        <w:rPr>
          <w:rFonts w:ascii="Arial" w:eastAsia="Times New Roman" w:hAnsi="Arial" w:cs="Arial"/>
        </w:rPr>
      </w:pPr>
      <w:proofErr w:type="gramStart"/>
      <w:r w:rsidRPr="00A21E88">
        <w:rPr>
          <w:rFonts w:ascii="Arial" w:eastAsia="Times New Roman" w:hAnsi="Arial" w:cs="Arial"/>
        </w:rPr>
        <w:lastRenderedPageBreak/>
        <w:t xml:space="preserve">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24" w:history="1">
        <w:r w:rsidRPr="00A21E88">
          <w:rPr>
            <w:rStyle w:val="ab"/>
            <w:rFonts w:ascii="Arial" w:eastAsia="Times New Roman" w:hAnsi="Arial" w:cs="Arial"/>
          </w:rPr>
          <w:t>статье 11</w:t>
        </w:r>
      </w:hyperlink>
      <w:r w:rsidRPr="00A21E88">
        <w:rPr>
          <w:rFonts w:ascii="Arial" w:eastAsia="Times New Roman" w:hAnsi="Arial" w:cs="Arial"/>
        </w:rPr>
        <w:t xml:space="preserve"> Федерального закона "Об электронной подписи".</w:t>
      </w:r>
      <w:proofErr w:type="gramEnd"/>
    </w:p>
    <w:p w:rsidR="00A21E88" w:rsidRPr="00A21E88" w:rsidRDefault="00A21E88" w:rsidP="00A21E88">
      <w:pPr>
        <w:jc w:val="both"/>
        <w:rPr>
          <w:rFonts w:ascii="Arial" w:eastAsia="Times New Roman" w:hAnsi="Arial" w:cs="Arial"/>
        </w:rPr>
      </w:pPr>
      <w:proofErr w:type="gramStart"/>
      <w:r w:rsidRPr="00A21E88">
        <w:rPr>
          <w:rFonts w:ascii="Arial" w:eastAsia="Times New Roman" w:hAnsi="Arial" w:cs="Arial"/>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25" w:history="1">
        <w:r w:rsidRPr="00A21E88">
          <w:rPr>
            <w:rStyle w:val="ab"/>
            <w:rFonts w:ascii="Arial" w:eastAsia="Times New Roman" w:hAnsi="Arial" w:cs="Arial"/>
          </w:rPr>
          <w:t>статьи 11</w:t>
        </w:r>
      </w:hyperlink>
      <w:r w:rsidRPr="00A21E88">
        <w:rPr>
          <w:rFonts w:ascii="Arial" w:eastAsia="Times New Roman" w:hAnsi="Arial" w:cs="Arial"/>
        </w:rPr>
        <w:t xml:space="preserve"> Федерального закона "Об электронной подписи", которые послужили основанием для</w:t>
      </w:r>
      <w:proofErr w:type="gramEnd"/>
      <w:r w:rsidRPr="00A21E88">
        <w:rPr>
          <w:rFonts w:ascii="Arial" w:eastAsia="Times New Roman" w:hAnsi="Arial" w:cs="Arial"/>
        </w:rPr>
        <w:t xml:space="preserve">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в федеральной государственной информационной </w:t>
      </w:r>
      <w:hyperlink r:id="rId26" w:history="1">
        <w:r w:rsidRPr="00A21E88">
          <w:rPr>
            <w:rStyle w:val="ab"/>
            <w:rFonts w:ascii="Arial" w:eastAsia="Times New Roman" w:hAnsi="Arial" w:cs="Arial"/>
          </w:rPr>
          <w:t>системе</w:t>
        </w:r>
      </w:hyperlink>
      <w:r w:rsidRPr="00A21E88">
        <w:rPr>
          <w:rFonts w:ascii="Arial" w:eastAsia="Times New Roman" w:hAnsi="Arial" w:cs="Arial"/>
        </w:rPr>
        <w:t xml:space="preserve"> "Единый портал государственных и муниципальных услуг (функций)".</w:t>
      </w:r>
    </w:p>
    <w:p w:rsidR="00A21E88" w:rsidRPr="00A21E88" w:rsidRDefault="00A21E88" w:rsidP="00A21E88">
      <w:pPr>
        <w:jc w:val="both"/>
        <w:rPr>
          <w:rFonts w:ascii="Arial" w:eastAsia="Times New Roman" w:hAnsi="Arial" w:cs="Arial"/>
        </w:rPr>
      </w:pPr>
      <w:r w:rsidRPr="00A21E88">
        <w:rPr>
          <w:rFonts w:ascii="Arial" w:eastAsia="Times New Roman" w:hAnsi="Arial" w:cs="Arial"/>
        </w:rPr>
        <w:t>3.2.6. В случае представления заявления через МФЦ срок предоставления муниципальной услуги исчисляется со дня регистрации заявления в МФЦ.</w:t>
      </w:r>
    </w:p>
    <w:p w:rsidR="00A21E88" w:rsidRPr="00A21E88" w:rsidRDefault="00A21E88" w:rsidP="00A21E88">
      <w:pPr>
        <w:jc w:val="both"/>
        <w:rPr>
          <w:rFonts w:ascii="Arial" w:eastAsia="Times New Roman" w:hAnsi="Arial" w:cs="Arial"/>
        </w:rPr>
      </w:pPr>
      <w:proofErr w:type="gramStart"/>
      <w:r w:rsidRPr="00A21E88">
        <w:rPr>
          <w:rFonts w:ascii="Arial" w:eastAsia="Times New Roman" w:hAnsi="Arial" w:cs="Arial"/>
        </w:rPr>
        <w:t>При подаче заявления и прилагаемых к нему документов через МФЦ, последний передает в уполномоченный орган заявление и прилагаемые к нему документы в течение следующего 1 рабочего дня со дня их получения от заявителя.</w:t>
      </w:r>
      <w:proofErr w:type="gramEnd"/>
    </w:p>
    <w:p w:rsidR="00A21E88" w:rsidRPr="00A21E88" w:rsidRDefault="00A21E88" w:rsidP="00A21E88">
      <w:pPr>
        <w:jc w:val="both"/>
        <w:rPr>
          <w:rFonts w:ascii="Arial" w:eastAsia="Times New Roman" w:hAnsi="Arial" w:cs="Arial"/>
        </w:rPr>
      </w:pPr>
      <w:r w:rsidRPr="00A21E88">
        <w:rPr>
          <w:rFonts w:ascii="Arial" w:eastAsia="Times New Roman" w:hAnsi="Arial" w:cs="Arial"/>
        </w:rPr>
        <w:t>3.2.7. Максимальный срок выполнения административной процедуры:</w:t>
      </w:r>
    </w:p>
    <w:p w:rsidR="00A21E88" w:rsidRPr="00A21E88" w:rsidRDefault="00A21E88" w:rsidP="00A21E88">
      <w:pPr>
        <w:jc w:val="both"/>
        <w:rPr>
          <w:rFonts w:ascii="Arial" w:eastAsia="Times New Roman" w:hAnsi="Arial" w:cs="Arial"/>
        </w:rPr>
      </w:pPr>
      <w:r w:rsidRPr="00A21E88">
        <w:rPr>
          <w:rFonts w:ascii="Arial" w:eastAsia="Times New Roman" w:hAnsi="Arial" w:cs="Arial"/>
        </w:rPr>
        <w:t>- при личном приеме – не более 15 минут.</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 </w:t>
      </w:r>
      <w:proofErr w:type="gramStart"/>
      <w:r w:rsidRPr="00A21E88">
        <w:rPr>
          <w:rFonts w:ascii="Arial" w:eastAsia="Times New Roman" w:hAnsi="Arial" w:cs="Arial"/>
        </w:rPr>
        <w:t>п</w:t>
      </w:r>
      <w:proofErr w:type="gramEnd"/>
      <w:r w:rsidRPr="00A21E88">
        <w:rPr>
          <w:rFonts w:ascii="Arial" w:eastAsia="Times New Roman" w:hAnsi="Arial" w:cs="Arial"/>
        </w:rPr>
        <w:t>ри поступлении заявления и документов по почте, электронной почте или через МФЦ – 1 рабочий день.</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Уведомление об отказе в приеме к рассмотрению заявления, в случае выявления в ходе </w:t>
      </w:r>
      <w:proofErr w:type="gramStart"/>
      <w:r w:rsidRPr="00A21E88">
        <w:rPr>
          <w:rFonts w:ascii="Arial" w:eastAsia="Times New Roman" w:hAnsi="Arial" w:cs="Arial"/>
        </w:rPr>
        <w:t>проверки квалифицированной подписи заявителя несоблюдения установленных условий признания ее действительности</w:t>
      </w:r>
      <w:proofErr w:type="gramEnd"/>
      <w:r w:rsidRPr="00A21E88">
        <w:rPr>
          <w:rFonts w:ascii="Arial" w:eastAsia="Times New Roman" w:hAnsi="Arial" w:cs="Arial"/>
        </w:rPr>
        <w:t xml:space="preserve"> направляется в течение 3 дней со дня завершения проведения такой проверки.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3.2.8. Результатом выполнения административной процедуры является:</w:t>
      </w:r>
    </w:p>
    <w:p w:rsidR="00A21E88" w:rsidRPr="00A21E88" w:rsidRDefault="00A21E88" w:rsidP="00A21E88">
      <w:pPr>
        <w:jc w:val="both"/>
        <w:rPr>
          <w:rFonts w:ascii="Arial" w:eastAsia="Times New Roman" w:hAnsi="Arial" w:cs="Arial"/>
        </w:rPr>
      </w:pPr>
      <w:r w:rsidRPr="00A21E88">
        <w:rPr>
          <w:rFonts w:ascii="Arial" w:eastAsia="Times New Roman" w:hAnsi="Arial" w:cs="Arial"/>
        </w:rPr>
        <w:t>- прием и регистрация заявления, выдача (направление в электронном виде) расписки в получении заявления и приложенных к нему документов;</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 направление </w:t>
      </w:r>
      <w:r w:rsidRPr="00A21E88">
        <w:rPr>
          <w:rFonts w:ascii="Arial" w:eastAsia="Times New Roman" w:hAnsi="Arial" w:cs="Arial"/>
          <w:iCs/>
        </w:rPr>
        <w:t xml:space="preserve">уведомления </w:t>
      </w:r>
      <w:r w:rsidRPr="00A21E88">
        <w:rPr>
          <w:rFonts w:ascii="Arial" w:eastAsia="Times New Roman" w:hAnsi="Arial" w:cs="Arial"/>
        </w:rPr>
        <w:t>об отказе в приеме к рассмотрению заявления.</w:t>
      </w:r>
    </w:p>
    <w:p w:rsidR="00A21E88" w:rsidRPr="00A21E88" w:rsidRDefault="00A21E88" w:rsidP="00A21E88">
      <w:pPr>
        <w:jc w:val="both"/>
        <w:rPr>
          <w:rFonts w:ascii="Arial" w:eastAsia="Times New Roman" w:hAnsi="Arial" w:cs="Arial"/>
        </w:rPr>
      </w:pPr>
      <w:r w:rsidRPr="00A21E88">
        <w:rPr>
          <w:rFonts w:ascii="Arial" w:eastAsia="Times New Roman" w:hAnsi="Arial" w:cs="Arial"/>
        </w:rPr>
        <w:t>3.3. Направление запросов в органы (организации), участвующие в предоставлении муниципальной услуги.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3.3.1. Основанием для начала выполнения административной процедуры является получение зарегистрированного в установленном порядке заявления.</w:t>
      </w:r>
    </w:p>
    <w:p w:rsidR="00A21E88" w:rsidRPr="00A21E88" w:rsidRDefault="00A21E88" w:rsidP="00A21E88">
      <w:pPr>
        <w:jc w:val="both"/>
        <w:rPr>
          <w:rFonts w:ascii="Arial" w:eastAsia="Times New Roman" w:hAnsi="Arial" w:cs="Arial"/>
        </w:rPr>
      </w:pPr>
      <w:r w:rsidRPr="00A21E88">
        <w:rPr>
          <w:rFonts w:ascii="Arial" w:eastAsia="Times New Roman" w:hAnsi="Arial" w:cs="Arial"/>
        </w:rPr>
        <w:t>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пунктом 3.4 настоящего административного регламента.</w:t>
      </w:r>
    </w:p>
    <w:p w:rsidR="00A21E88" w:rsidRPr="00A21E88" w:rsidRDefault="00A21E88" w:rsidP="00A21E88">
      <w:pPr>
        <w:jc w:val="both"/>
        <w:rPr>
          <w:rFonts w:ascii="Arial" w:eastAsia="Times New Roman" w:hAnsi="Arial" w:cs="Arial"/>
        </w:rPr>
      </w:pPr>
      <w:r w:rsidRPr="00A21E88">
        <w:rPr>
          <w:rFonts w:ascii="Arial" w:eastAsia="Times New Roman" w:hAnsi="Arial" w:cs="Arial"/>
        </w:rPr>
        <w:t>3.3.2. Если документы (информация), предусмотренные пунктом 2.6.2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услуги, осуществляет направление запросов:</w:t>
      </w:r>
    </w:p>
    <w:p w:rsidR="00A21E88" w:rsidRPr="00A21E88" w:rsidRDefault="00A21E88" w:rsidP="00A21E88">
      <w:pPr>
        <w:jc w:val="both"/>
        <w:rPr>
          <w:rFonts w:ascii="Arial" w:eastAsia="Times New Roman" w:hAnsi="Arial" w:cs="Arial"/>
        </w:rPr>
      </w:pPr>
      <w:r w:rsidRPr="00A21E88">
        <w:rPr>
          <w:rFonts w:ascii="Arial" w:eastAsia="Times New Roman" w:hAnsi="Arial" w:cs="Arial"/>
        </w:rPr>
        <w:lastRenderedPageBreak/>
        <w:t>- в орган государственной власти, осуществляющий ведение Единого государственного реестра недвижимости, о правообладателе земельного участка;</w:t>
      </w:r>
    </w:p>
    <w:p w:rsidR="00A21E88" w:rsidRPr="00A21E88" w:rsidRDefault="00A21E88" w:rsidP="00A21E88">
      <w:pPr>
        <w:jc w:val="both"/>
        <w:rPr>
          <w:rFonts w:ascii="Arial" w:eastAsia="Times New Roman" w:hAnsi="Arial" w:cs="Arial"/>
        </w:rPr>
      </w:pPr>
      <w:r w:rsidRPr="00A21E88">
        <w:rPr>
          <w:rFonts w:ascii="Arial" w:eastAsia="Times New Roman" w:hAnsi="Arial" w:cs="Arial"/>
        </w:rPr>
        <w:t>- в налоговый орган о предоставлении выписки из ЕГРЮЛ или ЕГРИП о заявителе;</w:t>
      </w:r>
    </w:p>
    <w:p w:rsidR="00A21E88" w:rsidRPr="00A21E88" w:rsidRDefault="00A21E88" w:rsidP="00A21E88">
      <w:pPr>
        <w:jc w:val="both"/>
        <w:rPr>
          <w:rFonts w:ascii="Arial" w:eastAsia="Times New Roman" w:hAnsi="Arial" w:cs="Arial"/>
        </w:rPr>
      </w:pPr>
      <w:proofErr w:type="gramStart"/>
      <w:r w:rsidRPr="00A21E88">
        <w:rPr>
          <w:rFonts w:ascii="Arial" w:eastAsia="Times New Roman" w:hAnsi="Arial" w:cs="Arial"/>
        </w:rPr>
        <w:t>- в организации, осуществляющие эксплуатацию сетей инженерно-технического обеспечения, о предоставлении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w:t>
      </w:r>
      <w:proofErr w:type="gramEnd"/>
    </w:p>
    <w:p w:rsidR="00A21E88" w:rsidRPr="00A21E88" w:rsidRDefault="00A21E88" w:rsidP="00A21E88">
      <w:pPr>
        <w:jc w:val="both"/>
        <w:rPr>
          <w:rFonts w:ascii="Arial" w:eastAsia="Times New Roman" w:hAnsi="Arial" w:cs="Arial"/>
        </w:rPr>
      </w:pPr>
      <w:r w:rsidRPr="00A21E88">
        <w:rPr>
          <w:rFonts w:ascii="Arial" w:eastAsia="Times New Roman" w:hAnsi="Arial" w:cs="Arial"/>
        </w:rPr>
        <w:t>- в органы государственной власти в области сохранения, использования, популяризации и государственной охраны объектов культурного наследия о предоставлении сведений о наличии (отсутствии) в границах земельного участка объектов культурного наследия, о границах территорий таких объектов;</w:t>
      </w:r>
    </w:p>
    <w:p w:rsidR="00A21E88" w:rsidRPr="00A21E88" w:rsidRDefault="00A21E88" w:rsidP="00A21E88">
      <w:pPr>
        <w:jc w:val="both"/>
        <w:rPr>
          <w:rFonts w:ascii="Arial" w:eastAsia="Times New Roman" w:hAnsi="Arial" w:cs="Arial"/>
        </w:rPr>
      </w:pPr>
      <w:proofErr w:type="gramStart"/>
      <w:r w:rsidRPr="00A21E88">
        <w:rPr>
          <w:rFonts w:ascii="Arial" w:eastAsia="Times New Roman" w:hAnsi="Arial" w:cs="Arial"/>
        </w:rPr>
        <w:t>- в орган, уполномоченный на подготовку и обеспечение утверждения документации по планировке территории, о наличии (отсутствии) утвержденной документации по планировке территории, в случае выдачи градостроительного плана земельного участка для архитектурно-строительного проектирования, получения разрешения на строительство объекта капитального строительства, размещение которого, в соответствии с Градостроительным кодексом Российской Федерации, не допускается при отсутствии документации по планировке территории;</w:t>
      </w:r>
      <w:proofErr w:type="gramEnd"/>
    </w:p>
    <w:p w:rsidR="00A21E88" w:rsidRPr="00A21E88" w:rsidRDefault="00A21E88" w:rsidP="00A21E88">
      <w:pPr>
        <w:jc w:val="both"/>
        <w:rPr>
          <w:rFonts w:ascii="Arial" w:eastAsia="Times New Roman" w:hAnsi="Arial" w:cs="Arial"/>
          <w:b/>
        </w:rPr>
      </w:pPr>
      <w:r w:rsidRPr="00A21E88">
        <w:rPr>
          <w:rFonts w:ascii="Arial" w:eastAsia="Times New Roman" w:hAnsi="Arial" w:cs="Arial"/>
        </w:rPr>
        <w:t>- в орган, уполномоченный на подготовку и обеспечение утверждения документации по планировке территории;</w:t>
      </w:r>
    </w:p>
    <w:p w:rsidR="00A21E88" w:rsidRPr="00A21E88" w:rsidRDefault="00A21E88" w:rsidP="00A21E88">
      <w:pPr>
        <w:jc w:val="both"/>
        <w:rPr>
          <w:rFonts w:ascii="Arial" w:eastAsia="Times New Roman" w:hAnsi="Arial" w:cs="Arial"/>
          <w:b/>
        </w:rPr>
      </w:pPr>
      <w:r w:rsidRPr="00A21E88">
        <w:rPr>
          <w:rFonts w:ascii="Arial" w:eastAsia="Times New Roman" w:hAnsi="Arial" w:cs="Arial"/>
        </w:rPr>
        <w:t>- о наличии (отсутствии) утвержденной документации по планировке территории, в случае выдачи градостроительного плана земельного участка для архитектурно-строительного проектирования, получения разрешения на строительство объекта капитального строительства, размещение которого, в соответствии с Градостроительным кодексом Российской Федерации, не допускается при отсутствии документации по планировке территории;</w:t>
      </w:r>
    </w:p>
    <w:p w:rsidR="00A21E88" w:rsidRPr="00A21E88" w:rsidRDefault="00A21E88" w:rsidP="00A21E88">
      <w:pPr>
        <w:jc w:val="both"/>
        <w:rPr>
          <w:rFonts w:ascii="Arial" w:eastAsia="Times New Roman" w:hAnsi="Arial" w:cs="Arial"/>
          <w:b/>
        </w:rPr>
      </w:pPr>
      <w:proofErr w:type="gramStart"/>
      <w:r w:rsidRPr="00A21E88">
        <w:rPr>
          <w:rFonts w:ascii="Arial" w:eastAsia="Times New Roman" w:hAnsi="Arial" w:cs="Arial"/>
        </w:rPr>
        <w:t>- о наличии (отсутствии) документации по планировке территории, утвержденной в соответствии с договором о развитии застроенной территории или договором о комплексном развитии территории, в случае обращения за выдачей градостроительного плана земельного участка, расположенного в границах территории, в отношении которой принято решение о развитии застроенной территории или о комплексном развитии территории по инициативе органа местного самоуправления;</w:t>
      </w:r>
      <w:proofErr w:type="gramEnd"/>
    </w:p>
    <w:p w:rsidR="00A21E88" w:rsidRPr="00A21E88" w:rsidRDefault="00A21E88" w:rsidP="00A21E88">
      <w:pPr>
        <w:jc w:val="both"/>
        <w:rPr>
          <w:rFonts w:ascii="Arial" w:eastAsia="Times New Roman" w:hAnsi="Arial" w:cs="Arial"/>
          <w:b/>
        </w:rPr>
      </w:pPr>
      <w:proofErr w:type="gramStart"/>
      <w:r w:rsidRPr="00A21E88">
        <w:rPr>
          <w:rFonts w:ascii="Arial" w:eastAsia="Times New Roman" w:hAnsi="Arial" w:cs="Arial"/>
        </w:rPr>
        <w:t>- в органы, уполномоченные на подготовку и обеспечение утверждения проекта межевания территории и (или) схемы расположения земельного участка или земельных участков на кадастровом плане территории, о наличии (отсутствии) утвержденных проекта межевания территории и (или) схемы расположения земельного участка</w:t>
      </w:r>
      <w:r w:rsidRPr="00A21E88">
        <w:rPr>
          <w:rFonts w:ascii="Arial" w:eastAsia="Times New Roman" w:hAnsi="Arial" w:cs="Arial"/>
          <w:b/>
        </w:rPr>
        <w:t xml:space="preserve"> </w:t>
      </w:r>
      <w:r w:rsidRPr="00A21E88">
        <w:rPr>
          <w:rFonts w:ascii="Arial" w:eastAsia="Times New Roman" w:hAnsi="Arial" w:cs="Arial"/>
        </w:rPr>
        <w:t>или земельных участков на кадастровом плане территории в случае,  предусмотренном частью 1.1 статьи 57.3 Градостроительного кодекса Российской Федерации.</w:t>
      </w:r>
      <w:proofErr w:type="gramEnd"/>
    </w:p>
    <w:p w:rsidR="00A21E88" w:rsidRPr="00A21E88" w:rsidRDefault="00A21E88" w:rsidP="00A21E88">
      <w:pPr>
        <w:jc w:val="both"/>
        <w:rPr>
          <w:rFonts w:ascii="Arial" w:eastAsia="Times New Roman" w:hAnsi="Arial" w:cs="Arial"/>
        </w:rPr>
      </w:pPr>
      <w:r w:rsidRPr="00A21E88">
        <w:rPr>
          <w:rFonts w:ascii="Arial" w:eastAsia="Times New Roman" w:hAnsi="Arial" w:cs="Arial"/>
        </w:rPr>
        <w:t>3.3.3. Максимальный срок выполнения административной процедуры – 7 дней со дня поступления заявления и документов специалисту уполномоченного органа.</w:t>
      </w:r>
    </w:p>
    <w:p w:rsidR="00A21E88" w:rsidRPr="00A21E88" w:rsidRDefault="00A21E88" w:rsidP="00A21E88">
      <w:pPr>
        <w:jc w:val="both"/>
        <w:rPr>
          <w:rFonts w:ascii="Arial" w:eastAsia="Times New Roman" w:hAnsi="Arial" w:cs="Arial"/>
        </w:rPr>
      </w:pPr>
      <w:r w:rsidRPr="00A21E88">
        <w:rPr>
          <w:rFonts w:ascii="Arial" w:eastAsia="Times New Roman" w:hAnsi="Arial" w:cs="Arial"/>
        </w:rPr>
        <w:t>3.3.4. Результатом выполнения административной процедуры является направление запросов в организации, участвующие в предоставлении муниципальной услуги.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3.4. Рассмотрение документов, в том числе полученных по запросам; подготовка проекта градостроительного плана земельного участка (письма об отказе в выдаче).</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3.4.1. Основанием для начала административной процедуры является получение должностным лицом уполномоченного органа, ответственным за </w:t>
      </w:r>
      <w:r w:rsidRPr="00A21E88">
        <w:rPr>
          <w:rFonts w:ascii="Arial" w:eastAsia="Times New Roman" w:hAnsi="Arial" w:cs="Arial"/>
        </w:rPr>
        <w:lastRenderedPageBreak/>
        <w:t>предоставление муниципальной услуги, всех документов (информации) необходимых для предоставления муниципальной услуги.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3.4.2. 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 пунктом 2.9.2 настоящего административного регламента.</w:t>
      </w:r>
    </w:p>
    <w:p w:rsidR="00A21E88" w:rsidRPr="00A21E88" w:rsidRDefault="00A21E88" w:rsidP="00A21E88">
      <w:pPr>
        <w:jc w:val="both"/>
        <w:rPr>
          <w:rFonts w:ascii="Arial" w:eastAsia="Times New Roman" w:hAnsi="Arial" w:cs="Arial"/>
        </w:rPr>
      </w:pPr>
      <w:r w:rsidRPr="00A21E88">
        <w:rPr>
          <w:rFonts w:ascii="Arial" w:eastAsia="Times New Roman" w:hAnsi="Arial" w:cs="Arial"/>
        </w:rPr>
        <w:t>3.4.3. По результатам рассмотрения заявления о выдаче градостроительного плана земельного участка и документов должностное лицо уполномоченного органа, ответственное за предоставление муниципальной услуги, подготавливает (в 3 экземплярах) проект градостроительного плана земельного участка или письмо об отказе в его выдаче.</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Письмо об отказе в выдаче градостроительного план земельного участка должно быть обоснованным и содержать все основания отказа и готовится при наличии оснований для отказа в предоставлении муниципальной услуги, предусмотренных </w:t>
      </w:r>
      <w:hyperlink r:id="rId27" w:history="1">
        <w:r w:rsidRPr="00A21E88">
          <w:rPr>
            <w:rStyle w:val="ab"/>
            <w:rFonts w:ascii="Arial" w:eastAsia="Times New Roman" w:hAnsi="Arial" w:cs="Arial"/>
          </w:rPr>
          <w:t>пунктом 2.</w:t>
        </w:r>
      </w:hyperlink>
      <w:r w:rsidRPr="00A21E88">
        <w:rPr>
          <w:rFonts w:ascii="Arial" w:eastAsia="Times New Roman" w:hAnsi="Arial" w:cs="Arial"/>
        </w:rPr>
        <w:t>9.2 настоящего административного регламента.</w:t>
      </w:r>
    </w:p>
    <w:p w:rsidR="00A21E88" w:rsidRPr="00A21E88" w:rsidRDefault="00A21E88" w:rsidP="00A21E88">
      <w:pPr>
        <w:jc w:val="both"/>
        <w:rPr>
          <w:rFonts w:ascii="Arial" w:eastAsia="Times New Roman" w:hAnsi="Arial" w:cs="Arial"/>
        </w:rPr>
      </w:pPr>
      <w:r w:rsidRPr="00A21E88">
        <w:rPr>
          <w:rFonts w:ascii="Arial" w:eastAsia="Times New Roman" w:hAnsi="Arial" w:cs="Arial"/>
        </w:rPr>
        <w:t>3.4.4. Максимальный срок исполнения административной процедуры – 2 рабочих дня.</w:t>
      </w:r>
    </w:p>
    <w:p w:rsidR="00A21E88" w:rsidRPr="00A21E88" w:rsidRDefault="00A21E88" w:rsidP="00A21E88">
      <w:pPr>
        <w:jc w:val="both"/>
        <w:rPr>
          <w:rFonts w:ascii="Arial" w:eastAsia="Times New Roman" w:hAnsi="Arial" w:cs="Arial"/>
        </w:rPr>
      </w:pPr>
      <w:r w:rsidRPr="00A21E88">
        <w:rPr>
          <w:rFonts w:ascii="Arial" w:eastAsia="Times New Roman" w:hAnsi="Arial" w:cs="Arial"/>
        </w:rPr>
        <w:t>В случае если заявителем самостоятельно представлены документы, предусмотренные пунктом 2.6 административного регламента, максимальный срок исполнения административной процедуры составляет 5 рабочих дней.</w:t>
      </w:r>
    </w:p>
    <w:p w:rsidR="00A21E88" w:rsidRPr="00A21E88" w:rsidRDefault="00A21E88" w:rsidP="00A21E88">
      <w:pPr>
        <w:jc w:val="both"/>
        <w:rPr>
          <w:rFonts w:ascii="Arial" w:eastAsia="Times New Roman" w:hAnsi="Arial" w:cs="Arial"/>
        </w:rPr>
      </w:pPr>
      <w:r w:rsidRPr="00A21E88">
        <w:rPr>
          <w:rFonts w:ascii="Arial" w:eastAsia="Times New Roman" w:hAnsi="Arial" w:cs="Arial"/>
        </w:rPr>
        <w:t>3.4.5. Результатом выполнения административной процедуры является представление на подпись руководителю уполномоченного органа или уполномоченному им должностному лицу проекта градостроительного плана земельного участка в 3 экземплярах или письма об отказе в его выдаче.</w:t>
      </w:r>
    </w:p>
    <w:p w:rsidR="00A21E88" w:rsidRPr="00A21E88" w:rsidRDefault="00A21E88" w:rsidP="00A21E88">
      <w:pPr>
        <w:jc w:val="both"/>
        <w:rPr>
          <w:rFonts w:ascii="Arial" w:eastAsia="Times New Roman" w:hAnsi="Arial" w:cs="Arial"/>
        </w:rPr>
      </w:pPr>
      <w:r w:rsidRPr="00A21E88">
        <w:rPr>
          <w:rFonts w:ascii="Arial" w:eastAsia="Times New Roman" w:hAnsi="Arial" w:cs="Arial"/>
        </w:rPr>
        <w:t>3.5. Подписание проекта градостроительного плана земельного участка (письма об отказе в выдаче градостроительного плана земельного участка); выдача (направление) градостроительного плана земельного участка (письма об отказе в выдаче градостроительного плана земельного участка).</w:t>
      </w:r>
    </w:p>
    <w:p w:rsidR="00A21E88" w:rsidRPr="00A21E88" w:rsidRDefault="00A21E88" w:rsidP="00A21E88">
      <w:pPr>
        <w:jc w:val="both"/>
        <w:rPr>
          <w:rFonts w:ascii="Arial" w:eastAsia="Times New Roman" w:hAnsi="Arial" w:cs="Arial"/>
        </w:rPr>
      </w:pPr>
      <w:r w:rsidRPr="00A21E88">
        <w:rPr>
          <w:rFonts w:ascii="Arial" w:eastAsia="Times New Roman" w:hAnsi="Arial" w:cs="Arial"/>
        </w:rPr>
        <w:t>3.5.1. Основанием для начала выполнения административной процедуры является получение руководителем уполномоченного органа или уполномоченным им должностным лицом проекта градостроительного плана земельного участка в 3 экземплярах (письма об отказе в выдаче градостроительного плана земельного участка).</w:t>
      </w:r>
    </w:p>
    <w:p w:rsidR="00A21E88" w:rsidRPr="00A21E88" w:rsidRDefault="00A21E88" w:rsidP="00A21E88">
      <w:pPr>
        <w:jc w:val="both"/>
        <w:rPr>
          <w:rFonts w:ascii="Arial" w:eastAsia="Times New Roman" w:hAnsi="Arial" w:cs="Arial"/>
        </w:rPr>
      </w:pPr>
      <w:r w:rsidRPr="00A21E88">
        <w:rPr>
          <w:rFonts w:ascii="Arial" w:eastAsia="Times New Roman" w:hAnsi="Arial" w:cs="Arial"/>
        </w:rPr>
        <w:t>3.5.2. Руководитель уполномоченного органа или уполномоченное им должностное лицо рассматривает полученные документы.</w:t>
      </w:r>
    </w:p>
    <w:p w:rsidR="00A21E88" w:rsidRPr="00A21E88" w:rsidRDefault="00A21E88" w:rsidP="00A21E88">
      <w:pPr>
        <w:jc w:val="both"/>
        <w:rPr>
          <w:rFonts w:ascii="Arial" w:eastAsia="Times New Roman" w:hAnsi="Arial" w:cs="Arial"/>
        </w:rPr>
      </w:pPr>
      <w:r w:rsidRPr="00A21E88">
        <w:rPr>
          <w:rFonts w:ascii="Arial" w:eastAsia="Times New Roman" w:hAnsi="Arial" w:cs="Arial"/>
        </w:rPr>
        <w:t>По результатам рассмотрения, в случае отсутствия замечаний, руководитель уполномоченного органа или уполномоченное им должностное лицо подписывает градостроительный план земельного участка в 3 экземплярах (письмо об отказе в выдаче градостроительного плана земельного участка).</w:t>
      </w:r>
    </w:p>
    <w:p w:rsidR="00A21E88" w:rsidRPr="00A21E88" w:rsidRDefault="00A21E88" w:rsidP="00A21E88">
      <w:pPr>
        <w:jc w:val="both"/>
        <w:rPr>
          <w:rFonts w:ascii="Arial" w:eastAsia="Times New Roman" w:hAnsi="Arial" w:cs="Arial"/>
        </w:rPr>
      </w:pPr>
      <w:r w:rsidRPr="00A21E88">
        <w:rPr>
          <w:rFonts w:ascii="Arial" w:eastAsia="Times New Roman" w:hAnsi="Arial" w:cs="Arial"/>
        </w:rPr>
        <w:t>3.5.3. Подписанный градостроительный план земельного участка в 3 экземплярах (письмо об отказе в выдаче градостроительного плана земельного участка) регистрируется должностным лицом, ответственным за предоставление муниципальной услуги, в порядке, установленном действующим законодательством.</w:t>
      </w:r>
    </w:p>
    <w:p w:rsidR="00A21E88" w:rsidRPr="00A21E88" w:rsidRDefault="00A21E88" w:rsidP="00A21E88">
      <w:pPr>
        <w:jc w:val="both"/>
        <w:rPr>
          <w:rFonts w:ascii="Arial" w:eastAsia="Times New Roman" w:hAnsi="Arial" w:cs="Arial"/>
        </w:rPr>
      </w:pPr>
      <w:r w:rsidRPr="00A21E88">
        <w:rPr>
          <w:rFonts w:ascii="Arial" w:eastAsia="Times New Roman" w:hAnsi="Arial" w:cs="Arial"/>
        </w:rPr>
        <w:t>3.5.4. Должностное лицо уполномоченного органа, ответственное за прием и выдачу документов, вручает под роспись заявителю (его уполномоченному представителю) либо направляет заказным письмом с уведомлением градостроительный план земельного участка в 2 экземплярах, либо письмо об отказе в выдаче градостроительного плана земельного участка.</w:t>
      </w:r>
    </w:p>
    <w:p w:rsidR="00A21E88" w:rsidRPr="00A21E88" w:rsidRDefault="00A21E88" w:rsidP="00A21E88">
      <w:pPr>
        <w:jc w:val="both"/>
        <w:rPr>
          <w:rFonts w:ascii="Arial" w:eastAsia="Times New Roman" w:hAnsi="Arial" w:cs="Arial"/>
        </w:rPr>
      </w:pPr>
      <w:r w:rsidRPr="00A21E88">
        <w:rPr>
          <w:rFonts w:ascii="Arial" w:eastAsia="Times New Roman" w:hAnsi="Arial" w:cs="Arial"/>
          <w:bCs/>
        </w:rPr>
        <w:t xml:space="preserve">Обязательным приложением к градостроительному плану земельного участка в случае его выдачи в электронной форме являются материалы и результаты ранее проведенных инженерных изысканий, содержащиеся в информационной </w:t>
      </w:r>
      <w:r w:rsidRPr="00A21E88">
        <w:rPr>
          <w:rFonts w:ascii="Arial" w:eastAsia="Times New Roman" w:hAnsi="Arial" w:cs="Arial"/>
          <w:bCs/>
        </w:rPr>
        <w:lastRenderedPageBreak/>
        <w:t>системе обеспечения градостроительной деятельности, при условии, что указанные материалы и результаты не содержат сведений, отнесенных федеральными законами к категории ограниченного доступа.</w:t>
      </w:r>
    </w:p>
    <w:p w:rsidR="00A21E88" w:rsidRPr="00A21E88" w:rsidRDefault="00A21E88" w:rsidP="00A21E88">
      <w:pPr>
        <w:jc w:val="both"/>
        <w:rPr>
          <w:rFonts w:ascii="Arial" w:eastAsia="Times New Roman" w:hAnsi="Arial" w:cs="Arial"/>
        </w:rPr>
      </w:pPr>
      <w:r w:rsidRPr="00A21E88">
        <w:rPr>
          <w:rFonts w:ascii="Arial" w:eastAsia="Times New Roman" w:hAnsi="Arial" w:cs="Arial"/>
        </w:rPr>
        <w:t>3.5.5. В случае подачи заявки (запроса) посредством использования электронной почты или единого портала государственных и муниципальных услуг уведомление о выдаче градостроительного плана земельного участка (об отказе в его выдаче) направляется заявителю посредством использования электронной почты.</w:t>
      </w:r>
    </w:p>
    <w:p w:rsidR="00A21E88" w:rsidRPr="00A21E88" w:rsidRDefault="00A21E88" w:rsidP="00A21E88">
      <w:pPr>
        <w:jc w:val="both"/>
        <w:rPr>
          <w:rFonts w:ascii="Arial" w:eastAsia="Times New Roman" w:hAnsi="Arial" w:cs="Arial"/>
        </w:rPr>
      </w:pPr>
      <w:r w:rsidRPr="00A21E88">
        <w:rPr>
          <w:rFonts w:ascii="Arial" w:eastAsia="Times New Roman" w:hAnsi="Arial" w:cs="Arial"/>
        </w:rPr>
        <w:t>3.5.6. В случае представления заявления через МФЦ градостроительный план земельного участка (письмо об отказе в выдаче градостроительного плана земельного участка) направляется в МФЦ, если иной способ получения не указан заявителем.</w:t>
      </w:r>
    </w:p>
    <w:p w:rsidR="00A21E88" w:rsidRPr="00A21E88" w:rsidRDefault="00A21E88" w:rsidP="00A21E88">
      <w:pPr>
        <w:jc w:val="both"/>
        <w:rPr>
          <w:rFonts w:ascii="Arial" w:eastAsia="Times New Roman" w:hAnsi="Arial" w:cs="Arial"/>
        </w:rPr>
      </w:pPr>
      <w:r w:rsidRPr="00A21E88">
        <w:rPr>
          <w:rFonts w:ascii="Arial" w:eastAsia="Times New Roman" w:hAnsi="Arial" w:cs="Arial"/>
        </w:rPr>
        <w:t>3.5.7. Максимальный срок выполнения административной процедуры - 1 рабочий день.</w:t>
      </w:r>
    </w:p>
    <w:p w:rsidR="00A21E88" w:rsidRPr="00A21E88" w:rsidRDefault="00A21E88" w:rsidP="00A21E88">
      <w:pPr>
        <w:jc w:val="both"/>
        <w:rPr>
          <w:rFonts w:ascii="Arial" w:eastAsia="Times New Roman" w:hAnsi="Arial" w:cs="Arial"/>
        </w:rPr>
      </w:pPr>
      <w:r w:rsidRPr="00A21E88">
        <w:rPr>
          <w:rFonts w:ascii="Arial" w:eastAsia="Times New Roman" w:hAnsi="Arial" w:cs="Arial"/>
        </w:rPr>
        <w:t>3.5.8. Результатом выполнения административной процедуры является подписание, регистрация и выдача заявителю градостроительного плана земельного участка или письма об отказе в его выдаче.</w:t>
      </w:r>
    </w:p>
    <w:p w:rsidR="00A21E88" w:rsidRPr="00A21E88" w:rsidRDefault="00A21E88" w:rsidP="00A21E88">
      <w:pPr>
        <w:jc w:val="both"/>
        <w:rPr>
          <w:rFonts w:ascii="Arial" w:eastAsia="Times New Roman" w:hAnsi="Arial" w:cs="Arial"/>
        </w:rPr>
      </w:pPr>
      <w:r w:rsidRPr="00A21E88">
        <w:rPr>
          <w:rFonts w:ascii="Arial" w:eastAsia="Times New Roman" w:hAnsi="Arial" w:cs="Arial"/>
        </w:rPr>
        <w:t>3.6. Блок-схема предоставления муниципальной услуги приведена в приложении № 2 к административному регламенту.</w:t>
      </w: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b/>
        </w:rPr>
      </w:pPr>
      <w:r w:rsidRPr="00A21E88">
        <w:rPr>
          <w:rFonts w:ascii="Arial" w:eastAsia="Times New Roman" w:hAnsi="Arial" w:cs="Arial"/>
          <w:b/>
        </w:rPr>
        <w:t xml:space="preserve">4. Формы </w:t>
      </w:r>
      <w:proofErr w:type="gramStart"/>
      <w:r w:rsidRPr="00A21E88">
        <w:rPr>
          <w:rFonts w:ascii="Arial" w:eastAsia="Times New Roman" w:hAnsi="Arial" w:cs="Arial"/>
          <w:b/>
        </w:rPr>
        <w:t>контроля за</w:t>
      </w:r>
      <w:proofErr w:type="gramEnd"/>
      <w:r w:rsidRPr="00A21E88">
        <w:rPr>
          <w:rFonts w:ascii="Arial" w:eastAsia="Times New Roman" w:hAnsi="Arial" w:cs="Arial"/>
          <w:b/>
        </w:rPr>
        <w:t xml:space="preserve"> исполнением административного регламента</w:t>
      </w:r>
    </w:p>
    <w:p w:rsidR="00A21E88" w:rsidRPr="00A21E88" w:rsidRDefault="00A21E88" w:rsidP="00A21E88">
      <w:pPr>
        <w:jc w:val="both"/>
        <w:rPr>
          <w:rFonts w:ascii="Arial" w:eastAsia="Times New Roman" w:hAnsi="Arial" w:cs="Arial"/>
          <w:b/>
        </w:rPr>
      </w:pP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4.1. </w:t>
      </w:r>
      <w:proofErr w:type="gramStart"/>
      <w:r w:rsidRPr="00A21E88">
        <w:rPr>
          <w:rFonts w:ascii="Arial" w:eastAsia="Times New Roman" w:hAnsi="Arial" w:cs="Arial"/>
        </w:rPr>
        <w:t xml:space="preserve">Контроль за соблюдением </w:t>
      </w:r>
      <w:r w:rsidRPr="00A21E88">
        <w:rPr>
          <w:rFonts w:ascii="Arial" w:eastAsia="Times New Roman" w:hAnsi="Arial" w:cs="Arial"/>
          <w:iCs/>
        </w:rPr>
        <w:t>администрацией Светлоярского муниципального района</w:t>
      </w:r>
      <w:r w:rsidRPr="00A21E88">
        <w:rPr>
          <w:rFonts w:ascii="Arial" w:eastAsia="Times New Roman" w:hAnsi="Arial" w:cs="Arial"/>
        </w:rPr>
        <w:t xml:space="preserve">, должностными лицами </w:t>
      </w:r>
      <w:r w:rsidRPr="00A21E88">
        <w:rPr>
          <w:rFonts w:ascii="Arial" w:eastAsia="Times New Roman" w:hAnsi="Arial" w:cs="Arial"/>
          <w:iCs/>
        </w:rPr>
        <w:t>администрации Светлоярского муниципального района</w:t>
      </w:r>
      <w:r w:rsidRPr="00A21E88">
        <w:rPr>
          <w:rFonts w:ascii="Arial" w:eastAsia="Times New Roman" w:hAnsi="Arial" w:cs="Arial"/>
        </w:rPr>
        <w:t xml:space="preserve">, участвующими в предоставлении муниципальной услуги, положений настоящего административного регламента осуществляется должностными лицами </w:t>
      </w:r>
      <w:r w:rsidRPr="00A21E88">
        <w:rPr>
          <w:rFonts w:ascii="Arial" w:eastAsia="Times New Roman" w:hAnsi="Arial" w:cs="Arial"/>
          <w:iCs/>
        </w:rPr>
        <w:t>администрации Светлоярского муниципального района</w:t>
      </w:r>
      <w:r w:rsidRPr="00A21E88">
        <w:rPr>
          <w:rFonts w:ascii="Arial" w:eastAsia="Times New Roman" w:hAnsi="Arial" w:cs="Arial"/>
        </w:rPr>
        <w:t xml:space="preserve">, специально уполномоченными на осуществление данного контроля, руководителем </w:t>
      </w:r>
      <w:r w:rsidRPr="00A21E88">
        <w:rPr>
          <w:rFonts w:ascii="Arial" w:eastAsia="Times New Roman" w:hAnsi="Arial" w:cs="Arial"/>
          <w:iCs/>
        </w:rPr>
        <w:t xml:space="preserve">администрации Светлоярского муниципального района </w:t>
      </w:r>
      <w:r w:rsidRPr="00A21E88">
        <w:rPr>
          <w:rFonts w:ascii="Arial" w:eastAsia="Times New Roman" w:hAnsi="Arial" w:cs="Arial"/>
        </w:rPr>
        <w:t>и включает в себя проведение проверок полноты и качества предоставления муниципальной услуги.</w:t>
      </w:r>
      <w:proofErr w:type="gramEnd"/>
      <w:r w:rsidRPr="00A21E88">
        <w:rPr>
          <w:rFonts w:ascii="Arial" w:eastAsia="Times New Roman" w:hAnsi="Arial" w:cs="Arial"/>
        </w:rPr>
        <w:t xml:space="preserve"> Плановые и внеплановые проверки проводятся уполномоченными должностными лицами </w:t>
      </w:r>
      <w:r w:rsidRPr="00A21E88">
        <w:rPr>
          <w:rFonts w:ascii="Arial" w:eastAsia="Times New Roman" w:hAnsi="Arial" w:cs="Arial"/>
          <w:iCs/>
        </w:rPr>
        <w:t xml:space="preserve">администрации Светлоярского муниципального района </w:t>
      </w:r>
      <w:r w:rsidRPr="00A21E88">
        <w:rPr>
          <w:rFonts w:ascii="Arial" w:eastAsia="Times New Roman" w:hAnsi="Arial" w:cs="Arial"/>
        </w:rPr>
        <w:t xml:space="preserve">на основании распоряжения руководителя </w:t>
      </w:r>
      <w:r w:rsidRPr="00A21E88">
        <w:rPr>
          <w:rFonts w:ascii="Arial" w:eastAsia="Times New Roman" w:hAnsi="Arial" w:cs="Arial"/>
          <w:iCs/>
        </w:rPr>
        <w:t>администрации Светлоярского муниципального района</w:t>
      </w:r>
      <w:r w:rsidRPr="00A21E88">
        <w:rPr>
          <w:rFonts w:ascii="Arial" w:eastAsia="Times New Roman" w:hAnsi="Arial" w:cs="Arial"/>
        </w:rPr>
        <w:t>.</w:t>
      </w:r>
    </w:p>
    <w:p w:rsidR="00A21E88" w:rsidRPr="00A21E88" w:rsidRDefault="00A21E88" w:rsidP="00A21E88">
      <w:pPr>
        <w:jc w:val="both"/>
        <w:rPr>
          <w:rFonts w:ascii="Arial" w:eastAsia="Times New Roman" w:hAnsi="Arial" w:cs="Arial"/>
        </w:rPr>
      </w:pPr>
      <w:r w:rsidRPr="00A21E88">
        <w:rPr>
          <w:rFonts w:ascii="Arial" w:eastAsia="Times New Roman" w:hAnsi="Arial" w:cs="Arial"/>
        </w:rPr>
        <w:t>4.2. Проверка полноты и качества предоставления муниципальной услуги осуществляется путем проведения:</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4.2.1. Плановых проверок соблюдения и исполнения должностными лицами </w:t>
      </w:r>
      <w:r w:rsidRPr="00A21E88">
        <w:rPr>
          <w:rFonts w:ascii="Arial" w:eastAsia="Times New Roman" w:hAnsi="Arial" w:cs="Arial"/>
          <w:iCs/>
        </w:rPr>
        <w:t>администрации Светлоярского муниципального района,</w:t>
      </w:r>
      <w:r w:rsidRPr="00A21E88">
        <w:rPr>
          <w:rFonts w:ascii="Arial" w:eastAsia="Times New Roman" w:hAnsi="Arial" w:cs="Arial"/>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4.2.2. Внеплановых проверок соблюдения и исполнения должностными лицами </w:t>
      </w:r>
      <w:r w:rsidRPr="00A21E88">
        <w:rPr>
          <w:rFonts w:ascii="Arial" w:eastAsia="Times New Roman" w:hAnsi="Arial" w:cs="Arial"/>
          <w:iCs/>
        </w:rPr>
        <w:t>администрации Светлоярского муниципального района,</w:t>
      </w:r>
      <w:r w:rsidRPr="00A21E88">
        <w:rPr>
          <w:rFonts w:ascii="Arial" w:eastAsia="Times New Roman" w:hAnsi="Arial" w:cs="Arial"/>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4.3. </w:t>
      </w:r>
      <w:proofErr w:type="gramStart"/>
      <w:r w:rsidRPr="00A21E88">
        <w:rPr>
          <w:rFonts w:ascii="Arial" w:eastAsia="Times New Roman" w:hAnsi="Arial" w:cs="Arial"/>
        </w:rPr>
        <w:t xml:space="preserve">Плановые проверки осуществления отдельных административных процедур проводятся 1 раз в полугодие; полноты и качества предоставления муниципальной услуги в целом - 1 раз в год, внеплановые - при поступлении в </w:t>
      </w:r>
      <w:r w:rsidRPr="00A21E88">
        <w:rPr>
          <w:rFonts w:ascii="Arial" w:eastAsia="Times New Roman" w:hAnsi="Arial" w:cs="Arial"/>
          <w:iCs/>
        </w:rPr>
        <w:t xml:space="preserve">администрации Светлоярского муниципального района </w:t>
      </w:r>
      <w:r w:rsidRPr="00A21E88">
        <w:rPr>
          <w:rFonts w:ascii="Arial" w:eastAsia="Times New Roman" w:hAnsi="Arial" w:cs="Arial"/>
        </w:rPr>
        <w:t xml:space="preserve">жалобы заявителя на своевременность, полноту и качество предоставления муниципальной услуги, </w:t>
      </w:r>
      <w:r w:rsidRPr="00A21E88">
        <w:rPr>
          <w:rFonts w:ascii="Arial" w:eastAsia="Times New Roman" w:hAnsi="Arial" w:cs="Arial"/>
        </w:rPr>
        <w:lastRenderedPageBreak/>
        <w:t>на основании иных документов и сведений, указывающих на нарушения настоящего административного регламента.</w:t>
      </w:r>
      <w:proofErr w:type="gramEnd"/>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4.4. По результатам проведенной проверки составляется акт, </w:t>
      </w:r>
      <w:r w:rsidRPr="00A21E88">
        <w:rPr>
          <w:rFonts w:ascii="Arial" w:eastAsia="Times New Roman" w:hAnsi="Arial" w:cs="Arial"/>
        </w:rPr>
        <w:br/>
        <w:t xml:space="preserve">в котором отражаются выявленные нарушения и предложения по их устранению. Акт подписывается должностным лицом, уполномоченным </w:t>
      </w:r>
      <w:r w:rsidRPr="00A21E88">
        <w:rPr>
          <w:rFonts w:ascii="Arial" w:eastAsia="Times New Roman" w:hAnsi="Arial" w:cs="Arial"/>
        </w:rPr>
        <w:br/>
        <w:t>на проведение проверки.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4.5. Должностные лица </w:t>
      </w:r>
      <w:r w:rsidRPr="00A21E88">
        <w:rPr>
          <w:rFonts w:ascii="Arial" w:eastAsia="Times New Roman" w:hAnsi="Arial" w:cs="Arial"/>
          <w:iCs/>
        </w:rPr>
        <w:t>администрации Светлоярского муниципального района,</w:t>
      </w:r>
      <w:r w:rsidRPr="00A21E88">
        <w:rPr>
          <w:rFonts w:ascii="Arial" w:eastAsia="Times New Roman" w:hAnsi="Arial" w:cs="Arial"/>
        </w:rPr>
        <w:t xml:space="preserve"> участвующие в 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rsidR="00A21E88" w:rsidRPr="00A21E88" w:rsidRDefault="00A21E88" w:rsidP="00A21E88">
      <w:pPr>
        <w:jc w:val="both"/>
        <w:rPr>
          <w:rFonts w:ascii="Arial" w:eastAsia="Times New Roman" w:hAnsi="Arial" w:cs="Arial"/>
          <w:b/>
          <w:bCs/>
        </w:rPr>
      </w:pPr>
      <w:r w:rsidRPr="00A21E88">
        <w:rPr>
          <w:rFonts w:ascii="Arial" w:eastAsia="Times New Roman" w:hAnsi="Arial" w:cs="Arial"/>
        </w:rPr>
        <w:t xml:space="preserve">4.6. Самостоятельной формой </w:t>
      </w:r>
      <w:proofErr w:type="gramStart"/>
      <w:r w:rsidRPr="00A21E88">
        <w:rPr>
          <w:rFonts w:ascii="Arial" w:eastAsia="Times New Roman" w:hAnsi="Arial" w:cs="Arial"/>
        </w:rPr>
        <w:t>контроля за</w:t>
      </w:r>
      <w:proofErr w:type="gramEnd"/>
      <w:r w:rsidRPr="00A21E88">
        <w:rPr>
          <w:rFonts w:ascii="Arial" w:eastAsia="Times New Roman" w:hAnsi="Arial" w:cs="Arial"/>
        </w:rPr>
        <w:t xml:space="preserve"> исполнением положений административного регламента является контроль со стороны граждан, </w:t>
      </w:r>
      <w:r w:rsidRPr="00A21E88">
        <w:rPr>
          <w:rFonts w:ascii="Arial" w:eastAsia="Times New Roman" w:hAnsi="Arial" w:cs="Arial"/>
        </w:rPr>
        <w:br/>
        <w:t xml:space="preserve">их объединений и организаций, который осуществляется путем направления обращений и жалоб в </w:t>
      </w:r>
      <w:r w:rsidRPr="00A21E88">
        <w:rPr>
          <w:rFonts w:ascii="Arial" w:eastAsia="Times New Roman" w:hAnsi="Arial" w:cs="Arial"/>
          <w:iCs/>
        </w:rPr>
        <w:t>администрацию Светлоярского муниципального района</w:t>
      </w:r>
      <w:r w:rsidRPr="00A21E88">
        <w:rPr>
          <w:rFonts w:ascii="Arial" w:eastAsia="Times New Roman" w:hAnsi="Arial" w:cs="Arial"/>
        </w:rPr>
        <w:t>.</w:t>
      </w:r>
    </w:p>
    <w:p w:rsidR="00A21E88" w:rsidRPr="00A21E88" w:rsidRDefault="00A21E88" w:rsidP="00A21E88">
      <w:pPr>
        <w:jc w:val="both"/>
        <w:rPr>
          <w:rFonts w:ascii="Arial" w:eastAsia="Times New Roman" w:hAnsi="Arial" w:cs="Arial"/>
          <w:b/>
          <w:bCs/>
        </w:rPr>
      </w:pPr>
    </w:p>
    <w:p w:rsidR="00A21E88" w:rsidRPr="00A21E88" w:rsidRDefault="00A21E88" w:rsidP="00A21E88">
      <w:pPr>
        <w:jc w:val="both"/>
        <w:rPr>
          <w:rFonts w:ascii="Arial" w:eastAsia="Times New Roman" w:hAnsi="Arial" w:cs="Arial"/>
        </w:rPr>
      </w:pPr>
      <w:r w:rsidRPr="00A21E88">
        <w:rPr>
          <w:rFonts w:ascii="Arial" w:eastAsia="Times New Roman" w:hAnsi="Arial" w:cs="Arial"/>
          <w:b/>
        </w:rPr>
        <w:tab/>
      </w:r>
      <w:r w:rsidRPr="00A21E88">
        <w:rPr>
          <w:rFonts w:ascii="Arial" w:eastAsia="Times New Roman" w:hAnsi="Arial" w:cs="Arial"/>
        </w:rPr>
        <w:tab/>
        <w:t>5. Досудебный (внесудебный) порядок обжалования решений</w:t>
      </w:r>
    </w:p>
    <w:p w:rsidR="00A21E88" w:rsidRPr="00A21E88" w:rsidRDefault="00A21E88" w:rsidP="00A21E88">
      <w:pPr>
        <w:jc w:val="both"/>
        <w:rPr>
          <w:rFonts w:ascii="Arial" w:eastAsia="Times New Roman" w:hAnsi="Arial" w:cs="Arial"/>
          <w:bCs/>
        </w:rPr>
      </w:pPr>
      <w:r w:rsidRPr="00A21E88">
        <w:rPr>
          <w:rFonts w:ascii="Arial" w:eastAsia="Times New Roman" w:hAnsi="Arial" w:cs="Arial"/>
        </w:rPr>
        <w:t xml:space="preserve">и действий (бездействия) полное наименование исполнительно-распорядительного органа муниципального образования, МФЦ, </w:t>
      </w:r>
      <w:r w:rsidRPr="00A21E88">
        <w:rPr>
          <w:rFonts w:ascii="Arial" w:eastAsia="Times New Roman" w:hAnsi="Arial" w:cs="Arial"/>
          <w:bCs/>
        </w:rPr>
        <w:t xml:space="preserve">организаций, указанных в </w:t>
      </w:r>
      <w:hyperlink r:id="rId28" w:history="1">
        <w:r w:rsidRPr="00A21E88">
          <w:rPr>
            <w:rStyle w:val="ab"/>
            <w:rFonts w:ascii="Arial" w:eastAsia="Times New Roman" w:hAnsi="Arial" w:cs="Arial"/>
            <w:bCs/>
          </w:rPr>
          <w:t>части 1.1 статьи 16</w:t>
        </w:r>
      </w:hyperlink>
      <w:r w:rsidRPr="00A21E88">
        <w:rPr>
          <w:rFonts w:ascii="Arial" w:eastAsia="Times New Roman" w:hAnsi="Arial" w:cs="Arial"/>
          <w:bCs/>
        </w:rPr>
        <w:t xml:space="preserve"> Федерального закона от 27.07.2010 № 210-ФЗ «Об организации предоставления государственных и муниципальных услуг</w:t>
      </w:r>
      <w:r w:rsidRPr="00A21E88">
        <w:rPr>
          <w:rFonts w:ascii="Arial" w:eastAsia="Times New Roman" w:hAnsi="Arial" w:cs="Arial"/>
        </w:rPr>
        <w:t>»</w:t>
      </w:r>
      <w:r w:rsidRPr="00A21E88">
        <w:rPr>
          <w:rFonts w:ascii="Arial" w:eastAsia="Times New Roman" w:hAnsi="Arial" w:cs="Arial"/>
          <w:bCs/>
        </w:rPr>
        <w:t>, а также их должностных лиц, муниципальных служащих, работников</w:t>
      </w: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5.1. </w:t>
      </w:r>
      <w:proofErr w:type="gramStart"/>
      <w:r w:rsidRPr="00A21E88">
        <w:rPr>
          <w:rFonts w:ascii="Arial" w:eastAsia="Times New Roman" w:hAnsi="Arial" w:cs="Arial"/>
        </w:rPr>
        <w:t xml:space="preserve">Заявитель может обратиться с жалобой на решения и действия (бездействие) </w:t>
      </w:r>
      <w:r w:rsidRPr="00A21E88">
        <w:rPr>
          <w:rFonts w:ascii="Arial" w:eastAsia="Times New Roman" w:hAnsi="Arial" w:cs="Arial"/>
          <w:iCs/>
        </w:rPr>
        <w:t>администрации Светлоярского муниципального района</w:t>
      </w:r>
      <w:r w:rsidRPr="00A21E88">
        <w:rPr>
          <w:rFonts w:ascii="Arial" w:eastAsia="Times New Roman" w:hAnsi="Arial" w:cs="Arial"/>
        </w:rPr>
        <w:t>,</w:t>
      </w:r>
      <w:r w:rsidRPr="00A21E88">
        <w:rPr>
          <w:rFonts w:ascii="Arial" w:eastAsia="Times New Roman" w:hAnsi="Arial" w:cs="Arial"/>
          <w:b/>
        </w:rPr>
        <w:t xml:space="preserve"> </w:t>
      </w:r>
      <w:r w:rsidRPr="00A21E88">
        <w:rPr>
          <w:rFonts w:ascii="Arial" w:eastAsia="Times New Roman" w:hAnsi="Arial" w:cs="Arial"/>
        </w:rPr>
        <w:t xml:space="preserve">МФЦ, </w:t>
      </w:r>
      <w:r w:rsidRPr="00A21E88">
        <w:rPr>
          <w:rFonts w:ascii="Arial" w:eastAsia="Times New Roman" w:hAnsi="Arial" w:cs="Arial"/>
          <w:bCs/>
        </w:rPr>
        <w:t xml:space="preserve">организаций, указанных в </w:t>
      </w:r>
      <w:hyperlink r:id="rId29" w:history="1">
        <w:r w:rsidRPr="00A21E88">
          <w:rPr>
            <w:rStyle w:val="ab"/>
            <w:rFonts w:ascii="Arial" w:eastAsia="Times New Roman" w:hAnsi="Arial" w:cs="Arial"/>
            <w:bCs/>
          </w:rPr>
          <w:t>части 1.1 статьи 16</w:t>
        </w:r>
      </w:hyperlink>
      <w:r w:rsidRPr="00A21E88">
        <w:rPr>
          <w:rFonts w:ascii="Arial" w:eastAsia="Times New Roman" w:hAnsi="Arial" w:cs="Arial"/>
          <w:bCs/>
        </w:rPr>
        <w:t xml:space="preserve"> Федерального закона от 27.07.2010 № 210-ФЗ «Об организации предоставления государственных и муниципальных услуг</w:t>
      </w:r>
      <w:r w:rsidRPr="00A21E88">
        <w:rPr>
          <w:rFonts w:ascii="Arial" w:eastAsia="Times New Roman" w:hAnsi="Arial" w:cs="Arial"/>
        </w:rPr>
        <w:t xml:space="preserve">» </w:t>
      </w:r>
      <w:r w:rsidRPr="00A21E88">
        <w:rPr>
          <w:rFonts w:ascii="Arial" w:eastAsia="Times New Roman" w:hAnsi="Arial" w:cs="Arial"/>
          <w:bCs/>
        </w:rPr>
        <w:t>(далее – Федеральный закон № 210-ФЗ), а также их должностных лиц, муниципальных служащих, работников, в том ч</w:t>
      </w:r>
      <w:r w:rsidRPr="00A21E88">
        <w:rPr>
          <w:rFonts w:ascii="Arial" w:eastAsia="Times New Roman" w:hAnsi="Arial" w:cs="Arial"/>
        </w:rPr>
        <w:t>исле в следующих случаях:</w:t>
      </w:r>
      <w:proofErr w:type="gramEnd"/>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1) нарушение срока регистрации запроса заявителя о предоставлении муниципальной услуги, запроса, указанного в </w:t>
      </w:r>
      <w:hyperlink r:id="rId30" w:history="1">
        <w:r w:rsidRPr="00A21E88">
          <w:rPr>
            <w:rStyle w:val="ab"/>
            <w:rFonts w:ascii="Arial" w:eastAsia="Times New Roman" w:hAnsi="Arial" w:cs="Arial"/>
          </w:rPr>
          <w:t>статье 15.1</w:t>
        </w:r>
      </w:hyperlink>
      <w:r w:rsidRPr="00A21E88">
        <w:rPr>
          <w:rFonts w:ascii="Arial" w:eastAsia="Times New Roman" w:hAnsi="Arial" w:cs="Arial"/>
        </w:rPr>
        <w:t xml:space="preserve"> Федерального закона   </w:t>
      </w:r>
      <w:r w:rsidRPr="00A21E88">
        <w:rPr>
          <w:rFonts w:ascii="Arial" w:eastAsia="Times New Roman" w:hAnsi="Arial" w:cs="Arial"/>
          <w:bCs/>
        </w:rPr>
        <w:t>№ 210-ФЗ;</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1" w:history="1">
        <w:r w:rsidRPr="00A21E88">
          <w:rPr>
            <w:rStyle w:val="ab"/>
            <w:rFonts w:ascii="Arial" w:eastAsia="Times New Roman" w:hAnsi="Arial" w:cs="Arial"/>
          </w:rPr>
          <w:t>частью 1.3 статьи 16</w:t>
        </w:r>
      </w:hyperlink>
      <w:r w:rsidRPr="00A21E88">
        <w:rPr>
          <w:rFonts w:ascii="Arial" w:eastAsia="Times New Roman" w:hAnsi="Arial" w:cs="Arial"/>
        </w:rPr>
        <w:t xml:space="preserve"> </w:t>
      </w:r>
      <w:r w:rsidRPr="00A21E88">
        <w:rPr>
          <w:rFonts w:ascii="Arial" w:eastAsia="Times New Roman" w:hAnsi="Arial" w:cs="Arial"/>
          <w:bCs/>
        </w:rPr>
        <w:t>Федерального закона № 210-ФЗ</w:t>
      </w:r>
      <w:r w:rsidRPr="00A21E88">
        <w:rPr>
          <w:rFonts w:ascii="Arial" w:eastAsia="Times New Roman" w:hAnsi="Arial" w:cs="Arial"/>
        </w:rPr>
        <w:t>;</w:t>
      </w:r>
    </w:p>
    <w:p w:rsidR="00A21E88" w:rsidRPr="00A21E88" w:rsidRDefault="00A21E88" w:rsidP="00A21E88">
      <w:pPr>
        <w:jc w:val="both"/>
        <w:rPr>
          <w:rFonts w:ascii="Arial" w:eastAsia="Times New Roman" w:hAnsi="Arial" w:cs="Arial"/>
        </w:rPr>
      </w:pPr>
      <w:r w:rsidRPr="00A21E88">
        <w:rPr>
          <w:rFonts w:ascii="Arial" w:eastAsia="Times New Roman" w:hAnsi="Arial" w:cs="Arial"/>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rsidR="00A21E88" w:rsidRPr="00A21E88" w:rsidRDefault="00A21E88" w:rsidP="00A21E88">
      <w:pPr>
        <w:jc w:val="both"/>
        <w:rPr>
          <w:rFonts w:ascii="Arial" w:eastAsia="Times New Roman" w:hAnsi="Arial" w:cs="Arial"/>
        </w:rPr>
      </w:pPr>
      <w:proofErr w:type="gramStart"/>
      <w:r w:rsidRPr="00A21E88">
        <w:rPr>
          <w:rFonts w:ascii="Arial" w:eastAsia="Times New Roman" w:hAnsi="Arial" w:cs="Arial"/>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w:t>
      </w:r>
      <w:r w:rsidRPr="00A21E88">
        <w:rPr>
          <w:rFonts w:ascii="Arial" w:eastAsia="Times New Roman" w:hAnsi="Arial" w:cs="Arial"/>
        </w:rPr>
        <w:lastRenderedPageBreak/>
        <w:t>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A21E88">
        <w:rPr>
          <w:rFonts w:ascii="Arial" w:eastAsia="Times New Roman" w:hAnsi="Arial" w:cs="Arial"/>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2" w:history="1">
        <w:r w:rsidRPr="00A21E88">
          <w:rPr>
            <w:rStyle w:val="ab"/>
            <w:rFonts w:ascii="Arial" w:eastAsia="Times New Roman" w:hAnsi="Arial" w:cs="Arial"/>
          </w:rPr>
          <w:t>частью 1.3 статьи 16</w:t>
        </w:r>
      </w:hyperlink>
      <w:r w:rsidRPr="00A21E88">
        <w:rPr>
          <w:rFonts w:ascii="Arial" w:eastAsia="Times New Roman" w:hAnsi="Arial" w:cs="Arial"/>
        </w:rPr>
        <w:t xml:space="preserve"> </w:t>
      </w:r>
      <w:r w:rsidRPr="00A21E88">
        <w:rPr>
          <w:rFonts w:ascii="Arial" w:eastAsia="Times New Roman" w:hAnsi="Arial" w:cs="Arial"/>
          <w:bCs/>
        </w:rPr>
        <w:t>Федерального закона № 210-ФЗ</w:t>
      </w:r>
      <w:r w:rsidRPr="00A21E88">
        <w:rPr>
          <w:rFonts w:ascii="Arial" w:eastAsia="Times New Roman" w:hAnsi="Arial" w:cs="Arial"/>
        </w:rPr>
        <w:t>;</w:t>
      </w:r>
    </w:p>
    <w:p w:rsidR="00A21E88" w:rsidRPr="00A21E88" w:rsidRDefault="00A21E88" w:rsidP="00A21E88">
      <w:pPr>
        <w:jc w:val="both"/>
        <w:rPr>
          <w:rFonts w:ascii="Arial" w:eastAsia="Times New Roman" w:hAnsi="Arial" w:cs="Arial"/>
        </w:rPr>
      </w:pPr>
      <w:r w:rsidRPr="00A21E88">
        <w:rPr>
          <w:rFonts w:ascii="Arial" w:eastAsia="Times New Roman" w:hAnsi="Arial" w:cs="Arial"/>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A21E88" w:rsidRPr="00A21E88" w:rsidRDefault="00A21E88" w:rsidP="00A21E88">
      <w:pPr>
        <w:jc w:val="both"/>
        <w:rPr>
          <w:rFonts w:ascii="Arial" w:eastAsia="Times New Roman" w:hAnsi="Arial" w:cs="Arial"/>
        </w:rPr>
      </w:pPr>
      <w:proofErr w:type="gramStart"/>
      <w:r w:rsidRPr="00A21E88">
        <w:rPr>
          <w:rFonts w:ascii="Arial" w:eastAsia="Times New Roman" w:hAnsi="Arial" w:cs="Arial"/>
        </w:rPr>
        <w:t xml:space="preserve">7) отказ </w:t>
      </w:r>
      <w:r w:rsidRPr="00A21E88">
        <w:rPr>
          <w:rFonts w:ascii="Arial" w:eastAsia="Times New Roman" w:hAnsi="Arial" w:cs="Arial"/>
          <w:iCs/>
        </w:rPr>
        <w:t>администрации Светлоярского муниципального района</w:t>
      </w:r>
      <w:r w:rsidRPr="00A21E88">
        <w:rPr>
          <w:rFonts w:ascii="Arial" w:eastAsia="Times New Roman" w:hAnsi="Arial" w:cs="Arial"/>
        </w:rPr>
        <w:t xml:space="preserve">, должностного лица </w:t>
      </w:r>
      <w:r w:rsidRPr="00A21E88">
        <w:rPr>
          <w:rFonts w:ascii="Arial" w:eastAsia="Times New Roman" w:hAnsi="Arial" w:cs="Arial"/>
          <w:iCs/>
        </w:rPr>
        <w:t>администрации Светлоярского муниципального района</w:t>
      </w:r>
      <w:r w:rsidRPr="00A21E88">
        <w:rPr>
          <w:rFonts w:ascii="Arial" w:eastAsia="Times New Roman" w:hAnsi="Arial" w:cs="Arial"/>
        </w:rPr>
        <w:t xml:space="preserve">, многофункционального центра, работника многофункционального центра, организаций, предусмотренных </w:t>
      </w:r>
      <w:hyperlink r:id="rId33" w:history="1">
        <w:r w:rsidRPr="00A21E88">
          <w:rPr>
            <w:rStyle w:val="ab"/>
            <w:rFonts w:ascii="Arial" w:eastAsia="Times New Roman" w:hAnsi="Arial" w:cs="Arial"/>
          </w:rPr>
          <w:t>частью 1.1 статьи 16</w:t>
        </w:r>
      </w:hyperlink>
      <w:r w:rsidRPr="00A21E88">
        <w:rPr>
          <w:rFonts w:ascii="Arial" w:eastAsia="Times New Roman" w:hAnsi="Arial" w:cs="Arial"/>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A21E88">
        <w:rPr>
          <w:rFonts w:ascii="Arial" w:eastAsia="Times New Roman" w:hAnsi="Arial" w:cs="Arial"/>
        </w:rPr>
        <w:t xml:space="preserve"> В указанном случае досудебное (внесудебное) обжалование заявителем решений и действий (бездействия</w:t>
      </w:r>
      <w:proofErr w:type="gramStart"/>
      <w:r w:rsidRPr="00A21E88">
        <w:rPr>
          <w:rFonts w:ascii="Arial" w:eastAsia="Times New Roman" w:hAnsi="Arial" w:cs="Arial"/>
        </w:rPr>
        <w:t>)м</w:t>
      </w:r>
      <w:proofErr w:type="gramEnd"/>
      <w:r w:rsidRPr="00A21E88">
        <w:rPr>
          <w:rFonts w:ascii="Arial" w:eastAsia="Times New Roman" w:hAnsi="Arial" w:cs="Arial"/>
        </w:rPr>
        <w:t xml:space="preserve">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A21E88">
          <w:rPr>
            <w:rStyle w:val="ab"/>
            <w:rFonts w:ascii="Arial" w:eastAsia="Times New Roman" w:hAnsi="Arial" w:cs="Arial"/>
          </w:rPr>
          <w:t>частью 1.3 статьи 16</w:t>
        </w:r>
      </w:hyperlink>
      <w:r w:rsidRPr="00A21E88">
        <w:rPr>
          <w:rFonts w:ascii="Arial" w:eastAsia="Times New Roman" w:hAnsi="Arial" w:cs="Arial"/>
        </w:rPr>
        <w:t xml:space="preserve"> Федерального закона № 210-ФЗ;</w:t>
      </w:r>
    </w:p>
    <w:p w:rsidR="00A21E88" w:rsidRPr="00A21E88" w:rsidRDefault="00A21E88" w:rsidP="00A21E88">
      <w:pPr>
        <w:jc w:val="both"/>
        <w:rPr>
          <w:rFonts w:ascii="Arial" w:eastAsia="Times New Roman" w:hAnsi="Arial" w:cs="Arial"/>
        </w:rPr>
      </w:pPr>
      <w:r w:rsidRPr="00A21E88">
        <w:rPr>
          <w:rFonts w:ascii="Arial" w:eastAsia="Times New Roman" w:hAnsi="Arial" w:cs="Arial"/>
        </w:rPr>
        <w:t>8) нарушение срока или порядка выдачи документов по результатам предоставления муниципальной услуги;</w:t>
      </w:r>
    </w:p>
    <w:p w:rsidR="00A21E88" w:rsidRPr="00A21E88" w:rsidRDefault="00A21E88" w:rsidP="00A21E88">
      <w:pPr>
        <w:jc w:val="both"/>
        <w:rPr>
          <w:rFonts w:ascii="Arial" w:eastAsia="Times New Roman" w:hAnsi="Arial" w:cs="Arial"/>
        </w:rPr>
      </w:pPr>
      <w:proofErr w:type="gramStart"/>
      <w:r w:rsidRPr="00A21E88">
        <w:rPr>
          <w:rFonts w:ascii="Arial" w:eastAsia="Times New Roman" w:hAnsi="Arial" w:cs="Arial"/>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A21E88">
        <w:rPr>
          <w:rFonts w:ascii="Arial" w:eastAsia="Times New Roman" w:hAnsi="Arial" w:cs="Arial"/>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sidRPr="00A21E88">
          <w:rPr>
            <w:rStyle w:val="ab"/>
            <w:rFonts w:ascii="Arial" w:eastAsia="Times New Roman" w:hAnsi="Arial" w:cs="Arial"/>
          </w:rPr>
          <w:t>частью 1.3 статьи 16</w:t>
        </w:r>
      </w:hyperlink>
      <w:r w:rsidRPr="00A21E88">
        <w:rPr>
          <w:rFonts w:ascii="Arial" w:eastAsia="Times New Roman" w:hAnsi="Arial" w:cs="Arial"/>
        </w:rPr>
        <w:t xml:space="preserve"> Федерального закона № 210-ФЗ;</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36" w:history="1">
        <w:r w:rsidRPr="00A21E88">
          <w:rPr>
            <w:rStyle w:val="ab"/>
            <w:rFonts w:ascii="Arial" w:eastAsia="Times New Roman" w:hAnsi="Arial" w:cs="Arial"/>
          </w:rPr>
          <w:t>пунктом 4 части 1 статьи 7</w:t>
        </w:r>
      </w:hyperlink>
      <w:r w:rsidRPr="00A21E88">
        <w:rPr>
          <w:rFonts w:ascii="Arial" w:eastAsia="Times New Roman" w:hAnsi="Arial" w:cs="Arial"/>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данной  муниципальной услуги в полном объеме в порядке, определенном </w:t>
      </w:r>
      <w:hyperlink r:id="rId37" w:history="1">
        <w:r w:rsidRPr="00A21E88">
          <w:rPr>
            <w:rStyle w:val="ab"/>
            <w:rFonts w:ascii="Arial" w:eastAsia="Times New Roman" w:hAnsi="Arial" w:cs="Arial"/>
          </w:rPr>
          <w:t>частью 1.3 статьи 16</w:t>
        </w:r>
      </w:hyperlink>
      <w:r w:rsidRPr="00A21E88">
        <w:rPr>
          <w:rFonts w:ascii="Arial" w:eastAsia="Times New Roman" w:hAnsi="Arial" w:cs="Arial"/>
        </w:rPr>
        <w:t xml:space="preserve"> Федерального закона</w:t>
      </w:r>
      <w:r w:rsidRPr="00A21E88">
        <w:rPr>
          <w:rFonts w:ascii="Arial" w:eastAsia="Times New Roman" w:hAnsi="Arial" w:cs="Arial"/>
          <w:bCs/>
        </w:rPr>
        <w:t xml:space="preserve">  </w:t>
      </w:r>
      <w:r w:rsidRPr="00A21E88">
        <w:rPr>
          <w:rFonts w:ascii="Arial" w:eastAsia="Times New Roman" w:hAnsi="Arial" w:cs="Arial"/>
        </w:rPr>
        <w:t>№ 210-ФЗ.</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5.2. Жалоба подается в письменной форме на бумажном носителе, в электронной форме </w:t>
      </w:r>
      <w:r w:rsidRPr="00A21E88">
        <w:rPr>
          <w:rFonts w:ascii="Arial" w:eastAsia="Times New Roman" w:hAnsi="Arial" w:cs="Arial"/>
          <w:iCs/>
        </w:rPr>
        <w:t>администрацию Светлоярского муниципального района</w:t>
      </w:r>
      <w:r w:rsidRPr="00A21E88">
        <w:rPr>
          <w:rFonts w:ascii="Arial" w:eastAsia="Times New Roman" w:hAnsi="Arial" w:cs="Arial"/>
        </w:rPr>
        <w:t xml:space="preserve">, МФЦ, а также в организации, предусмотренные </w:t>
      </w:r>
      <w:hyperlink r:id="rId38" w:history="1">
        <w:r w:rsidRPr="00A21E88">
          <w:rPr>
            <w:rStyle w:val="ab"/>
            <w:rFonts w:ascii="Arial" w:eastAsia="Times New Roman" w:hAnsi="Arial" w:cs="Arial"/>
          </w:rPr>
          <w:t>частью 1.1 статьи 16</w:t>
        </w:r>
      </w:hyperlink>
      <w:r w:rsidRPr="00A21E88">
        <w:rPr>
          <w:rFonts w:ascii="Arial" w:eastAsia="Times New Roman" w:hAnsi="Arial" w:cs="Arial"/>
        </w:rPr>
        <w:t xml:space="preserve"> Федерального закона № 210-ФЗ. Жалобы на решения и действия (бездействие) работника МФЦ подаются руководителю этого МФЦ. Жалобы на решения и </w:t>
      </w:r>
      <w:r w:rsidRPr="00A21E88">
        <w:rPr>
          <w:rFonts w:ascii="Arial" w:eastAsia="Times New Roman" w:hAnsi="Arial" w:cs="Arial"/>
        </w:rPr>
        <w:lastRenderedPageBreak/>
        <w:t xml:space="preserve">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39" w:history="1">
        <w:r w:rsidRPr="00A21E88">
          <w:rPr>
            <w:rStyle w:val="ab"/>
            <w:rFonts w:ascii="Arial" w:eastAsia="Times New Roman" w:hAnsi="Arial" w:cs="Arial"/>
          </w:rPr>
          <w:t>частью 1.1 статьи 16</w:t>
        </w:r>
      </w:hyperlink>
      <w:r w:rsidRPr="00A21E88">
        <w:rPr>
          <w:rFonts w:ascii="Arial" w:eastAsia="Times New Roman" w:hAnsi="Arial" w:cs="Arial"/>
        </w:rPr>
        <w:t xml:space="preserve"> Федерального закона № 210-ФЗ, подаются руководителям этих организаций.</w:t>
      </w:r>
    </w:p>
    <w:p w:rsidR="00A21E88" w:rsidRPr="00A21E88" w:rsidRDefault="00A21E88" w:rsidP="00A21E88">
      <w:pPr>
        <w:jc w:val="both"/>
        <w:rPr>
          <w:rFonts w:ascii="Arial" w:eastAsia="Times New Roman" w:hAnsi="Arial" w:cs="Arial"/>
        </w:rPr>
      </w:pPr>
      <w:proofErr w:type="gramStart"/>
      <w:r w:rsidRPr="00A21E88">
        <w:rPr>
          <w:rFonts w:ascii="Arial" w:eastAsia="Times New Roman" w:hAnsi="Arial" w:cs="Arial"/>
        </w:rPr>
        <w:t>Жалоба на решения и действия (бездействие) администрации Светлоярского муниципального района, должностного лица администрации Светлоярского муниципального района, муниципального служащего, руководителя администрации Светлоярского муниципального района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w:t>
      </w:r>
      <w:proofErr w:type="gramEnd"/>
      <w:r w:rsidRPr="00A21E88">
        <w:rPr>
          <w:rFonts w:ascii="Arial" w:eastAsia="Times New Roman" w:hAnsi="Arial" w:cs="Arial"/>
        </w:rPr>
        <w:t xml:space="preserve"> личном </w:t>
      </w:r>
      <w:proofErr w:type="gramStart"/>
      <w:r w:rsidRPr="00A21E88">
        <w:rPr>
          <w:rFonts w:ascii="Arial" w:eastAsia="Times New Roman" w:hAnsi="Arial" w:cs="Arial"/>
        </w:rPr>
        <w:t>приеме</w:t>
      </w:r>
      <w:proofErr w:type="gramEnd"/>
      <w:r w:rsidRPr="00A21E88">
        <w:rPr>
          <w:rFonts w:ascii="Arial" w:eastAsia="Times New Roman" w:hAnsi="Arial" w:cs="Arial"/>
        </w:rPr>
        <w:t xml:space="preserve"> заявителя. </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A21E88" w:rsidRPr="00A21E88" w:rsidRDefault="00A21E88" w:rsidP="00A21E88">
      <w:pPr>
        <w:jc w:val="both"/>
        <w:rPr>
          <w:rFonts w:ascii="Arial" w:eastAsia="Times New Roman" w:hAnsi="Arial" w:cs="Arial"/>
        </w:rPr>
      </w:pPr>
      <w:proofErr w:type="gramStart"/>
      <w:r w:rsidRPr="00A21E88">
        <w:rPr>
          <w:rFonts w:ascii="Arial" w:eastAsia="Times New Roman" w:hAnsi="Arial" w:cs="Arial"/>
        </w:rPr>
        <w:t xml:space="preserve">Жалоба на решения и действия (бездействие) организаций, предусмотренных </w:t>
      </w:r>
      <w:hyperlink r:id="rId40" w:history="1">
        <w:r w:rsidRPr="00A21E88">
          <w:rPr>
            <w:rStyle w:val="ab"/>
            <w:rFonts w:ascii="Arial" w:eastAsia="Times New Roman" w:hAnsi="Arial" w:cs="Arial"/>
          </w:rPr>
          <w:t>частью 1.1 статьи 16</w:t>
        </w:r>
      </w:hyperlink>
      <w:r w:rsidRPr="00A21E88">
        <w:rPr>
          <w:rFonts w:ascii="Arial" w:eastAsia="Times New Roman" w:hAnsi="Arial" w:cs="Arial"/>
        </w:rPr>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A21E88" w:rsidRPr="00A21E88" w:rsidRDefault="00A21E88" w:rsidP="00A21E88">
      <w:pPr>
        <w:jc w:val="both"/>
        <w:rPr>
          <w:rFonts w:ascii="Arial" w:eastAsia="Times New Roman" w:hAnsi="Arial" w:cs="Arial"/>
        </w:rPr>
      </w:pPr>
      <w:r w:rsidRPr="00A21E88">
        <w:rPr>
          <w:rFonts w:ascii="Arial" w:eastAsia="Times New Roman" w:hAnsi="Arial" w:cs="Arial"/>
        </w:rPr>
        <w:t>5.3. Жалобы на решения, принятые руководителем органа, предоставляющего муниципальную услугу, рассматриваются непосредственно руководителем органа, предоставляющего муниципальную услугу.</w:t>
      </w:r>
    </w:p>
    <w:p w:rsidR="00A21E88" w:rsidRPr="00A21E88" w:rsidRDefault="00A21E88" w:rsidP="00A21E88">
      <w:pPr>
        <w:jc w:val="both"/>
        <w:rPr>
          <w:rFonts w:ascii="Arial" w:eastAsia="Times New Roman" w:hAnsi="Arial" w:cs="Arial"/>
        </w:rPr>
      </w:pPr>
      <w:r w:rsidRPr="00A21E88">
        <w:rPr>
          <w:rFonts w:ascii="Arial" w:eastAsia="Times New Roman" w:hAnsi="Arial" w:cs="Arial"/>
        </w:rPr>
        <w:t>5.4. Жалоба должна содержать:</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1) наименование </w:t>
      </w:r>
      <w:r w:rsidRPr="00A21E88">
        <w:rPr>
          <w:rFonts w:ascii="Arial" w:eastAsia="Times New Roman" w:hAnsi="Arial" w:cs="Arial"/>
          <w:iCs/>
        </w:rPr>
        <w:t>администрации Светлоярского муниципального района</w:t>
      </w:r>
      <w:r w:rsidRPr="00A21E88">
        <w:rPr>
          <w:rFonts w:ascii="Arial" w:eastAsia="Times New Roman" w:hAnsi="Arial" w:cs="Arial"/>
        </w:rPr>
        <w:t>, должностного лица</w:t>
      </w:r>
      <w:r w:rsidRPr="00A21E88">
        <w:rPr>
          <w:rFonts w:ascii="Arial" w:eastAsia="Times New Roman" w:hAnsi="Arial" w:cs="Arial"/>
          <w:bCs/>
        </w:rPr>
        <w:t xml:space="preserve"> </w:t>
      </w:r>
      <w:r w:rsidRPr="00A21E88">
        <w:rPr>
          <w:rFonts w:ascii="Arial" w:eastAsia="Times New Roman" w:hAnsi="Arial" w:cs="Arial"/>
          <w:iCs/>
        </w:rPr>
        <w:t>администрации Светлоярского муниципального района</w:t>
      </w:r>
      <w:r w:rsidRPr="00A21E88">
        <w:rPr>
          <w:rFonts w:ascii="Arial" w:eastAsia="Times New Roman" w:hAnsi="Arial" w:cs="Arial"/>
        </w:rPr>
        <w:t xml:space="preserve">, или муниципального служащего, МФЦ, его руководителя и (или) работника, организаций, предусмотренных </w:t>
      </w:r>
      <w:hyperlink r:id="rId41" w:history="1">
        <w:r w:rsidRPr="00A21E88">
          <w:rPr>
            <w:rStyle w:val="ab"/>
            <w:rFonts w:ascii="Arial" w:eastAsia="Times New Roman" w:hAnsi="Arial" w:cs="Arial"/>
          </w:rPr>
          <w:t>частью 1.1 статьи 16</w:t>
        </w:r>
      </w:hyperlink>
      <w:r w:rsidRPr="00A21E88">
        <w:rPr>
          <w:rFonts w:ascii="Arial" w:eastAsia="Times New Roman" w:hAnsi="Arial" w:cs="Arial"/>
        </w:rPr>
        <w:t xml:space="preserve"> Федерального закона № 210, их руководителей и (или) работников, решения и действия (бездействие) которых обжалуются;</w:t>
      </w:r>
    </w:p>
    <w:p w:rsidR="00A21E88" w:rsidRPr="00A21E88" w:rsidRDefault="00A21E88" w:rsidP="00A21E88">
      <w:pPr>
        <w:jc w:val="both"/>
        <w:rPr>
          <w:rFonts w:ascii="Arial" w:eastAsia="Times New Roman" w:hAnsi="Arial" w:cs="Arial"/>
        </w:rPr>
      </w:pPr>
      <w:proofErr w:type="gramStart"/>
      <w:r w:rsidRPr="00A21E88">
        <w:rPr>
          <w:rFonts w:ascii="Arial" w:eastAsia="Times New Roman" w:hAnsi="Arial" w:cs="Arial"/>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3) сведения об обжалуемых решениях и действиях (бездействии) </w:t>
      </w:r>
      <w:r w:rsidRPr="00A21E88">
        <w:rPr>
          <w:rFonts w:ascii="Arial" w:eastAsia="Times New Roman" w:hAnsi="Arial" w:cs="Arial"/>
          <w:iCs/>
        </w:rPr>
        <w:t>администрации Светлоярского муниципального района</w:t>
      </w:r>
      <w:r w:rsidRPr="00A21E88">
        <w:rPr>
          <w:rFonts w:ascii="Arial" w:eastAsia="Times New Roman" w:hAnsi="Arial" w:cs="Arial"/>
        </w:rPr>
        <w:t xml:space="preserve">, должностного лица, </w:t>
      </w:r>
      <w:r w:rsidRPr="00A21E88">
        <w:rPr>
          <w:rFonts w:ascii="Arial" w:eastAsia="Times New Roman" w:hAnsi="Arial" w:cs="Arial"/>
          <w:iCs/>
        </w:rPr>
        <w:t>администрации Светлоярского муниципального района</w:t>
      </w:r>
      <w:r w:rsidRPr="00A21E88">
        <w:rPr>
          <w:rFonts w:ascii="Arial" w:eastAsia="Times New Roman" w:hAnsi="Arial" w:cs="Arial"/>
        </w:rPr>
        <w:t xml:space="preserve">, либо муниципального служащего, МФЦ, работника МФЦ, организаций, предусмотренных </w:t>
      </w:r>
      <w:hyperlink r:id="rId42" w:history="1">
        <w:r w:rsidRPr="00A21E88">
          <w:rPr>
            <w:rStyle w:val="ab"/>
            <w:rFonts w:ascii="Arial" w:eastAsia="Times New Roman" w:hAnsi="Arial" w:cs="Arial"/>
          </w:rPr>
          <w:t>частью 1.1 статьи 16</w:t>
        </w:r>
      </w:hyperlink>
      <w:r w:rsidRPr="00A21E88">
        <w:rPr>
          <w:rFonts w:ascii="Arial" w:eastAsia="Times New Roman" w:hAnsi="Arial" w:cs="Arial"/>
        </w:rPr>
        <w:t xml:space="preserve"> Федерального закона № 210-ФЗ, их работников;</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4) доводы, на основании которых заявитель не согласен с решением и действиями (бездействием) </w:t>
      </w:r>
      <w:r w:rsidRPr="00A21E88">
        <w:rPr>
          <w:rFonts w:ascii="Arial" w:eastAsia="Times New Roman" w:hAnsi="Arial" w:cs="Arial"/>
          <w:iCs/>
        </w:rPr>
        <w:t>администрации Светлоярского муниципального района</w:t>
      </w:r>
      <w:r w:rsidRPr="00A21E88">
        <w:rPr>
          <w:rFonts w:ascii="Arial" w:eastAsia="Times New Roman" w:hAnsi="Arial" w:cs="Arial"/>
        </w:rPr>
        <w:t>, должностного лица</w:t>
      </w:r>
      <w:r w:rsidRPr="00A21E88">
        <w:rPr>
          <w:rFonts w:ascii="Arial" w:eastAsia="Times New Roman" w:hAnsi="Arial" w:cs="Arial"/>
          <w:bCs/>
        </w:rPr>
        <w:t xml:space="preserve"> </w:t>
      </w:r>
      <w:r w:rsidRPr="00A21E88">
        <w:rPr>
          <w:rFonts w:ascii="Arial" w:eastAsia="Times New Roman" w:hAnsi="Arial" w:cs="Arial"/>
          <w:iCs/>
        </w:rPr>
        <w:t>администрации Светлоярского муниципального района</w:t>
      </w:r>
      <w:r w:rsidRPr="00A21E88">
        <w:rPr>
          <w:rFonts w:ascii="Arial" w:eastAsia="Times New Roman" w:hAnsi="Arial" w:cs="Arial"/>
        </w:rPr>
        <w:t xml:space="preserve"> или муниципального служащего, МФЦ, работника МФЦ, организаций, предусмотренных </w:t>
      </w:r>
      <w:hyperlink r:id="rId43" w:history="1">
        <w:r w:rsidRPr="00A21E88">
          <w:rPr>
            <w:rStyle w:val="ab"/>
            <w:rFonts w:ascii="Arial" w:eastAsia="Times New Roman" w:hAnsi="Arial" w:cs="Arial"/>
          </w:rPr>
          <w:t>частью 1.1 статьи 16</w:t>
        </w:r>
      </w:hyperlink>
      <w:r w:rsidRPr="00A21E88">
        <w:rPr>
          <w:rFonts w:ascii="Arial" w:eastAsia="Times New Roman" w:hAnsi="Arial" w:cs="Arial"/>
        </w:rPr>
        <w:t xml:space="preserve">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A21E88" w:rsidRPr="00A21E88" w:rsidRDefault="00A21E88" w:rsidP="00A21E88">
      <w:pPr>
        <w:jc w:val="both"/>
        <w:rPr>
          <w:rFonts w:ascii="Arial" w:eastAsia="Times New Roman" w:hAnsi="Arial" w:cs="Arial"/>
        </w:rPr>
      </w:pPr>
      <w:r w:rsidRPr="00A21E88">
        <w:rPr>
          <w:rFonts w:ascii="Arial" w:eastAsia="Times New Roman" w:hAnsi="Arial" w:cs="Arial"/>
        </w:rPr>
        <w:lastRenderedPageBreak/>
        <w:t>Заявитель имеет право на получение информации и документов, необходимых для обоснования и рассмотрения жалобы.</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w:t>
      </w:r>
      <w:r w:rsidRPr="00A21E88">
        <w:rPr>
          <w:rFonts w:ascii="Arial" w:eastAsia="Times New Roman" w:hAnsi="Arial" w:cs="Arial"/>
          <w:iCs/>
        </w:rPr>
        <w:t>администрации Светлоярского муниципального района</w:t>
      </w:r>
      <w:r w:rsidRPr="00A21E88">
        <w:rPr>
          <w:rFonts w:ascii="Arial" w:eastAsia="Times New Roman" w:hAnsi="Arial" w:cs="Arial"/>
        </w:rPr>
        <w:t xml:space="preserve">, работниками МФЦ, организаций, предусмотренных </w:t>
      </w:r>
      <w:hyperlink r:id="rId44" w:history="1">
        <w:r w:rsidRPr="00A21E88">
          <w:rPr>
            <w:rStyle w:val="ab"/>
            <w:rFonts w:ascii="Arial" w:eastAsia="Times New Roman" w:hAnsi="Arial" w:cs="Arial"/>
          </w:rPr>
          <w:t>частью 1.1 статьи 16</w:t>
        </w:r>
      </w:hyperlink>
      <w:r w:rsidRPr="00A21E88">
        <w:rPr>
          <w:rFonts w:ascii="Arial" w:eastAsia="Times New Roman" w:hAnsi="Arial" w:cs="Arial"/>
        </w:rPr>
        <w:t xml:space="preserve"> Федерального закона № 210-ФЗ, в течение трех дней со дня ее поступления.</w:t>
      </w:r>
    </w:p>
    <w:p w:rsidR="00A21E88" w:rsidRPr="00A21E88" w:rsidRDefault="00A21E88" w:rsidP="00A21E88">
      <w:pPr>
        <w:jc w:val="both"/>
        <w:rPr>
          <w:rFonts w:ascii="Arial" w:eastAsia="Times New Roman" w:hAnsi="Arial" w:cs="Arial"/>
        </w:rPr>
      </w:pPr>
      <w:proofErr w:type="gramStart"/>
      <w:r w:rsidRPr="00A21E88">
        <w:rPr>
          <w:rFonts w:ascii="Arial" w:eastAsia="Times New Roman" w:hAnsi="Arial" w:cs="Arial"/>
        </w:rPr>
        <w:t xml:space="preserve">Жалоба, поступившая в </w:t>
      </w:r>
      <w:r w:rsidRPr="00A21E88">
        <w:rPr>
          <w:rFonts w:ascii="Arial" w:eastAsia="Times New Roman" w:hAnsi="Arial" w:cs="Arial"/>
          <w:iCs/>
        </w:rPr>
        <w:t>администрацию Светлоярского муниципального района</w:t>
      </w:r>
      <w:r w:rsidRPr="00A21E88">
        <w:rPr>
          <w:rFonts w:ascii="Arial" w:eastAsia="Times New Roman" w:hAnsi="Arial" w:cs="Arial"/>
        </w:rPr>
        <w:t xml:space="preserve">, МФЦ, учредителю МФЦ, в организации, предусмотренные </w:t>
      </w:r>
      <w:hyperlink r:id="rId45" w:history="1">
        <w:r w:rsidRPr="00A21E88">
          <w:rPr>
            <w:rStyle w:val="ab"/>
            <w:rFonts w:ascii="Arial" w:eastAsia="Times New Roman" w:hAnsi="Arial" w:cs="Arial"/>
          </w:rPr>
          <w:t>частью 1.1 статьи 16</w:t>
        </w:r>
      </w:hyperlink>
      <w:r w:rsidRPr="00A21E88">
        <w:rPr>
          <w:rFonts w:ascii="Arial" w:eastAsia="Times New Roman" w:hAnsi="Arial" w:cs="Arial"/>
        </w:rPr>
        <w:t xml:space="preserve"> Федерального закона № 210-ФЗ, подлежит рассмотрению в течение пятнадцати рабочих дней со дня ее регистрации, а в случае обжалования отказа </w:t>
      </w:r>
      <w:r w:rsidRPr="00A21E88">
        <w:rPr>
          <w:rFonts w:ascii="Arial" w:eastAsia="Times New Roman" w:hAnsi="Arial" w:cs="Arial"/>
          <w:iCs/>
        </w:rPr>
        <w:t>администрации Светлоярского муниципального района</w:t>
      </w:r>
      <w:r w:rsidRPr="00A21E88">
        <w:rPr>
          <w:rFonts w:ascii="Arial" w:eastAsia="Times New Roman" w:hAnsi="Arial" w:cs="Arial"/>
        </w:rPr>
        <w:t xml:space="preserve">, МФЦ, организаций, предусмотренных </w:t>
      </w:r>
      <w:hyperlink r:id="rId46" w:history="1">
        <w:r w:rsidRPr="00A21E88">
          <w:rPr>
            <w:rStyle w:val="ab"/>
            <w:rFonts w:ascii="Arial" w:eastAsia="Times New Roman" w:hAnsi="Arial" w:cs="Arial"/>
          </w:rPr>
          <w:t>частью 1.1 статьи 16</w:t>
        </w:r>
      </w:hyperlink>
      <w:r w:rsidRPr="00A21E88">
        <w:rPr>
          <w:rFonts w:ascii="Arial" w:eastAsia="Times New Roman" w:hAnsi="Arial" w:cs="Arial"/>
        </w:rPr>
        <w:t xml:space="preserve"> настоящего Федерального закона № 210-ФЗ, в приеме документов у заявителя либо в исправлении допущенных</w:t>
      </w:r>
      <w:proofErr w:type="gramEnd"/>
      <w:r w:rsidRPr="00A21E88">
        <w:rPr>
          <w:rFonts w:ascii="Arial" w:eastAsia="Times New Roman" w:hAnsi="Arial" w:cs="Arial"/>
        </w:rPr>
        <w:t xml:space="preserve">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5.6. В случае если в жалобе не </w:t>
      </w:r>
      <w:proofErr w:type="gramStart"/>
      <w:r w:rsidRPr="00A21E88">
        <w:rPr>
          <w:rFonts w:ascii="Arial" w:eastAsia="Times New Roman" w:hAnsi="Arial" w:cs="Arial"/>
        </w:rPr>
        <w:t>указаны</w:t>
      </w:r>
      <w:proofErr w:type="gramEnd"/>
      <w:r w:rsidRPr="00A21E88">
        <w:rPr>
          <w:rFonts w:ascii="Arial" w:eastAsia="Times New Roman" w:hAnsi="Arial" w:cs="Arial"/>
        </w:rPr>
        <w:t xml:space="preserve"> фамилия заявителя, направившего жалобу, и (или) почтовый адрес, по которому должен быть направлен ответ, ответ на жалобу не дается. </w:t>
      </w:r>
    </w:p>
    <w:p w:rsidR="00A21E88" w:rsidRPr="00A21E88" w:rsidRDefault="00A21E88" w:rsidP="00A21E88">
      <w:pPr>
        <w:jc w:val="both"/>
        <w:rPr>
          <w:rFonts w:ascii="Arial" w:eastAsia="Times New Roman" w:hAnsi="Arial" w:cs="Arial"/>
        </w:rPr>
      </w:pPr>
      <w:r w:rsidRPr="00A21E88">
        <w:rPr>
          <w:rFonts w:ascii="Arial" w:eastAsia="Times New Roman" w:hAnsi="Arial" w:cs="Arial"/>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A21E88" w:rsidRPr="00A21E88" w:rsidRDefault="00A21E88" w:rsidP="00A21E88">
      <w:pPr>
        <w:jc w:val="both"/>
        <w:rPr>
          <w:rFonts w:ascii="Arial" w:eastAsia="Times New Roman" w:hAnsi="Arial" w:cs="Arial"/>
        </w:rPr>
      </w:pPr>
      <w:proofErr w:type="gramStart"/>
      <w:r w:rsidRPr="00A21E88">
        <w:rPr>
          <w:rFonts w:ascii="Arial" w:eastAsia="Times New Roman" w:hAnsi="Arial" w:cs="Arial"/>
        </w:rPr>
        <w:t xml:space="preserve">Должностное лицо, работник, наделенные полномочиями по рассмотрению жалоб в соответствии с </w:t>
      </w:r>
      <w:hyperlink r:id="rId47" w:history="1">
        <w:r w:rsidRPr="00A21E88">
          <w:rPr>
            <w:rStyle w:val="ab"/>
            <w:rFonts w:ascii="Arial" w:eastAsia="Times New Roman" w:hAnsi="Arial" w:cs="Arial"/>
          </w:rPr>
          <w:t>пунктом</w:t>
        </w:r>
      </w:hyperlink>
      <w:r w:rsidRPr="00A21E88">
        <w:rPr>
          <w:rFonts w:ascii="Arial" w:eastAsia="Times New Roman" w:hAnsi="Arial" w:cs="Arial"/>
        </w:rPr>
        <w:t xml:space="preserve"> 5.2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roofErr w:type="gramEnd"/>
    </w:p>
    <w:p w:rsidR="00A21E88" w:rsidRPr="00A21E88" w:rsidRDefault="00A21E88" w:rsidP="00A21E88">
      <w:pPr>
        <w:jc w:val="both"/>
        <w:rPr>
          <w:rFonts w:ascii="Arial" w:eastAsia="Times New Roman" w:hAnsi="Arial" w:cs="Arial"/>
        </w:rPr>
      </w:pPr>
      <w:r w:rsidRPr="00A21E88">
        <w:rPr>
          <w:rFonts w:ascii="Arial" w:eastAsia="Times New Roman" w:hAnsi="Arial" w:cs="Arial"/>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A21E88" w:rsidRPr="00A21E88" w:rsidRDefault="00A21E88" w:rsidP="00A21E88">
      <w:pPr>
        <w:jc w:val="both"/>
        <w:rPr>
          <w:rFonts w:ascii="Arial" w:eastAsia="Times New Roman" w:hAnsi="Arial" w:cs="Arial"/>
        </w:rPr>
      </w:pPr>
      <w:proofErr w:type="gramStart"/>
      <w:r w:rsidRPr="00A21E88">
        <w:rPr>
          <w:rFonts w:ascii="Arial" w:eastAsia="Times New Roman" w:hAnsi="Arial" w:cs="Arial"/>
        </w:rPr>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r:id="rId48" w:tooltip="blocked::consultantplus://offline/ref=166B6C834A40D9ED059D12BC8CDD9D84D13C7A68142196DE02C83138nBMDI" w:history="1">
        <w:r w:rsidRPr="00A21E88">
          <w:rPr>
            <w:rStyle w:val="ab"/>
            <w:rFonts w:ascii="Arial" w:eastAsia="Times New Roman" w:hAnsi="Arial" w:cs="Arial"/>
          </w:rPr>
          <w:t>законом</w:t>
        </w:r>
      </w:hyperlink>
      <w:r w:rsidRPr="00A21E88">
        <w:rPr>
          <w:rFonts w:ascii="Arial" w:eastAsia="Times New Roman" w:hAnsi="Arial" w:cs="Arial"/>
        </w:rPr>
        <w:t xml:space="preserve">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roofErr w:type="gramEnd"/>
    </w:p>
    <w:p w:rsidR="00A21E88" w:rsidRPr="00A21E88" w:rsidRDefault="00A21E88" w:rsidP="00A21E88">
      <w:pPr>
        <w:jc w:val="both"/>
        <w:rPr>
          <w:rFonts w:ascii="Arial" w:eastAsia="Times New Roman" w:hAnsi="Arial" w:cs="Arial"/>
          <w:bCs/>
        </w:rPr>
      </w:pPr>
      <w:r w:rsidRPr="00A21E88">
        <w:rPr>
          <w:rFonts w:ascii="Arial" w:eastAsia="Times New Roman" w:hAnsi="Arial" w:cs="Arial"/>
          <w:bCs/>
        </w:rPr>
        <w:t xml:space="preserve">В случае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 </w:t>
      </w:r>
    </w:p>
    <w:p w:rsidR="00A21E88" w:rsidRPr="00A21E88" w:rsidRDefault="00A21E88" w:rsidP="00A21E88">
      <w:pPr>
        <w:jc w:val="both"/>
        <w:rPr>
          <w:rFonts w:ascii="Arial" w:eastAsia="Times New Roman" w:hAnsi="Arial" w:cs="Arial"/>
        </w:rPr>
      </w:pPr>
      <w:r w:rsidRPr="00A21E88">
        <w:rPr>
          <w:rFonts w:ascii="Arial" w:eastAsia="Times New Roman" w:hAnsi="Arial" w:cs="Arial"/>
        </w:rPr>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A21E88" w:rsidRPr="00A21E88" w:rsidRDefault="00A21E88" w:rsidP="00A21E88">
      <w:pPr>
        <w:jc w:val="both"/>
        <w:rPr>
          <w:rFonts w:ascii="Arial" w:eastAsia="Times New Roman" w:hAnsi="Arial" w:cs="Arial"/>
        </w:rPr>
      </w:pPr>
      <w:proofErr w:type="gramStart"/>
      <w:r w:rsidRPr="00A21E88">
        <w:rPr>
          <w:rFonts w:ascii="Arial" w:eastAsia="Times New Roman" w:hAnsi="Arial" w:cs="Arial"/>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r:id="rId49" w:history="1">
        <w:r w:rsidRPr="00A21E88">
          <w:rPr>
            <w:rStyle w:val="ab"/>
            <w:rFonts w:ascii="Arial" w:eastAsia="Times New Roman" w:hAnsi="Arial" w:cs="Arial"/>
          </w:rPr>
          <w:t>пунктом</w:t>
        </w:r>
      </w:hyperlink>
      <w:r w:rsidRPr="00A21E88">
        <w:rPr>
          <w:rFonts w:ascii="Arial" w:eastAsia="Times New Roman" w:hAnsi="Arial" w:cs="Arial"/>
        </w:rPr>
        <w:t xml:space="preserve"> 5.2 настоящего административного регламента, вправе принять решение о безосновательности очередной жалобы и прекращении переписки с заявителем по</w:t>
      </w:r>
      <w:proofErr w:type="gramEnd"/>
      <w:r w:rsidRPr="00A21E88">
        <w:rPr>
          <w:rFonts w:ascii="Arial" w:eastAsia="Times New Roman" w:hAnsi="Arial" w:cs="Arial"/>
        </w:rPr>
        <w:t xml:space="preserve"> данному вопросу при условии, что указанная жалоба и ранее направляемые жалобы направлялись в один и тот же уполномоченный орган или одному и тому же </w:t>
      </w:r>
      <w:r w:rsidRPr="00A21E88">
        <w:rPr>
          <w:rFonts w:ascii="Arial" w:eastAsia="Times New Roman" w:hAnsi="Arial" w:cs="Arial"/>
        </w:rPr>
        <w:lastRenderedPageBreak/>
        <w:t>должностному лицу. О данном решении уведомляется заявитель, направивший жалобу.</w:t>
      </w:r>
    </w:p>
    <w:p w:rsidR="00A21E88" w:rsidRPr="00A21E88" w:rsidRDefault="00A21E88" w:rsidP="00A21E88">
      <w:pPr>
        <w:jc w:val="both"/>
        <w:rPr>
          <w:rFonts w:ascii="Arial" w:eastAsia="Times New Roman" w:hAnsi="Arial" w:cs="Arial"/>
        </w:rPr>
      </w:pPr>
      <w:r w:rsidRPr="00A21E88">
        <w:rPr>
          <w:rFonts w:ascii="Arial" w:eastAsia="Times New Roman" w:hAnsi="Arial" w:cs="Arial"/>
        </w:rPr>
        <w:t>5.7. По результатам рассмотрения жалобы принимается одно из следующих решений:</w:t>
      </w:r>
    </w:p>
    <w:p w:rsidR="00A21E88" w:rsidRPr="00A21E88" w:rsidRDefault="00A21E88" w:rsidP="00A21E88">
      <w:pPr>
        <w:jc w:val="both"/>
        <w:rPr>
          <w:rFonts w:ascii="Arial" w:eastAsia="Times New Roman" w:hAnsi="Arial" w:cs="Arial"/>
        </w:rPr>
      </w:pPr>
      <w:proofErr w:type="gramStart"/>
      <w:r w:rsidRPr="00A21E88">
        <w:rPr>
          <w:rFonts w:ascii="Arial" w:eastAsia="Times New Roman" w:hAnsi="Arial" w:cs="Arial"/>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w:t>
      </w:r>
      <w:proofErr w:type="gramEnd"/>
    </w:p>
    <w:p w:rsidR="00A21E88" w:rsidRPr="00A21E88" w:rsidRDefault="00A21E88" w:rsidP="00A21E88">
      <w:pPr>
        <w:jc w:val="both"/>
        <w:rPr>
          <w:rFonts w:ascii="Arial" w:eastAsia="Times New Roman" w:hAnsi="Arial" w:cs="Arial"/>
        </w:rPr>
      </w:pPr>
      <w:r w:rsidRPr="00A21E88">
        <w:rPr>
          <w:rFonts w:ascii="Arial" w:eastAsia="Times New Roman" w:hAnsi="Arial" w:cs="Arial"/>
        </w:rPr>
        <w:t>2) в удовлетворении жалобы отказывается.</w:t>
      </w:r>
    </w:p>
    <w:p w:rsidR="00A21E88" w:rsidRPr="00A21E88" w:rsidRDefault="00A21E88" w:rsidP="00A21E88">
      <w:pPr>
        <w:jc w:val="both"/>
        <w:rPr>
          <w:rFonts w:ascii="Arial" w:eastAsia="Times New Roman" w:hAnsi="Arial" w:cs="Arial"/>
        </w:rPr>
      </w:pPr>
      <w:r w:rsidRPr="00A21E88">
        <w:rPr>
          <w:rFonts w:ascii="Arial" w:eastAsia="Times New Roman" w:hAnsi="Arial" w:cs="Arial"/>
        </w:rPr>
        <w:t>5.8. Основаниями для отказа в удовлетворении жалобы являются:</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1) признание </w:t>
      </w:r>
      <w:proofErr w:type="gramStart"/>
      <w:r w:rsidRPr="00A21E88">
        <w:rPr>
          <w:rFonts w:ascii="Arial" w:eastAsia="Times New Roman" w:hAnsi="Arial" w:cs="Arial"/>
        </w:rPr>
        <w:t>правомерными</w:t>
      </w:r>
      <w:proofErr w:type="gramEnd"/>
      <w:r w:rsidRPr="00A21E88">
        <w:rPr>
          <w:rFonts w:ascii="Arial" w:eastAsia="Times New Roman" w:hAnsi="Arial" w:cs="Arial"/>
        </w:rPr>
        <w:t xml:space="preserve"> решения и (или) действий (бездействия) </w:t>
      </w:r>
      <w:r w:rsidRPr="00A21E88">
        <w:rPr>
          <w:rFonts w:ascii="Arial" w:eastAsia="Times New Roman" w:hAnsi="Arial" w:cs="Arial"/>
          <w:iCs/>
        </w:rPr>
        <w:t>администрации Светлоярского муниципального района</w:t>
      </w:r>
      <w:r w:rsidRPr="00A21E88">
        <w:rPr>
          <w:rFonts w:ascii="Arial" w:eastAsia="Times New Roman" w:hAnsi="Arial" w:cs="Arial"/>
        </w:rPr>
        <w:t xml:space="preserve"> должностных лиц, муниципальных служащих </w:t>
      </w:r>
      <w:r w:rsidRPr="00A21E88">
        <w:rPr>
          <w:rFonts w:ascii="Arial" w:eastAsia="Times New Roman" w:hAnsi="Arial" w:cs="Arial"/>
          <w:iCs/>
        </w:rPr>
        <w:t>администрации Светлоярского муниципального района</w:t>
      </w:r>
      <w:r w:rsidRPr="00A21E88">
        <w:rPr>
          <w:rFonts w:ascii="Arial" w:eastAsia="Times New Roman" w:hAnsi="Arial" w:cs="Arial"/>
        </w:rPr>
        <w:t>, МФЦ, работника МФЦ, а также организаций, предусмотренных частью 1.1 статьи 16 Федерального закона № 210-ФЗ, или их работников, участвующих в предоставлении муниципальной услуги,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2) наличие вступившего в законную силу решения суда по жалобе о том же предмете и по тем же основаниям;</w:t>
      </w:r>
    </w:p>
    <w:p w:rsidR="00A21E88" w:rsidRPr="00A21E88" w:rsidRDefault="00A21E88" w:rsidP="00A21E88">
      <w:pPr>
        <w:jc w:val="both"/>
        <w:rPr>
          <w:rFonts w:ascii="Arial" w:eastAsia="Times New Roman" w:hAnsi="Arial" w:cs="Arial"/>
        </w:rPr>
      </w:pPr>
      <w:r w:rsidRPr="00A21E88">
        <w:rPr>
          <w:rFonts w:ascii="Arial" w:eastAsia="Times New Roman" w:hAnsi="Arial" w:cs="Arial"/>
        </w:rPr>
        <w:t>3) подача жалобы лицом, полномочия которого не подтверждены в порядке, установленном законодательством Российской Федерации.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5.10. В случае признания жалобы подлежащей удовлетворению в ответе заявителю, дается информация о действиях, осуществляемых уполномоченным органом, МФЦ, либо организацией, предусмотренных </w:t>
      </w:r>
      <w:hyperlink r:id="rId50" w:history="1">
        <w:r w:rsidRPr="00A21E88">
          <w:rPr>
            <w:rStyle w:val="ab"/>
            <w:rFonts w:ascii="Arial" w:eastAsia="Times New Roman" w:hAnsi="Arial" w:cs="Arial"/>
          </w:rPr>
          <w:t>частью 1.1 статьи 16</w:t>
        </w:r>
      </w:hyperlink>
      <w:r w:rsidRPr="00A21E88">
        <w:rPr>
          <w:rFonts w:ascii="Arial" w:eastAsia="Times New Roman" w:hAnsi="Arial" w:cs="Arial"/>
        </w:rPr>
        <w:t xml:space="preserve">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A21E88">
        <w:rPr>
          <w:rFonts w:ascii="Arial" w:eastAsia="Times New Roman" w:hAnsi="Arial" w:cs="Arial"/>
        </w:rPr>
        <w:t>неудобства</w:t>
      </w:r>
      <w:proofErr w:type="gramEnd"/>
      <w:r w:rsidRPr="00A21E88">
        <w:rPr>
          <w:rFonts w:ascii="Arial" w:eastAsia="Times New Roman" w:hAnsi="Arial" w:cs="Arial"/>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5.11. В случае признания </w:t>
      </w:r>
      <w:proofErr w:type="gramStart"/>
      <w:r w:rsidRPr="00A21E88">
        <w:rPr>
          <w:rFonts w:ascii="Arial" w:eastAsia="Times New Roman" w:hAnsi="Arial" w:cs="Arial"/>
        </w:rPr>
        <w:t>жалобы</w:t>
      </w:r>
      <w:proofErr w:type="gramEnd"/>
      <w:r w:rsidRPr="00A21E88">
        <w:rPr>
          <w:rFonts w:ascii="Arial" w:eastAsia="Times New Roman" w:hAnsi="Arial" w:cs="Arial"/>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A21E88" w:rsidRPr="00A21E88" w:rsidRDefault="00A21E88" w:rsidP="00A21E88">
      <w:pPr>
        <w:jc w:val="both"/>
        <w:rPr>
          <w:rFonts w:ascii="Arial" w:eastAsia="Times New Roman" w:hAnsi="Arial" w:cs="Arial"/>
          <w:bCs/>
        </w:rPr>
      </w:pPr>
      <w:r w:rsidRPr="00A21E88">
        <w:rPr>
          <w:rFonts w:ascii="Arial" w:eastAsia="Times New Roman" w:hAnsi="Arial" w:cs="Arial"/>
        </w:rPr>
        <w:t xml:space="preserve">5.12. В случае установления в ходе или по результатам </w:t>
      </w:r>
      <w:proofErr w:type="gramStart"/>
      <w:r w:rsidRPr="00A21E88">
        <w:rPr>
          <w:rFonts w:ascii="Arial" w:eastAsia="Times New Roman" w:hAnsi="Arial" w:cs="Arial"/>
        </w:rPr>
        <w:t>рассмотрения жалобы признаков состава административного правонарушения</w:t>
      </w:r>
      <w:proofErr w:type="gramEnd"/>
      <w:r w:rsidRPr="00A21E88">
        <w:rPr>
          <w:rFonts w:ascii="Arial" w:eastAsia="Times New Roman" w:hAnsi="Arial" w:cs="Arial"/>
        </w:rPr>
        <w:t xml:space="preserve"> или преступления должностное лицо </w:t>
      </w:r>
      <w:r w:rsidRPr="00A21E88">
        <w:rPr>
          <w:rFonts w:ascii="Arial" w:eastAsia="Times New Roman" w:hAnsi="Arial" w:cs="Arial"/>
          <w:iCs/>
        </w:rPr>
        <w:t>администрации Светлоярского муниципального района</w:t>
      </w:r>
      <w:r w:rsidRPr="00A21E88">
        <w:rPr>
          <w:rFonts w:ascii="Arial" w:eastAsia="Times New Roman" w:hAnsi="Arial" w:cs="Arial"/>
        </w:rPr>
        <w:t xml:space="preserve">, работник наделенные </w:t>
      </w:r>
      <w:r w:rsidRPr="00A21E88">
        <w:rPr>
          <w:rFonts w:ascii="Arial" w:eastAsia="Times New Roman" w:hAnsi="Arial" w:cs="Arial"/>
          <w:bCs/>
        </w:rPr>
        <w:t>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5.13. Заявители вправе обжаловать решения, принятые при предоставлении муниципальной услуги, действия (бездействие) должностных лиц, муниципальных служащих </w:t>
      </w:r>
      <w:r w:rsidRPr="00A21E88">
        <w:rPr>
          <w:rFonts w:ascii="Arial" w:eastAsia="Times New Roman" w:hAnsi="Arial" w:cs="Arial"/>
          <w:iCs/>
        </w:rPr>
        <w:t>администрации Светлоярского муниципального района</w:t>
      </w:r>
      <w:r w:rsidRPr="00A21E88">
        <w:rPr>
          <w:rFonts w:ascii="Arial" w:eastAsia="Times New Roman" w:hAnsi="Arial" w:cs="Arial"/>
        </w:rPr>
        <w:t xml:space="preserve">, должностных лиц МФЦ, работников организаций, предусмотренных </w:t>
      </w:r>
      <w:hyperlink r:id="rId51" w:history="1">
        <w:r w:rsidRPr="00A21E88">
          <w:rPr>
            <w:rStyle w:val="ab"/>
            <w:rFonts w:ascii="Arial" w:eastAsia="Times New Roman" w:hAnsi="Arial" w:cs="Arial"/>
          </w:rPr>
          <w:t>частью 1.1 статьи 16</w:t>
        </w:r>
      </w:hyperlink>
      <w:r w:rsidRPr="00A21E88">
        <w:rPr>
          <w:rFonts w:ascii="Arial" w:eastAsia="Times New Roman" w:hAnsi="Arial" w:cs="Arial"/>
        </w:rPr>
        <w:t xml:space="preserve"> Федерального закона № 210-ФЗ, в судебном порядке в соответствии с законодательством Российской Федерации.</w:t>
      </w:r>
    </w:p>
    <w:p w:rsidR="00A21E88" w:rsidRPr="00A21E88" w:rsidRDefault="00A21E88" w:rsidP="00A21E88">
      <w:pPr>
        <w:jc w:val="both"/>
        <w:rPr>
          <w:rFonts w:ascii="Arial" w:eastAsia="Times New Roman" w:hAnsi="Arial" w:cs="Arial"/>
        </w:rPr>
      </w:pPr>
      <w:r w:rsidRPr="00A21E88">
        <w:rPr>
          <w:rFonts w:ascii="Arial" w:eastAsia="Times New Roman" w:hAnsi="Arial" w:cs="Arial"/>
        </w:rPr>
        <w:t>5.14.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02.05.2006 № 59-ФЗ «О порядке рассмотрения обращений граждан Российской Федерации».</w:t>
      </w:r>
      <w:r w:rsidRPr="00A21E88">
        <w:rPr>
          <w:rFonts w:ascii="Arial" w:eastAsia="Times New Roman" w:hAnsi="Arial" w:cs="Arial"/>
        </w:rPr>
        <w:br w:type="column"/>
      </w:r>
      <w:r w:rsidRPr="00A21E88">
        <w:rPr>
          <w:rFonts w:ascii="Arial" w:eastAsia="Times New Roman" w:hAnsi="Arial" w:cs="Arial"/>
        </w:rPr>
        <w:lastRenderedPageBreak/>
        <w:t xml:space="preserve">                                                                                                Приложение № 1</w:t>
      </w:r>
    </w:p>
    <w:p w:rsidR="00A21E88" w:rsidRPr="00A21E88" w:rsidRDefault="00A21E88" w:rsidP="00A21E88">
      <w:pPr>
        <w:jc w:val="both"/>
        <w:rPr>
          <w:rFonts w:ascii="Arial" w:eastAsia="Times New Roman" w:hAnsi="Arial" w:cs="Arial"/>
        </w:rPr>
      </w:pPr>
      <w:r w:rsidRPr="00A21E88">
        <w:rPr>
          <w:rFonts w:ascii="Arial" w:eastAsia="Times New Roman" w:hAnsi="Arial" w:cs="Arial"/>
        </w:rPr>
        <w:t>к административному регламенту</w:t>
      </w: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b/>
          <w:bCs/>
        </w:rPr>
      </w:pPr>
      <w:bookmarkStart w:id="1" w:name="P246"/>
      <w:bookmarkEnd w:id="1"/>
      <w:r w:rsidRPr="00A21E88">
        <w:rPr>
          <w:rFonts w:ascii="Arial" w:eastAsia="Times New Roman" w:hAnsi="Arial" w:cs="Arial"/>
        </w:rPr>
        <w:t>В</w:t>
      </w:r>
      <w:r w:rsidRPr="00A21E88">
        <w:rPr>
          <w:rFonts w:ascii="Arial" w:eastAsia="Times New Roman" w:hAnsi="Arial" w:cs="Arial"/>
          <w:b/>
          <w:bCs/>
        </w:rPr>
        <w:t>_____________________________________________</w:t>
      </w:r>
    </w:p>
    <w:p w:rsidR="00A21E88" w:rsidRPr="00A21E88" w:rsidRDefault="00A21E88" w:rsidP="00A21E88">
      <w:pPr>
        <w:jc w:val="both"/>
        <w:rPr>
          <w:rFonts w:ascii="Arial" w:eastAsia="Times New Roman" w:hAnsi="Arial" w:cs="Arial"/>
        </w:rPr>
      </w:pPr>
      <w:proofErr w:type="gramStart"/>
      <w:r w:rsidRPr="00A21E88">
        <w:rPr>
          <w:rFonts w:ascii="Arial" w:eastAsia="Times New Roman" w:hAnsi="Arial" w:cs="Arial"/>
        </w:rPr>
        <w:t>(наименование исполнительно-распорядительного</w:t>
      </w:r>
      <w:proofErr w:type="gramEnd"/>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b/>
          <w:bCs/>
        </w:rPr>
      </w:pPr>
      <w:r w:rsidRPr="00A21E88">
        <w:rPr>
          <w:rFonts w:ascii="Arial" w:eastAsia="Times New Roman" w:hAnsi="Arial" w:cs="Arial"/>
        </w:rPr>
        <w:t>органа местного самоуправления, предоставляющего</w:t>
      </w:r>
      <w:r w:rsidRPr="00A21E88">
        <w:rPr>
          <w:rFonts w:ascii="Arial" w:eastAsia="Times New Roman" w:hAnsi="Arial" w:cs="Arial"/>
          <w:b/>
          <w:bCs/>
        </w:rPr>
        <w:t xml:space="preserve">     ________________________________________________________</w:t>
      </w:r>
    </w:p>
    <w:p w:rsidR="00A21E88" w:rsidRPr="00A21E88" w:rsidRDefault="00A21E88" w:rsidP="00A21E88">
      <w:pPr>
        <w:jc w:val="both"/>
        <w:rPr>
          <w:rFonts w:ascii="Arial" w:eastAsia="Times New Roman" w:hAnsi="Arial" w:cs="Arial"/>
        </w:rPr>
      </w:pPr>
      <w:r w:rsidRPr="00A21E88">
        <w:rPr>
          <w:rFonts w:ascii="Arial" w:eastAsia="Times New Roman" w:hAnsi="Arial" w:cs="Arial"/>
        </w:rPr>
        <w:t>муниципальную услугу)</w:t>
      </w: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r w:rsidRPr="00A21E88">
        <w:rPr>
          <w:rFonts w:ascii="Arial" w:eastAsia="Times New Roman" w:hAnsi="Arial" w:cs="Arial"/>
        </w:rPr>
        <w:t>От кого________________________________________</w:t>
      </w:r>
    </w:p>
    <w:p w:rsidR="00A21E88" w:rsidRPr="00A21E88" w:rsidRDefault="00A21E88" w:rsidP="00A21E88">
      <w:pPr>
        <w:jc w:val="both"/>
        <w:rPr>
          <w:rFonts w:ascii="Arial" w:eastAsia="Times New Roman" w:hAnsi="Arial" w:cs="Arial"/>
        </w:rPr>
      </w:pPr>
      <w:proofErr w:type="gramStart"/>
      <w:r w:rsidRPr="00A21E88">
        <w:rPr>
          <w:rFonts w:ascii="Arial" w:eastAsia="Times New Roman" w:hAnsi="Arial" w:cs="Arial"/>
        </w:rPr>
        <w:t>(наименование заявителя, фамилия, имя,</w:t>
      </w:r>
      <w:proofErr w:type="gramEnd"/>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r w:rsidRPr="00A21E88">
        <w:rPr>
          <w:rFonts w:ascii="Arial" w:eastAsia="Times New Roman" w:hAnsi="Arial" w:cs="Arial"/>
        </w:rPr>
        <w:t>отчество - для граждан, полное наименование</w:t>
      </w: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r w:rsidRPr="00A21E88">
        <w:rPr>
          <w:rFonts w:ascii="Arial" w:eastAsia="Times New Roman" w:hAnsi="Arial" w:cs="Arial"/>
        </w:rPr>
        <w:t>организации - для юридических лиц,</w:t>
      </w: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r w:rsidRPr="00A21E88">
        <w:rPr>
          <w:rFonts w:ascii="Arial" w:eastAsia="Times New Roman" w:hAnsi="Arial" w:cs="Arial"/>
        </w:rPr>
        <w:t>почтовый адрес и индекс</w:t>
      </w: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r w:rsidRPr="00A21E88">
        <w:rPr>
          <w:rFonts w:ascii="Arial" w:eastAsia="Times New Roman" w:hAnsi="Arial" w:cs="Arial"/>
        </w:rPr>
        <w:t>контактный телефон)</w:t>
      </w: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b/>
          <w:bCs/>
        </w:rPr>
      </w:pPr>
    </w:p>
    <w:p w:rsidR="00A21E88" w:rsidRPr="00A21E88" w:rsidRDefault="00A21E88" w:rsidP="00A21E88">
      <w:pPr>
        <w:jc w:val="both"/>
        <w:rPr>
          <w:rFonts w:ascii="Arial" w:eastAsia="Times New Roman" w:hAnsi="Arial" w:cs="Arial"/>
        </w:rPr>
      </w:pPr>
      <w:r w:rsidRPr="00A21E88">
        <w:rPr>
          <w:rFonts w:ascii="Arial" w:eastAsia="Times New Roman" w:hAnsi="Arial" w:cs="Arial"/>
        </w:rPr>
        <w:tab/>
        <w:t>ЗАЯВЛЕНИЕ</w:t>
      </w:r>
      <w:r w:rsidRPr="00A21E88">
        <w:rPr>
          <w:rFonts w:ascii="Arial" w:eastAsia="Times New Roman" w:hAnsi="Arial" w:cs="Arial"/>
        </w:rPr>
        <w:tab/>
      </w:r>
    </w:p>
    <w:p w:rsidR="00A21E88" w:rsidRPr="00A21E88" w:rsidRDefault="00A21E88" w:rsidP="00A21E88">
      <w:pPr>
        <w:jc w:val="both"/>
        <w:rPr>
          <w:rFonts w:ascii="Arial" w:eastAsia="Times New Roman" w:hAnsi="Arial" w:cs="Arial"/>
        </w:rPr>
      </w:pPr>
      <w:r w:rsidRPr="00A21E88">
        <w:rPr>
          <w:rFonts w:ascii="Arial" w:eastAsia="Times New Roman" w:hAnsi="Arial" w:cs="Arial"/>
        </w:rPr>
        <w:t>о выдаче градостроительного плана земельного участка</w:t>
      </w: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Прошу выдать градостроительный план земельного участка, расположенного по адресу:____________________________________________ </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                                                            </w:t>
      </w:r>
      <w:proofErr w:type="gramStart"/>
      <w:r w:rsidRPr="00A21E88">
        <w:rPr>
          <w:rFonts w:ascii="Arial" w:eastAsia="Times New Roman" w:hAnsi="Arial" w:cs="Arial"/>
        </w:rPr>
        <w:t xml:space="preserve">(указывается полный адрес земельного участка, кадастровый номер  </w:t>
      </w:r>
      <w:proofErr w:type="gramEnd"/>
    </w:p>
    <w:p w:rsidR="00A21E88" w:rsidRPr="00A21E88" w:rsidRDefault="00A21E88" w:rsidP="00A21E88">
      <w:pPr>
        <w:jc w:val="both"/>
        <w:rPr>
          <w:rFonts w:ascii="Arial" w:eastAsia="Times New Roman" w:hAnsi="Arial" w:cs="Arial"/>
        </w:rPr>
      </w:pPr>
      <w:r w:rsidRPr="00A21E88">
        <w:rPr>
          <w:rFonts w:ascii="Arial" w:eastAsia="Times New Roman" w:hAnsi="Arial" w:cs="Arial"/>
        </w:rPr>
        <w:t>__________________________________________________________________________________________</w:t>
      </w:r>
    </w:p>
    <w:p w:rsidR="00A21E88" w:rsidRPr="00A21E88" w:rsidRDefault="00A21E88" w:rsidP="00A21E88">
      <w:pPr>
        <w:jc w:val="both"/>
        <w:rPr>
          <w:rFonts w:ascii="Arial" w:eastAsia="Times New Roman" w:hAnsi="Arial" w:cs="Arial"/>
        </w:rPr>
      </w:pPr>
      <w:r w:rsidRPr="00A21E88">
        <w:rPr>
          <w:rFonts w:ascii="Arial" w:eastAsia="Times New Roman" w:hAnsi="Arial" w:cs="Arial"/>
        </w:rPr>
        <w:t>земельного участка – при наличии)</w:t>
      </w: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r w:rsidRPr="00A21E88">
        <w:rPr>
          <w:rFonts w:ascii="Arial" w:eastAsia="Times New Roman" w:hAnsi="Arial" w:cs="Arial"/>
        </w:rPr>
        <w:t>для целей___________________________________________________________</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                                             </w:t>
      </w:r>
    </w:p>
    <w:p w:rsidR="00A21E88" w:rsidRPr="00A21E88" w:rsidRDefault="00A21E88" w:rsidP="00A21E88">
      <w:pPr>
        <w:jc w:val="both"/>
        <w:rPr>
          <w:rFonts w:ascii="Arial" w:eastAsia="Times New Roman" w:hAnsi="Arial" w:cs="Arial"/>
        </w:rPr>
      </w:pPr>
      <w:r w:rsidRPr="00A21E88">
        <w:rPr>
          <w:rFonts w:ascii="Arial" w:eastAsia="Times New Roman" w:hAnsi="Arial" w:cs="Arial"/>
        </w:rPr>
        <w:t>Приложение: 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w:t>
      </w: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r w:rsidRPr="00A21E88">
        <w:rPr>
          <w:rFonts w:ascii="Arial" w:eastAsia="Times New Roman" w:hAnsi="Arial" w:cs="Arial"/>
        </w:rPr>
        <w:t>Настоящим подтверждаю свое согласие на обработку персональных данных.</w:t>
      </w: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r w:rsidRPr="00A21E88">
        <w:rPr>
          <w:rFonts w:ascii="Arial" w:eastAsia="Times New Roman" w:hAnsi="Arial" w:cs="Arial"/>
        </w:rPr>
        <w:t>"___" ______________ 20__ г.         ______________________     ____________________</w:t>
      </w:r>
    </w:p>
    <w:p w:rsidR="00A21E88" w:rsidRPr="00A21E88" w:rsidRDefault="00A21E88" w:rsidP="00A21E88">
      <w:pPr>
        <w:jc w:val="both"/>
        <w:rPr>
          <w:rFonts w:ascii="Arial" w:eastAsia="Times New Roman" w:hAnsi="Arial" w:cs="Arial"/>
        </w:rPr>
      </w:pPr>
      <w:r w:rsidRPr="00A21E88">
        <w:rPr>
          <w:rFonts w:ascii="Arial" w:eastAsia="Times New Roman" w:hAnsi="Arial" w:cs="Arial"/>
        </w:rPr>
        <w:t xml:space="preserve">             (дата обращения заявителя)                                          (подпись)                                         (Ф.И.О.)</w:t>
      </w: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r w:rsidRPr="00A21E88">
        <w:rPr>
          <w:rFonts w:ascii="Arial" w:eastAsia="Times New Roman" w:hAnsi="Arial" w:cs="Arial"/>
        </w:rPr>
        <w:br w:type="page"/>
      </w:r>
      <w:r w:rsidRPr="00A21E88">
        <w:rPr>
          <w:rFonts w:ascii="Arial" w:eastAsia="Times New Roman" w:hAnsi="Arial" w:cs="Arial"/>
        </w:rPr>
        <w:lastRenderedPageBreak/>
        <w:t xml:space="preserve">                             Приложение № 2                            к административному регламенту</w:t>
      </w:r>
    </w:p>
    <w:p w:rsidR="00A21E88" w:rsidRPr="00A21E88" w:rsidRDefault="00A21E88" w:rsidP="00A21E88">
      <w:pPr>
        <w:jc w:val="both"/>
        <w:rPr>
          <w:rFonts w:ascii="Arial" w:eastAsia="Times New Roman" w:hAnsi="Arial" w:cs="Arial"/>
        </w:rPr>
      </w:pPr>
      <w:r w:rsidRPr="00A21E88">
        <w:rPr>
          <w:rFonts w:ascii="Arial" w:eastAsia="Times New Roman" w:hAnsi="Arial" w:cs="Arial"/>
        </w:rPr>
        <w:t>Блок-схема</w:t>
      </w:r>
    </w:p>
    <w:p w:rsidR="00A21E88" w:rsidRPr="00A21E88" w:rsidRDefault="00A21E88" w:rsidP="00A21E88">
      <w:pPr>
        <w:jc w:val="both"/>
        <w:rPr>
          <w:rFonts w:ascii="Arial" w:eastAsia="Times New Roman" w:hAnsi="Arial" w:cs="Arial"/>
        </w:rPr>
      </w:pPr>
      <w:r w:rsidRPr="00A21E88">
        <w:rPr>
          <w:rFonts w:ascii="Arial" w:eastAsia="Times New Roman" w:hAnsi="Arial" w:cs="Arial"/>
        </w:rPr>
        <w:t>предоставления муниципальной услуги</w:t>
      </w:r>
      <w:r w:rsidRPr="00A21E88">
        <w:rPr>
          <w:rFonts w:ascii="Arial" w:eastAsia="Times New Roman" w:hAnsi="Arial" w:cs="Arial"/>
        </w:rPr>
        <w:br/>
        <w:t>"Выдача градостроительного плана земельного участка"</w:t>
      </w: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r w:rsidRPr="00A21E88">
        <w:rPr>
          <w:rFonts w:ascii="Arial" w:eastAsia="Times New Roman" w:hAnsi="Arial" w:cs="Arial"/>
        </w:rPr>
        <mc:AlternateContent>
          <mc:Choice Requires="wps">
            <w:drawing>
              <wp:anchor distT="0" distB="0" distL="114300" distR="114300" simplePos="0" relativeHeight="251659776" behindDoc="0" locked="0" layoutInCell="1" allowOverlap="1" wp14:anchorId="388F9FA6" wp14:editId="78EC671D">
                <wp:simplePos x="0" y="0"/>
                <wp:positionH relativeFrom="column">
                  <wp:posOffset>1600200</wp:posOffset>
                </wp:positionH>
                <wp:positionV relativeFrom="paragraph">
                  <wp:posOffset>55880</wp:posOffset>
                </wp:positionV>
                <wp:extent cx="3086100" cy="457200"/>
                <wp:effectExtent l="9525" t="8255" r="9525" b="10795"/>
                <wp:wrapNone/>
                <wp:docPr id="20"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457200"/>
                        </a:xfrm>
                        <a:prstGeom prst="rect">
                          <a:avLst/>
                        </a:prstGeom>
                        <a:solidFill>
                          <a:srgbClr val="FFFFFF"/>
                        </a:solidFill>
                        <a:ln w="9525">
                          <a:solidFill>
                            <a:srgbClr val="000000"/>
                          </a:solidFill>
                          <a:miter lim="800000"/>
                          <a:headEnd/>
                          <a:tailEnd/>
                        </a:ln>
                      </wps:spPr>
                      <wps:txbx>
                        <w:txbxContent>
                          <w:p w:rsidR="00A21E88" w:rsidRPr="00A36912" w:rsidRDefault="00A21E88" w:rsidP="00A21E88">
                            <w:pPr>
                              <w:jc w:val="center"/>
                              <w:rPr>
                                <w:rFonts w:ascii="Arial" w:hAnsi="Arial" w:cs="Arial"/>
                                <w:sz w:val="20"/>
                                <w:szCs w:val="20"/>
                              </w:rPr>
                            </w:pPr>
                            <w:r w:rsidRPr="00A36912">
                              <w:rPr>
                                <w:rFonts w:ascii="Arial" w:hAnsi="Arial" w:cs="Arial"/>
                                <w:sz w:val="20"/>
                                <w:szCs w:val="20"/>
                              </w:rPr>
                              <w:t xml:space="preserve">Прием и регистрация документов </w:t>
                            </w:r>
                          </w:p>
                          <w:p w:rsidR="00A21E88" w:rsidRPr="00A36912" w:rsidRDefault="00A21E88" w:rsidP="00A21E88">
                            <w:pPr>
                              <w:jc w:val="center"/>
                              <w:rPr>
                                <w:rFonts w:ascii="Arial" w:hAnsi="Arial" w:cs="Arial"/>
                                <w:sz w:val="20"/>
                                <w:szCs w:val="20"/>
                              </w:rPr>
                            </w:pPr>
                            <w:r w:rsidRPr="00A36912">
                              <w:rPr>
                                <w:rFonts w:ascii="Arial" w:hAnsi="Arial" w:cs="Arial"/>
                                <w:sz w:val="20"/>
                                <w:szCs w:val="20"/>
                              </w:rPr>
                              <w:t>(</w:t>
                            </w:r>
                            <w:r w:rsidRPr="00A36912">
                              <w:rPr>
                                <w:rFonts w:ascii="Arial" w:hAnsi="Arial" w:cs="Arial"/>
                                <w:b/>
                                <w:bCs/>
                                <w:sz w:val="20"/>
                                <w:szCs w:val="20"/>
                              </w:rPr>
                              <w:t>1 рабочий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8" o:spid="_x0000_s1026" type="#_x0000_t202" style="position:absolute;left:0;text-align:left;margin-left:126pt;margin-top:4.4pt;width:243pt;height:3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8cwKQIAAFMEAAAOAAAAZHJzL2Uyb0RvYy54bWysVNuO2yAQfa/Uf0C8N3bSZJu14qy22aaq&#10;tL1Iu/0AjLGNCgwFEjv9+g7Ym6a3l6p+QMAMZ86cmfHmZtCKHIXzEkxJ57OcEmE41NK0Jf38uH+x&#10;psQHZmqmwIiSnoSnN9vnzza9LcQCOlC1cARBjC96W9IuBFtkmeed0MzPwAqDxgacZgGPrs1qx3pE&#10;1ypb5PlV1oOrrQMuvMfbu9FItwm/aQQPH5vGi0BUSZFbSKtLaxXXbLthReuY7SSfaLB/YKGZNBj0&#10;DHXHAiMHJ3+D0pI78NCEGQedQdNILlIOmM08/yWbh45ZkXJBcbw9y+T/Hyz/cPzkiKxLukB5DNNY&#10;o0cxBPIaBjJfrKNAvfUF+j1Y9AwDGrDQKVlv74F/8cTArmOmFbfOQd8JViPBeXyZXTwdcXwEqfr3&#10;UGMgdgiQgIbG6age6kEQHZmczsWJZDhevszXV/McTRxty9UrrH4KwYqn19b58FaAJnFTUofFT+js&#10;eO9DZMOKJ5cYzIOS9V4qlQ6urXbKkSPDRtmnb0L/yU0Z0pf0erVYjQL8FSJP358gtAzY8Urqkq7P&#10;TqyIsr0xderHwKQa90hZmUnHKN0oYhiqYapLBfUJFXUwdjZOIm46cN8o6bGrS+q/HpgTlKh3Bqty&#10;PV8u4xikQxKREndpqS4tzHCEKmmgZNzuwjg6B+tk22GksQ8M3GIlG5lEjiUfWU28sXOT9tOUxdG4&#10;PCevH/+C7XcAAAD//wMAUEsDBBQABgAIAAAAIQAYLjZh3QAAAAgBAAAPAAAAZHJzL2Rvd25yZXYu&#10;eG1sTI/BTsMwEETvSPyDtUhcEHVIoQ0hToWQQHCDtoKrG2+TCHsdbDcNf89yguPTrGbnVavJWTFi&#10;iL0nBVezDARS401PrYLt5vGyABGTJqOtJ1TwjRFW9elJpUvjj/SG4zq1gksollpBl9JQShmbDp2O&#10;Mz8gcbb3wenEGFppgj5yubMyz7KFdLon/tDpAR86bD7XB6eguH4eP+LL/PW9WeztbbpYjk9fQanz&#10;s+n+DkTCKf0dw+98ng41b9r5A5korIL8JmeXxGVswPlyXjDvmLMCZF3J/wL1DwAAAP//AwBQSwEC&#10;LQAUAAYACAAAACEAtoM4kv4AAADhAQAAEwAAAAAAAAAAAAAAAAAAAAAAW0NvbnRlbnRfVHlwZXNd&#10;LnhtbFBLAQItABQABgAIAAAAIQA4/SH/1gAAAJQBAAALAAAAAAAAAAAAAAAAAC8BAABfcmVscy8u&#10;cmVsc1BLAQItABQABgAIAAAAIQAHv8cwKQIAAFMEAAAOAAAAAAAAAAAAAAAAAC4CAABkcnMvZTJv&#10;RG9jLnhtbFBLAQItABQABgAIAAAAIQAYLjZh3QAAAAgBAAAPAAAAAAAAAAAAAAAAAIMEAABkcnMv&#10;ZG93bnJldi54bWxQSwUGAAAAAAQABADzAAAAjQUAAAAA&#10;">
                <v:textbox>
                  <w:txbxContent>
                    <w:p w:rsidR="00A21E88" w:rsidRPr="00A36912" w:rsidRDefault="00A21E88" w:rsidP="00A21E88">
                      <w:pPr>
                        <w:jc w:val="center"/>
                        <w:rPr>
                          <w:rFonts w:ascii="Arial" w:hAnsi="Arial" w:cs="Arial"/>
                          <w:sz w:val="20"/>
                          <w:szCs w:val="20"/>
                        </w:rPr>
                      </w:pPr>
                      <w:r w:rsidRPr="00A36912">
                        <w:rPr>
                          <w:rFonts w:ascii="Arial" w:hAnsi="Arial" w:cs="Arial"/>
                          <w:sz w:val="20"/>
                          <w:szCs w:val="20"/>
                        </w:rPr>
                        <w:t xml:space="preserve">Прием и регистрация документов </w:t>
                      </w:r>
                    </w:p>
                    <w:p w:rsidR="00A21E88" w:rsidRPr="00A36912" w:rsidRDefault="00A21E88" w:rsidP="00A21E88">
                      <w:pPr>
                        <w:jc w:val="center"/>
                        <w:rPr>
                          <w:rFonts w:ascii="Arial" w:hAnsi="Arial" w:cs="Arial"/>
                          <w:sz w:val="20"/>
                          <w:szCs w:val="20"/>
                        </w:rPr>
                      </w:pPr>
                      <w:r w:rsidRPr="00A36912">
                        <w:rPr>
                          <w:rFonts w:ascii="Arial" w:hAnsi="Arial" w:cs="Arial"/>
                          <w:sz w:val="20"/>
                          <w:szCs w:val="20"/>
                        </w:rPr>
                        <w:t>(</w:t>
                      </w:r>
                      <w:r w:rsidRPr="00A36912">
                        <w:rPr>
                          <w:rFonts w:ascii="Arial" w:hAnsi="Arial" w:cs="Arial"/>
                          <w:b/>
                          <w:bCs/>
                          <w:sz w:val="20"/>
                          <w:szCs w:val="20"/>
                        </w:rPr>
                        <w:t>1 рабочий день)</w:t>
                      </w:r>
                    </w:p>
                  </w:txbxContent>
                </v:textbox>
              </v:shape>
            </w:pict>
          </mc:Fallback>
        </mc:AlternateContent>
      </w: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r w:rsidRPr="00A21E88">
        <w:rPr>
          <w:rFonts w:ascii="Arial" w:eastAsia="Times New Roman" w:hAnsi="Arial" w:cs="Arial"/>
        </w:rPr>
        <mc:AlternateContent>
          <mc:Choice Requires="wps">
            <w:drawing>
              <wp:anchor distT="0" distB="0" distL="114300" distR="114300" simplePos="0" relativeHeight="251676160" behindDoc="0" locked="0" layoutInCell="1" allowOverlap="1" wp14:anchorId="203CAC23" wp14:editId="52A48412">
                <wp:simplePos x="0" y="0"/>
                <wp:positionH relativeFrom="column">
                  <wp:posOffset>3200400</wp:posOffset>
                </wp:positionH>
                <wp:positionV relativeFrom="paragraph">
                  <wp:posOffset>104140</wp:posOffset>
                </wp:positionV>
                <wp:extent cx="0" cy="2884805"/>
                <wp:effectExtent l="57150" t="8890" r="57150" b="20955"/>
                <wp:wrapNone/>
                <wp:docPr id="19" name="Lin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848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4" o:spid="_x0000_s1026" style="position:absolute;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8.2pt" to="252pt,23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oOKAIAAE0EAAAOAAAAZHJzL2Uyb0RvYy54bWysVMGO2jAQvVfqP1i+QxIaKESEVZVAL7SL&#10;tNsPMLZDrDq2ZRsCqvrvHTtAS3upqnIwY3vmzZs34yyfzp1EJ26d0KrE2TjFiCuqmVCHEn953Yzm&#10;GDlPFCNSK17iC3f4afX2zbI3BZ/oVkvGLQIQ5YrelLj13hRJ4mjLO+LG2nAFl422HfGwtYeEWdID&#10;eieTSZrOkl5bZqym3Dk4rYdLvIr4TcOpf24axz2SJQZuPq42rvuwJqslKQ6WmFbQKw3yDyw6IhQk&#10;vUPVxBN0tOIPqE5Qq51u/JjqLtFNIyiPNUA1WfpbNS8tMTzWAuI4c5fJ/T9Y+vm0s0gw6N0CI0U6&#10;6NFWKI6yPA/i9MYV4FOpnQ3l0bN6MVtNvzqkdNUSdeCR5OvFQGAWIpKHkLBxBlLs+0+agQ85eh2V&#10;Oje2C5CgATrHhlzuDeFnj+hwSOF0Mp/n83Qa0UlxCzTW+Y9cdygYJZbAOgKT09b5QIQUN5eQR+mN&#10;kDL2WyrUl3gxnUxjgNNSsHAZ3Jw97Ctp0YmEiYm/a94HN6uPikWwlhO2vtqeCAk28lEObwUIJDkO&#10;2TrOMJIcHkmwBnpShYxQLBC+WsPQfFuki/V8Pc9H+WS2HuVpXY8+bKp8NNtk76f1u7qq6ux7IJ/l&#10;RSsY4yrwvw1wlv/dgFyf0jB69xG+C5U8okdFgeztP5KO3Q4NHkZlr9llZ0N1ofEws9H5+r7Co/h1&#10;H71+fgVWPwAAAP//AwBQSwMEFAAGAAgAAAAhAE7jQmjgAAAACgEAAA8AAABkcnMvZG93bnJldi54&#10;bWxMj8FOwzAQRO9I/IO1SNyoXRTaKMSpEFK5tIDaItTe3HhJIuJ1FDtt+HsWcYDjzoxm3+SL0bXi&#10;hH1oPGmYThQIpNLbhioNb7vlTQoiREPWtJ5QwxcGWBSXF7nJrD/TBk/bWAkuoZAZDXWMXSZlKGt0&#10;Jkx8h8Teh++diXz2lbS9OXO5a+WtUjPpTEP8oTYdPtZYfm4Hp2GzXq7S99Uwlv3hafqye10/70Oq&#10;9fXV+HAPIuIY/8Lwg8/oUDDT0Q9kg2g13KmEt0Q2ZgkIDvwKRw3JXM1BFrn8P6H4BgAA//8DAFBL&#10;AQItABQABgAIAAAAIQC2gziS/gAAAOEBAAATAAAAAAAAAAAAAAAAAAAAAABbQ29udGVudF9UeXBl&#10;c10ueG1sUEsBAi0AFAAGAAgAAAAhADj9If/WAAAAlAEAAAsAAAAAAAAAAAAAAAAALwEAAF9yZWxz&#10;Ly5yZWxzUEsBAi0AFAAGAAgAAAAhAD/nWg4oAgAATQQAAA4AAAAAAAAAAAAAAAAALgIAAGRycy9l&#10;Mm9Eb2MueG1sUEsBAi0AFAAGAAgAAAAhAE7jQmjgAAAACgEAAA8AAAAAAAAAAAAAAAAAggQAAGRy&#10;cy9kb3ducmV2LnhtbFBLBQYAAAAABAAEAPMAAACPBQAAAAA=&#10;">
                <v:stroke endarrow="block"/>
              </v:line>
            </w:pict>
          </mc:Fallback>
        </mc:AlternateContent>
      </w:r>
      <w:r w:rsidRPr="00A21E88">
        <w:rPr>
          <w:rFonts w:ascii="Arial" w:eastAsia="Times New Roman" w:hAnsi="Arial" w:cs="Arial"/>
        </w:rPr>
        <mc:AlternateContent>
          <mc:Choice Requires="wps">
            <w:drawing>
              <wp:anchor distT="0" distB="0" distL="114300" distR="114300" simplePos="0" relativeHeight="251672064" behindDoc="0" locked="0" layoutInCell="1" allowOverlap="1" wp14:anchorId="0C6B79B7" wp14:editId="1229066C">
                <wp:simplePos x="0" y="0"/>
                <wp:positionH relativeFrom="column">
                  <wp:posOffset>2286000</wp:posOffset>
                </wp:positionH>
                <wp:positionV relativeFrom="paragraph">
                  <wp:posOffset>104140</wp:posOffset>
                </wp:positionV>
                <wp:extent cx="0" cy="114300"/>
                <wp:effectExtent l="57150" t="8890" r="57150" b="19685"/>
                <wp:wrapNone/>
                <wp:docPr id="18" name="Lin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0" o:spid="_x0000_s1026"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8.2pt" to="180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JmNKQIAAEwEAAAOAAAAZHJzL2Uyb0RvYy54bWysVMGO2jAQvVfqP1i+QxI2UIgIqyqBXmgX&#10;abcfYGyHWHVsyzYEVPXfOzaB7raXqioHM7bHb968mcny8dxJdOLWCa1KnI1TjLiimgl1KPHXl81o&#10;jpHzRDEiteIlvnCHH1fv3y17U/CJbrVk3CIAUa7oTYlb702RJI62vCNurA1XcNlo2xEPW3tImCU9&#10;oHcymaTpLOm1ZcZqyp2D0/p6iVcRv2k49U9N47hHssTAzcfVxnUf1mS1JMXBEtMKOtAg/8CiI0JB&#10;0DtUTTxBRyv+gOoEtdrpxo+p7hLdNILymANkk6W/ZfPcEsNjLiCOM3eZ3P+DpV9OO4sEg9pBpRTp&#10;oEZboTjK8ihOb1wBPpXa2ZAePatns9X0m0NKVy1RBx5JvlwMPMyCnMmbJ2HjDITY9581Ax9y9Doq&#10;dW5sFyBBA3SOBbncC8LPHtHrIYXTLMsf0kgnIcXtnbHOf+K6Q8EosQTSEZects4HHqS4uYQwSm+E&#10;lLHcUqG+xIvpZBofOC0FC5fBzdnDvpIWnUhomPiLScHNazerj4pFsJYTth5sT4QEG/mohrcC9JEc&#10;h2gdZxhJDjMSrCs9qUJEyBUID9a1Z74v0sV6vp7no3wyW4/ytK5HHzdVPpptsg/T+qGuqjr7Echn&#10;edEKxrgK/G/9m+V/1x/DJF07797Bd6GSt+hRUSB7+4+kY7FDfcPAuWKv2WVnQ3ZhBy0bnYfxCjPx&#10;eh+9fn0EVj8BAAD//wMAUEsDBBQABgAIAAAAIQALKHEz3wAAAAkBAAAPAAAAZHJzL2Rvd25yZXYu&#10;eG1sTI9BS8NAEIXvgv9hGcGb3VRDCGk2RYR6aVXaitjbNjsmwexs2N208d874kFvM/Meb75XLifb&#10;ixP60DlSMJ8lIJBqZzpqFLzuVzc5iBA1Gd07QgVfGGBZXV6UujDuTFs87WIjOIRCoRW0MQ6FlKFu&#10;0eowcwMSax/OWx159Y00Xp853PbyNkkyaXVH/KHVAz60WH/uRqtgu1mt87f1ONX+8Dh/3r9snt5D&#10;rtT11XS/ABFxin9m+MFndKiY6ehGMkH0Cu6yhLtEFrIUBBt+D0ce0hRkVcr/DapvAAAA//8DAFBL&#10;AQItABQABgAIAAAAIQC2gziS/gAAAOEBAAATAAAAAAAAAAAAAAAAAAAAAABbQ29udGVudF9UeXBl&#10;c10ueG1sUEsBAi0AFAAGAAgAAAAhADj9If/WAAAAlAEAAAsAAAAAAAAAAAAAAAAALwEAAF9yZWxz&#10;Ly5yZWxzUEsBAi0AFAAGAAgAAAAhAHGQmY0pAgAATAQAAA4AAAAAAAAAAAAAAAAALgIAAGRycy9l&#10;Mm9Eb2MueG1sUEsBAi0AFAAGAAgAAAAhAAsocTPfAAAACQEAAA8AAAAAAAAAAAAAAAAAgwQAAGRy&#10;cy9kb3ducmV2LnhtbFBLBQYAAAAABAAEAPMAAACPBQAAAAA=&#10;">
                <v:stroke endarrow="block"/>
              </v:line>
            </w:pict>
          </mc:Fallback>
        </mc:AlternateContent>
      </w:r>
    </w:p>
    <w:p w:rsidR="00A21E88" w:rsidRPr="00A21E88" w:rsidRDefault="00A21E88" w:rsidP="00A21E88">
      <w:pPr>
        <w:jc w:val="both"/>
        <w:rPr>
          <w:rFonts w:ascii="Arial" w:eastAsia="Times New Roman" w:hAnsi="Arial" w:cs="Arial"/>
        </w:rPr>
      </w:pPr>
      <w:r w:rsidRPr="00A21E88">
        <w:rPr>
          <w:rFonts w:ascii="Arial" w:eastAsia="Times New Roman" w:hAnsi="Arial" w:cs="Arial"/>
        </w:rPr>
        <mc:AlternateContent>
          <mc:Choice Requires="wps">
            <w:drawing>
              <wp:anchor distT="0" distB="0" distL="114300" distR="114300" simplePos="0" relativeHeight="251671040" behindDoc="0" locked="0" layoutInCell="1" allowOverlap="1" wp14:anchorId="4AE825C4" wp14:editId="46FDA373">
                <wp:simplePos x="0" y="0"/>
                <wp:positionH relativeFrom="column">
                  <wp:posOffset>0</wp:posOffset>
                </wp:positionH>
                <wp:positionV relativeFrom="paragraph">
                  <wp:posOffset>13970</wp:posOffset>
                </wp:positionV>
                <wp:extent cx="2857500" cy="685800"/>
                <wp:effectExtent l="9525" t="13970" r="9525" b="5080"/>
                <wp:wrapNone/>
                <wp:docPr id="17"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685800"/>
                        </a:xfrm>
                        <a:prstGeom prst="rect">
                          <a:avLst/>
                        </a:prstGeom>
                        <a:solidFill>
                          <a:srgbClr val="FFFFFF"/>
                        </a:solidFill>
                        <a:ln w="9525">
                          <a:solidFill>
                            <a:srgbClr val="000000"/>
                          </a:solidFill>
                          <a:miter lim="800000"/>
                          <a:headEnd/>
                          <a:tailEnd/>
                        </a:ln>
                      </wps:spPr>
                      <wps:txbx>
                        <w:txbxContent>
                          <w:p w:rsidR="00A21E88" w:rsidRPr="00782633" w:rsidRDefault="00A21E88" w:rsidP="00A21E88">
                            <w:pPr>
                              <w:jc w:val="center"/>
                              <w:rPr>
                                <w:sz w:val="20"/>
                                <w:szCs w:val="20"/>
                              </w:rPr>
                            </w:pPr>
                            <w:r w:rsidRPr="00A36912">
                              <w:rPr>
                                <w:rFonts w:ascii="Arial" w:hAnsi="Arial" w:cs="Arial"/>
                                <w:color w:val="000000"/>
                                <w:sz w:val="20"/>
                                <w:szCs w:val="20"/>
                              </w:rPr>
                              <w:t xml:space="preserve">Проверка действительности квалифицированной подписи, которой подписано заявление в электронной форме </w:t>
                            </w:r>
                            <w:r w:rsidRPr="00A36912">
                              <w:rPr>
                                <w:rFonts w:ascii="Arial" w:hAnsi="Arial" w:cs="Arial"/>
                                <w:sz w:val="20"/>
                                <w:szCs w:val="20"/>
                              </w:rPr>
                              <w:t>(1 рабочий день</w:t>
                            </w:r>
                            <w:r w:rsidRPr="00782633">
                              <w:rPr>
                                <w:sz w:val="20"/>
                                <w:szCs w:val="20"/>
                              </w:rPr>
                              <w:t>)</w:t>
                            </w:r>
                          </w:p>
                          <w:p w:rsidR="00A21E88" w:rsidRDefault="00A21E88" w:rsidP="00A21E88">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9" o:spid="_x0000_s1027" type="#_x0000_t202" style="position:absolute;left:0;text-align:left;margin-left:0;margin-top:1.1pt;width:225pt;height:54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4XWLQIAAFoEAAAOAAAAZHJzL2Uyb0RvYy54bWysVNtu2zAMfR+wfxD0vtjJkjYx4hRdugwD&#10;ugvQ7gNkWbaFSaImKbGzrx8lp2l2exmmB4E0qUPykPT6ZtCKHITzEkxJp5OcEmE41NK0Jf3yuHu1&#10;pMQHZmqmwIiSHoWnN5uXL9a9LcQMOlC1cARBjC96W9IuBFtkmeed0MxPwAqDxgacZgFV12a1Yz2i&#10;a5XN8vwq68HV1gEX3uPXu9FINwm/aQQPn5rGi0BUSTG3kG6X7ire2WbNitYx20l+SoP9QxaaSYNB&#10;z1B3LDCyd/I3KC25Aw9NmHDQGTSN5CLVgNVM81+qeeiYFakWJMfbM03+/8Hyj4fPjsgae3dNiWEa&#10;e/QohkDewECmr1eRoN76Av0eLHqGAQ3onIr19h74V08MbDtmWnHrHPSdYDUmOI0vs4unI46PIFX/&#10;AWoMxPYBEtDQOB3ZQz4IomOjjufmxGQ4fpwtF9eLHE0cbVfLxRLlGIIVT6+t8+GdAE2iUFKHzU/o&#10;7HDvw+j65BKDeVCy3kmlkuLaaqscOTAclF06J/Sf3JQhfUlXi9liJOCvEHk6f4LQMuDEK6lLiiXg&#10;iU6siLS9NXWSA5NqlLE6ZU48RupGEsNQDWPP4tvIcQX1EYl1MA44LiQKHbjvlPQ43CX13/bMCUrU&#10;e4PNWU3n87gNSZkvrmeouEtLdWlhhiNUSQMlo7gN4wbtrZNth5HGcTBwiw1tZOL6OatT+jjAqVun&#10;ZYsbcqknr+dfwuYHAAAA//8DAFBLAwQUAAYACAAAACEAfFqrTdsAAAAGAQAADwAAAGRycy9kb3du&#10;cmV2LnhtbEyPwU7DMBBE70j8g7VIXBC1G0opIU6FkEBwg4Lg6sbbJMJeB9tNw9+znOA4mtHMm2o9&#10;eSdGjKkPpGE+UyCQmmB7ajW8vd6fr0CkbMgaFwg1fGOCdX18VJnShgO94LjJreASSqXR0OU8lFKm&#10;pkNv0iwMSOztQvQms4yttNEcuNw7WSi1lN70xAudGfCuw+Zzs/caVovH8SM9XTy/N8udu85nV+PD&#10;V9T69GS6vQGRccp/YfjFZ3SomWkb9mSTcBr4SNZQFCDYXFwq1ltOzVUBsq7kf/z6BwAA//8DAFBL&#10;AQItABQABgAIAAAAIQC2gziS/gAAAOEBAAATAAAAAAAAAAAAAAAAAAAAAABbQ29udGVudF9UeXBl&#10;c10ueG1sUEsBAi0AFAAGAAgAAAAhADj9If/WAAAAlAEAAAsAAAAAAAAAAAAAAAAALwEAAF9yZWxz&#10;Ly5yZWxzUEsBAi0AFAAGAAgAAAAhAGqbhdYtAgAAWgQAAA4AAAAAAAAAAAAAAAAALgIAAGRycy9l&#10;Mm9Eb2MueG1sUEsBAi0AFAAGAAgAAAAhAHxaq03bAAAABgEAAA8AAAAAAAAAAAAAAAAAhwQAAGRy&#10;cy9kb3ducmV2LnhtbFBLBQYAAAAABAAEAPMAAACPBQAAAAA=&#10;">
                <v:textbox>
                  <w:txbxContent>
                    <w:p w:rsidR="00A21E88" w:rsidRPr="00782633" w:rsidRDefault="00A21E88" w:rsidP="00A21E88">
                      <w:pPr>
                        <w:jc w:val="center"/>
                        <w:rPr>
                          <w:sz w:val="20"/>
                          <w:szCs w:val="20"/>
                        </w:rPr>
                      </w:pPr>
                      <w:r w:rsidRPr="00A36912">
                        <w:rPr>
                          <w:rFonts w:ascii="Arial" w:hAnsi="Arial" w:cs="Arial"/>
                          <w:color w:val="000000"/>
                          <w:sz w:val="20"/>
                          <w:szCs w:val="20"/>
                        </w:rPr>
                        <w:t xml:space="preserve">Проверка действительности квалифицированной подписи, которой подписано заявление в электронной форме </w:t>
                      </w:r>
                      <w:r w:rsidRPr="00A36912">
                        <w:rPr>
                          <w:rFonts w:ascii="Arial" w:hAnsi="Arial" w:cs="Arial"/>
                          <w:sz w:val="20"/>
                          <w:szCs w:val="20"/>
                        </w:rPr>
                        <w:t>(1 рабочий день</w:t>
                      </w:r>
                      <w:r w:rsidRPr="00782633">
                        <w:rPr>
                          <w:sz w:val="20"/>
                          <w:szCs w:val="20"/>
                        </w:rPr>
                        <w:t>)</w:t>
                      </w:r>
                    </w:p>
                    <w:p w:rsidR="00A21E88" w:rsidRDefault="00A21E88" w:rsidP="00A21E88">
                      <w:r>
                        <w:t xml:space="preserve">    </w:t>
                      </w:r>
                    </w:p>
                  </w:txbxContent>
                </v:textbox>
              </v:shape>
            </w:pict>
          </mc:Fallback>
        </mc:AlternateContent>
      </w:r>
    </w:p>
    <w:p w:rsidR="00A21E88" w:rsidRPr="00A21E88" w:rsidRDefault="00A21E88" w:rsidP="00A21E88">
      <w:pPr>
        <w:jc w:val="both"/>
        <w:rPr>
          <w:rFonts w:ascii="Arial" w:eastAsia="Times New Roman" w:hAnsi="Arial" w:cs="Arial"/>
        </w:rPr>
      </w:pPr>
      <w:r w:rsidRPr="00A21E88">
        <w:rPr>
          <w:rFonts w:ascii="Arial" w:eastAsia="Times New Roman" w:hAnsi="Arial" w:cs="Arial"/>
        </w:rPr>
        <w:tab/>
      </w: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r w:rsidRPr="00A21E88">
        <w:rPr>
          <w:rFonts w:ascii="Arial" w:eastAsia="Times New Roman" w:hAnsi="Arial" w:cs="Arial"/>
        </w:rPr>
        <mc:AlternateContent>
          <mc:Choice Requires="wps">
            <w:drawing>
              <wp:anchor distT="0" distB="0" distL="114300" distR="114300" simplePos="0" relativeHeight="251661824" behindDoc="0" locked="0" layoutInCell="1" allowOverlap="1" wp14:anchorId="0B74450D" wp14:editId="0689C823">
                <wp:simplePos x="0" y="0"/>
                <wp:positionH relativeFrom="column">
                  <wp:posOffset>2215515</wp:posOffset>
                </wp:positionH>
                <wp:positionV relativeFrom="paragraph">
                  <wp:posOffset>86360</wp:posOffset>
                </wp:positionV>
                <wp:extent cx="0" cy="114300"/>
                <wp:effectExtent l="53340" t="10160" r="60960" b="18415"/>
                <wp:wrapNone/>
                <wp:docPr id="16" name="Lin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0"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45pt,6.8pt" to="174.4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boUKgIAAEwEAAAOAAAAZHJzL2Uyb0RvYy54bWysVE2P2jAQvVfqf7B8hyQQKESEVZVAL7SL&#10;tNsfYGyHWHVsyzYEVPW/d2w+utu9rKpyMGN7/ObNm5ksHk6dREdundCqxNkwxYgrqplQ+xJ/f14P&#10;Zhg5TxQjUite4jN3+GH58cOiNwUf6VZLxi0CEOWK3pS49d4USeJoyzvihtpwBZeNth3xsLX7hFnS&#10;A3onk1GaTpNeW2asptw5OK0vl3gZ8ZuGU//YNI57JEsM3HxcbVx3YU2WC1LsLTGtoFca5B9YdEQo&#10;CHqHqokn6GDFG6hOUKudbvyQ6i7RTSMojzlANln6VzZPLTE85gLiOHOXyf0/WPrtuLVIMKjdFCNF&#10;OqjRRiiOsnEUpzeuAJ9KbW1Ij57Uk9lo+sMhpauWqD2PJJ/PBh5mQc7k1ZOwcQZC7PqvmoEPOXgd&#10;lTo1tguQoAE6xYKc7wXhJ4/o5ZDCaZbl4zTSSUhxe2es81+47lAwSiyBdMQlx43zgQcpbi4hjNJr&#10;IWUst1SoL/F8MprEB05LwcJlcHN2v6ukRUcSGib+YlJw89LN6oNiEazlhK2utidCgo18VMNbAfpI&#10;jkO0jjOMJIcZCdaFnlQhIuQKhK/WpWd+ztP5araa5YN8NF0N8rSuB5/XVT6YrrNPk3pcV1Wd/Qrk&#10;s7xoBWNcBf63/s3y9/XHdZIunXfv4LtQyWv0qCiQvf1H0rHYob5h4Fyx0+y8tSG7sIOWjc7X8Qoz&#10;8XIfvf58BJa/AQAA//8DAFBLAwQUAAYACAAAACEA9xy/V98AAAAJAQAADwAAAGRycy9kb3ducmV2&#10;LnhtbEyPQU/DMAyF70j8h8hI3FhahqpSmk4IaVw2mLYhBLesMW1F41RJupV/jxEHuNl+T8/fKxeT&#10;7cURfegcKUhnCQik2pmOGgUv++VVDiJETUb3jlDBFwZYVOdnpS6MO9EWj7vYCA6hUGgFbYxDIWWo&#10;W7Q6zNyAxNqH81ZHXn0jjdcnDre9vE6STFrdEX9o9YAPLdafu9Eq2K6Xq/x1NU61f39Mn/eb9dNb&#10;yJW6vJju70BEnOKfGX7wGR0qZjq4kUwQvYL5TX7LVhbmGQg2/B4OPKQZyKqU/xtU3wAAAP//AwBQ&#10;SwECLQAUAAYACAAAACEAtoM4kv4AAADhAQAAEwAAAAAAAAAAAAAAAAAAAAAAW0NvbnRlbnRfVHlw&#10;ZXNdLnhtbFBLAQItABQABgAIAAAAIQA4/SH/1gAAAJQBAAALAAAAAAAAAAAAAAAAAC8BAABfcmVs&#10;cy8ucmVsc1BLAQItABQABgAIAAAAIQBj6boUKgIAAEwEAAAOAAAAAAAAAAAAAAAAAC4CAABkcnMv&#10;ZTJvRG9jLnhtbFBLAQItABQABgAIAAAAIQD3HL9X3wAAAAkBAAAPAAAAAAAAAAAAAAAAAIQEAABk&#10;cnMvZG93bnJldi54bWxQSwUGAAAAAAQABADzAAAAkAUAAAAA&#10;">
                <v:stroke endarrow="block"/>
              </v:line>
            </w:pict>
          </mc:Fallback>
        </mc:AlternateContent>
      </w:r>
      <w:r w:rsidRPr="00A21E88">
        <w:rPr>
          <w:rFonts w:ascii="Arial" w:eastAsia="Times New Roman" w:hAnsi="Arial" w:cs="Arial"/>
        </w:rPr>
        <mc:AlternateContent>
          <mc:Choice Requires="wps">
            <w:drawing>
              <wp:anchor distT="0" distB="0" distL="114300" distR="114300" simplePos="0" relativeHeight="251675136" behindDoc="0" locked="0" layoutInCell="1" allowOverlap="1" wp14:anchorId="6ECF93F8" wp14:editId="2C6C8635">
                <wp:simplePos x="0" y="0"/>
                <wp:positionH relativeFrom="column">
                  <wp:posOffset>685800</wp:posOffset>
                </wp:positionH>
                <wp:positionV relativeFrom="paragraph">
                  <wp:posOffset>86360</wp:posOffset>
                </wp:positionV>
                <wp:extent cx="0" cy="114300"/>
                <wp:effectExtent l="57150" t="10160" r="57150" b="18415"/>
                <wp:wrapNone/>
                <wp:docPr id="15" name="Lin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3" o:spid="_x0000_s1026" style="position:absolute;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6.8pt" to="54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lTKKQIAAEwEAAAOAAAAZHJzL2Uyb0RvYy54bWysVMGO2jAQvVfqP1i+QxI2U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g95NMVKk&#10;gx5theIoyx+COL1xBfhUamdDefSsns1W028OKV21RB14JPlyMRCYhYjkTUjYOAMp9v1nzcCHHL2O&#10;Sp0b2wVI0ACdY0Mu94bws0d0OKRwmgGZNPYqIcUtzljnP3HdoWCUWALpiEtOW+cDD1LcXEIapTdC&#10;ythuqVBf4sV0Mo0BTkvBwmVwc/awr6RFJxIGJv5iUXDz2s3qo2IRrOWEra+2J0KCjXxUw1sB+kiO&#10;Q7aOM4wkhzcSrIGeVCEj1AqEr9YwM98X6WI9X8/zUT6ZrUd5Wtejj5sqH8022Ydp/VBXVZ39COSz&#10;vGgFY1wF/rf5zfK/m4/rSxom7z7Bd6GSt+hRUSB7+4+kY7NDf4dJ2Wt22dlQXeg7jGx0vj6v8CZe&#10;76PXr4/A6icAAAD//wMAUEsDBBQABgAIAAAAIQAJ9qOC3gAAAAkBAAAPAAAAZHJzL2Rvd25yZXYu&#10;eG1sTI9BS8NAEIXvgv9hGcGb3cRCCGk2RYR6aVXaitTbNjsmwexs2N208d879aK3eTOPN98rl5Pt&#10;xQl96BwpSGcJCKTamY4aBW/71V0OIkRNRveOUME3BlhW11elLow70xZPu9gIDqFQaAVtjEMhZahb&#10;tDrM3IDEt0/nrY4sfSON12cOt728T5JMWt0Rf2j1gI8t1l+70SrYblbr/H09TrX/eEpf9q+b50PI&#10;lbq9mR4WICJO8c8MF3xGh4qZjm4kE0TPOsm5S+RhnoG4GH4XRwXzNANZlfJ/g+oHAAD//wMAUEsB&#10;Ai0AFAAGAAgAAAAhALaDOJL+AAAA4QEAABMAAAAAAAAAAAAAAAAAAAAAAFtDb250ZW50X1R5cGVz&#10;XS54bWxQSwECLQAUAAYACAAAACEAOP0h/9YAAACUAQAACwAAAAAAAAAAAAAAAAAvAQAAX3JlbHMv&#10;LnJlbHNQSwECLQAUAAYACAAAACEAgPJUyikCAABMBAAADgAAAAAAAAAAAAAAAAAuAgAAZHJzL2Uy&#10;b0RvYy54bWxQSwECLQAUAAYACAAAACEACfajgt4AAAAJAQAADwAAAAAAAAAAAAAAAACDBAAAZHJz&#10;L2Rvd25yZXYueG1sUEsFBgAAAAAEAAQA8wAAAI4FAAAAAA==&#10;">
                <v:stroke endarrow="block"/>
              </v:line>
            </w:pict>
          </mc:Fallback>
        </mc:AlternateContent>
      </w:r>
    </w:p>
    <w:p w:rsidR="00A21E88" w:rsidRPr="00A21E88" w:rsidRDefault="00A21E88" w:rsidP="00A21E88">
      <w:pPr>
        <w:jc w:val="both"/>
        <w:rPr>
          <w:rFonts w:ascii="Arial" w:eastAsia="Times New Roman" w:hAnsi="Arial" w:cs="Arial"/>
        </w:rPr>
      </w:pPr>
      <w:r w:rsidRPr="00A21E88">
        <w:rPr>
          <w:rFonts w:ascii="Arial" w:eastAsia="Times New Roman" w:hAnsi="Arial" w:cs="Arial"/>
        </w:rPr>
        <mc:AlternateContent>
          <mc:Choice Requires="wps">
            <w:drawing>
              <wp:anchor distT="0" distB="0" distL="114300" distR="114300" simplePos="0" relativeHeight="251674112" behindDoc="0" locked="0" layoutInCell="1" allowOverlap="1" wp14:anchorId="5A65757F" wp14:editId="0159659A">
                <wp:simplePos x="0" y="0"/>
                <wp:positionH relativeFrom="column">
                  <wp:posOffset>1520190</wp:posOffset>
                </wp:positionH>
                <wp:positionV relativeFrom="paragraph">
                  <wp:posOffset>-3810</wp:posOffset>
                </wp:positionV>
                <wp:extent cx="1337310" cy="571500"/>
                <wp:effectExtent l="5715" t="5715" r="9525" b="13335"/>
                <wp:wrapNone/>
                <wp:docPr id="14"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571500"/>
                        </a:xfrm>
                        <a:prstGeom prst="rect">
                          <a:avLst/>
                        </a:prstGeom>
                        <a:solidFill>
                          <a:srgbClr val="FFFFFF"/>
                        </a:solidFill>
                        <a:ln w="9525">
                          <a:solidFill>
                            <a:srgbClr val="000000"/>
                          </a:solidFill>
                          <a:miter lim="800000"/>
                          <a:headEnd/>
                          <a:tailEnd/>
                        </a:ln>
                      </wps:spPr>
                      <wps:txbx>
                        <w:txbxContent>
                          <w:p w:rsidR="00A21E88" w:rsidRPr="00A36912" w:rsidRDefault="00A21E88" w:rsidP="00A21E88">
                            <w:pPr>
                              <w:jc w:val="center"/>
                              <w:rPr>
                                <w:rFonts w:ascii="Arial" w:hAnsi="Arial" w:cs="Arial"/>
                                <w:sz w:val="20"/>
                                <w:szCs w:val="20"/>
                              </w:rPr>
                            </w:pPr>
                            <w:r w:rsidRPr="00A36912">
                              <w:rPr>
                                <w:rFonts w:ascii="Arial" w:hAnsi="Arial" w:cs="Arial"/>
                                <w:sz w:val="20"/>
                                <w:szCs w:val="20"/>
                              </w:rPr>
                              <w:t>соблюдение условий признания действительности</w:t>
                            </w:r>
                          </w:p>
                          <w:p w:rsidR="00A21E88" w:rsidRDefault="00A21E88" w:rsidP="00A21E88"/>
                          <w:p w:rsidR="00A21E88" w:rsidRDefault="00A21E88" w:rsidP="00A21E88">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2" o:spid="_x0000_s1028" type="#_x0000_t202" style="position:absolute;left:0;text-align:left;margin-left:119.7pt;margin-top:-.3pt;width:105.3pt;height:4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6qyLQIAAFoEAAAOAAAAZHJzL2Uyb0RvYy54bWysVNtu2zAMfR+wfxD0vtjOZWmNOEWXLsOA&#10;7gK0+wBZlmNhkqhJSuzs60vJaRZ028swPwhiSB2S55BZ3QxakYNwXoKpaDHJKRGGQyPNrqLfHrdv&#10;rijxgZmGKTCiokfh6c369atVb0sxhQ5UIxxBEOPL3la0C8GWWeZ5JzTzE7DCoLMFp1lA0+2yxrEe&#10;0bXKpnn+NuvBNdYBF97jr3ejk64TftsKHr60rReBqIpibSGdLp11PLP1ipU7x2wn+akM9g9VaCYN&#10;Jj1D3bHAyN7J36C05A48tGHCQWfQtpKL1AN2U+QvunnomBWpFyTH2zNN/v/B8s+Hr47IBrWbU2KY&#10;Ro0exRDIOxhIMZ9GgnrrS4x7sBgZBnRgcGrW23vg3z0xsOmY2Ylb56DvBGuwwCK+zC6ejjg+gtT9&#10;J2gwEdsHSEBD63RkD/kgiI5CHc/ixGJ4TDmbLWcFujj6FstikSf1MlY+v7bOhw8CNImXijoUP6Gz&#10;w70PsRpWPofEZB6UbLZSqWS4Xb1RjhwYDso2famBF2HKkL6i14vpYiTgrxB5+v4EoWXAiVdSV/Tq&#10;HMTKSNt706R5DEyq8Y4lK3PiMVI3khiGekianeWpoTkisQ7GAceFxEsH7iclPQ53Rf2PPXOCEvXR&#10;oDjXxXwetyEZ88Vyioa79NSXHmY4QlU0UDJeN2HcoL11ctdhpnEcDNyioK1MXEflx6pO5eMAJwlO&#10;yxY35NJOUb/+EtZPAAAA//8DAFBLAwQUAAYACAAAACEAXTgz2N4AAAAIAQAADwAAAGRycy9kb3du&#10;cmV2LnhtbEyPwU7DMBBE70j8g7VIXFDr0IbQhjgVQgLBDQqCqxtvkwh7HWw3DX/PcoLjzozezlSb&#10;yVkxYoi9JwWX8wwEUuNNT62Ct9f72QpETJqMtp5QwTdG2NSnJ5UujT/SC47b1AqGUCy1gi6loZQy&#10;Nh06Hed+QGJv74PTic/QShP0keHOykWWFdLpnvhDpwe867D53B6cglX+OH7Ep+Xze1Ps7TpdXI8P&#10;X0Gp87Pp9gZEwin9heG3PleHmjvt/IFMFFbBYrnOOapgVoBgP7/KeNuO4azLupL/B9Q/AAAA//8D&#10;AFBLAQItABQABgAIAAAAIQC2gziS/gAAAOEBAAATAAAAAAAAAAAAAAAAAAAAAABbQ29udGVudF9U&#10;eXBlc10ueG1sUEsBAi0AFAAGAAgAAAAhADj9If/WAAAAlAEAAAsAAAAAAAAAAAAAAAAALwEAAF9y&#10;ZWxzLy5yZWxzUEsBAi0AFAAGAAgAAAAhAAdDqrItAgAAWgQAAA4AAAAAAAAAAAAAAAAALgIAAGRy&#10;cy9lMm9Eb2MueG1sUEsBAi0AFAAGAAgAAAAhAF04M9jeAAAACAEAAA8AAAAAAAAAAAAAAAAAhwQA&#10;AGRycy9kb3ducmV2LnhtbFBLBQYAAAAABAAEAPMAAACSBQAAAAA=&#10;">
                <v:textbox>
                  <w:txbxContent>
                    <w:p w:rsidR="00A21E88" w:rsidRPr="00A36912" w:rsidRDefault="00A21E88" w:rsidP="00A21E88">
                      <w:pPr>
                        <w:jc w:val="center"/>
                        <w:rPr>
                          <w:rFonts w:ascii="Arial" w:hAnsi="Arial" w:cs="Arial"/>
                          <w:sz w:val="20"/>
                          <w:szCs w:val="20"/>
                        </w:rPr>
                      </w:pPr>
                      <w:r w:rsidRPr="00A36912">
                        <w:rPr>
                          <w:rFonts w:ascii="Arial" w:hAnsi="Arial" w:cs="Arial"/>
                          <w:sz w:val="20"/>
                          <w:szCs w:val="20"/>
                        </w:rPr>
                        <w:t>соблюдение условий признания действительности</w:t>
                      </w:r>
                    </w:p>
                    <w:p w:rsidR="00A21E88" w:rsidRDefault="00A21E88" w:rsidP="00A21E88"/>
                    <w:p w:rsidR="00A21E88" w:rsidRDefault="00A21E88" w:rsidP="00A21E88">
                      <w:r>
                        <w:t xml:space="preserve">    </w:t>
                      </w:r>
                    </w:p>
                  </w:txbxContent>
                </v:textbox>
              </v:shape>
            </w:pict>
          </mc:Fallback>
        </mc:AlternateContent>
      </w:r>
      <w:r w:rsidRPr="00A21E88">
        <w:rPr>
          <w:rFonts w:ascii="Arial" w:eastAsia="Times New Roman" w:hAnsi="Arial" w:cs="Arial"/>
        </w:rPr>
        <mc:AlternateContent>
          <mc:Choice Requires="wps">
            <w:drawing>
              <wp:anchor distT="0" distB="0" distL="114300" distR="114300" simplePos="0" relativeHeight="251673088" behindDoc="0" locked="0" layoutInCell="1" allowOverlap="1" wp14:anchorId="5D9B7DF7" wp14:editId="313C4F57">
                <wp:simplePos x="0" y="0"/>
                <wp:positionH relativeFrom="column">
                  <wp:posOffset>0</wp:posOffset>
                </wp:positionH>
                <wp:positionV relativeFrom="paragraph">
                  <wp:posOffset>-3810</wp:posOffset>
                </wp:positionV>
                <wp:extent cx="1371600" cy="571500"/>
                <wp:effectExtent l="9525" t="5715" r="9525" b="13335"/>
                <wp:wrapNone/>
                <wp:docPr id="13"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571500"/>
                        </a:xfrm>
                        <a:prstGeom prst="rect">
                          <a:avLst/>
                        </a:prstGeom>
                        <a:solidFill>
                          <a:srgbClr val="FFFFFF"/>
                        </a:solidFill>
                        <a:ln w="9525">
                          <a:solidFill>
                            <a:srgbClr val="000000"/>
                          </a:solidFill>
                          <a:miter lim="800000"/>
                          <a:headEnd/>
                          <a:tailEnd/>
                        </a:ln>
                      </wps:spPr>
                      <wps:txbx>
                        <w:txbxContent>
                          <w:p w:rsidR="00A21E88" w:rsidRPr="00A36912" w:rsidRDefault="00A21E88" w:rsidP="00A21E88">
                            <w:pPr>
                              <w:jc w:val="center"/>
                              <w:rPr>
                                <w:rFonts w:ascii="Arial" w:hAnsi="Arial" w:cs="Arial"/>
                                <w:sz w:val="20"/>
                                <w:szCs w:val="20"/>
                              </w:rPr>
                            </w:pPr>
                            <w:r w:rsidRPr="00A36912">
                              <w:rPr>
                                <w:rFonts w:ascii="Arial" w:hAnsi="Arial" w:cs="Arial"/>
                                <w:sz w:val="20"/>
                                <w:szCs w:val="20"/>
                              </w:rPr>
                              <w:t>несоблюдение условий признания действительности</w:t>
                            </w:r>
                          </w:p>
                          <w:p w:rsidR="00A21E88" w:rsidRPr="00A36912" w:rsidRDefault="00A21E88" w:rsidP="00A21E88">
                            <w:pPr>
                              <w:rPr>
                                <w:rFonts w:ascii="Arial" w:hAnsi="Arial" w:cs="Arial"/>
                              </w:rPr>
                            </w:pPr>
                            <w:r w:rsidRPr="00A36912">
                              <w:rPr>
                                <w:rFonts w:ascii="Arial" w:hAnsi="Arial" w:cs="Aria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1" o:spid="_x0000_s1029" type="#_x0000_t202" style="position:absolute;left:0;text-align:left;margin-left:0;margin-top:-.3pt;width:108pt;height:4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9KWLQIAAFoEAAAOAAAAZHJzL2Uyb0RvYy54bWysVMmO2zAMvRfoPwi6N46zzGLEGUwzTVFg&#10;ugAz/QBZlm2hkqhKSuz060vJSZpul6I+CGJIPZLvkVndDVqRvXBegilpPplSIgyHWpq2pJ+ft69u&#10;KPGBmZopMKKkB+Hp3frli1VvCzGDDlQtHEEQ44velrQLwRZZ5nknNPMTsMKgswGnWUDTtVntWI/o&#10;WmWz6fQq68HV1gEX3uOvD6OTrhN+0wgePjaNF4GokmJtIZ0unVU8s/WKFa1jtpP8WAb7hyo0kwaT&#10;nqEeWGBk5+RvUFpyBx6aMOGgM2gayUXqAbvJp79089QxK1IvSI63Z5r8/4PlH/afHJE1ajenxDCN&#10;Gj2LIZDXMJB8kUeCeusLjHuyGBkGdGBwatbbR+BfPDGw6Zhpxb1z0HeC1VhgepldPB1xfASp+vdQ&#10;YyK2C5CAhsbpyB7yQRAdhTqcxYnF8Jhyfp1fTdHF0be8zpd4x+IyVpxeW+fDWwGaxEtJHYqf0Nn+&#10;0Ycx9BQSk3lQst5KpZLh2mqjHNkzHJRt+o7oP4UpQ/qS3i5ny5GAv0JM0/cnCC0DTrySuqQ35yBW&#10;RNremDrNY2BSjXfsThlsMvIYqRtJDEM1JM3mJ3kqqA9IrINxwHEh8dKB+0ZJj8NdUv91x5ygRL0z&#10;KM5tvljEbUjGYnk9Q8NdeqpLDzMcoUoaKBmvmzBu0M462XaYaRwHA/coaCMT17Hisapj+TjASa3j&#10;ssUNubRT1I+/hPV3AAAA//8DAFBLAwQUAAYACAAAACEAqA2pU9wAAAAFAQAADwAAAGRycy9kb3du&#10;cmV2LnhtbEyPwU7DMBBE70j8g7VIXFDrtFShDXEqhASCWylVubrxNomw18F20/D3LCc4jmb15m25&#10;Hp0VA4bYeVIwm2YgkGpvOmoU7N6fJksQMWky2npCBd8YYV1dXpS6MP5MbzhsUyMYQrHQCtqU+kLK&#10;WLfodJz6Hom7ow9OJ46hkSboM8OdlfMsy6XTHfFCq3t8bLH+3J6cguXiZfiIr7ebfZ0f7Srd3A3P&#10;X0Gp66vx4R5EwjH9HcOvPqtDxU4HfyIThVXAjyQFkxwEl/NZzvnA5NUCZFXK//bVDwAAAP//AwBQ&#10;SwECLQAUAAYACAAAACEAtoM4kv4AAADhAQAAEwAAAAAAAAAAAAAAAAAAAAAAW0NvbnRlbnRfVHlw&#10;ZXNdLnhtbFBLAQItABQABgAIAAAAIQA4/SH/1gAAAJQBAAALAAAAAAAAAAAAAAAAAC8BAABfcmVs&#10;cy8ucmVsc1BLAQItABQABgAIAAAAIQAHz9KWLQIAAFoEAAAOAAAAAAAAAAAAAAAAAC4CAABkcnMv&#10;ZTJvRG9jLnhtbFBLAQItABQABgAIAAAAIQCoDalT3AAAAAUBAAAPAAAAAAAAAAAAAAAAAIcEAABk&#10;cnMvZG93bnJldi54bWxQSwUGAAAAAAQABADzAAAAkAUAAAAA&#10;">
                <v:textbox>
                  <w:txbxContent>
                    <w:p w:rsidR="00A21E88" w:rsidRPr="00A36912" w:rsidRDefault="00A21E88" w:rsidP="00A21E88">
                      <w:pPr>
                        <w:jc w:val="center"/>
                        <w:rPr>
                          <w:rFonts w:ascii="Arial" w:hAnsi="Arial" w:cs="Arial"/>
                          <w:sz w:val="20"/>
                          <w:szCs w:val="20"/>
                        </w:rPr>
                      </w:pPr>
                      <w:r w:rsidRPr="00A36912">
                        <w:rPr>
                          <w:rFonts w:ascii="Arial" w:hAnsi="Arial" w:cs="Arial"/>
                          <w:sz w:val="20"/>
                          <w:szCs w:val="20"/>
                        </w:rPr>
                        <w:t>несоблюдение условий признания действительности</w:t>
                      </w:r>
                    </w:p>
                    <w:p w:rsidR="00A21E88" w:rsidRPr="00A36912" w:rsidRDefault="00A21E88" w:rsidP="00A21E88">
                      <w:pPr>
                        <w:rPr>
                          <w:rFonts w:ascii="Arial" w:hAnsi="Arial" w:cs="Arial"/>
                        </w:rPr>
                      </w:pPr>
                      <w:r w:rsidRPr="00A36912">
                        <w:rPr>
                          <w:rFonts w:ascii="Arial" w:hAnsi="Arial" w:cs="Arial"/>
                        </w:rPr>
                        <w:t xml:space="preserve">    </w:t>
                      </w:r>
                    </w:p>
                  </w:txbxContent>
                </v:textbox>
              </v:shape>
            </w:pict>
          </mc:Fallback>
        </mc:AlternateContent>
      </w: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r w:rsidRPr="00A21E88">
        <w:rPr>
          <w:rFonts w:ascii="Arial" w:eastAsia="Times New Roman" w:hAnsi="Arial" w:cs="Arial"/>
        </w:rPr>
        <mc:AlternateContent>
          <mc:Choice Requires="wps">
            <w:drawing>
              <wp:anchor distT="0" distB="0" distL="114300" distR="114300" simplePos="0" relativeHeight="251678208" behindDoc="0" locked="0" layoutInCell="1" allowOverlap="1" wp14:anchorId="71BC7D0B" wp14:editId="6715F0ED">
                <wp:simplePos x="0" y="0"/>
                <wp:positionH relativeFrom="column">
                  <wp:posOffset>685800</wp:posOffset>
                </wp:positionH>
                <wp:positionV relativeFrom="paragraph">
                  <wp:posOffset>11430</wp:posOffset>
                </wp:positionV>
                <wp:extent cx="0" cy="114300"/>
                <wp:effectExtent l="57150" t="11430" r="57150" b="17145"/>
                <wp:wrapNone/>
                <wp:docPr id="12" name="Lin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6" o:spid="_x0000_s1026" style="position:absolute;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pt" to="54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l++KQIAAEwEAAAOAAAAZHJzL2Uyb0RvYy54bWysVMGO2jAQvVfqP1i+QxI2U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g95NMFKk&#10;gx5theIoy2dBnN64AnwqtbOhPHpWz2ar6TeHlK5aog48kny5GAjMQkTyJiRsnIEU+/6zZuBDjl5H&#10;pc6N7QIkaIDOsSGXe0P42SM6HFI4zbL8IY29SkhxizPW+U9cdygYJZZAOuKS09b5wIMUN5eQRumN&#10;kDK2WyrUl3gxnUxjgNNSsHAZ3Jw97Ctp0YmEgYm/WBTcvHaz+qhYBGs5Yeur7YmQYCMf1fBWgD6S&#10;45Ct4wwjyeGNBGugJ1XICLUC4as1zMz3RbpYz9fzfJRPZutRntb16OOmykezTfZhWj/UVVVnPwL5&#10;LC9awRhXgf9tfrP87+bj+pKGybtP8F2o5C16VBTI3v4j6djs0N9hUvaaXXY2VBf6DiMbna/PK7yJ&#10;1/vo9esjsPoJAAD//wMAUEsDBBQABgAIAAAAIQAwV5rb3AAAAAgBAAAPAAAAZHJzL2Rvd25yZXYu&#10;eG1sTI/NTsMwEITvSLyDtZW4UacckAlxKlSpXFpA/VEFNzdekoh4HdlOG96eLRe4zadZzc4U89F1&#10;4oQhtp40zKYZCKTK25ZqDfvd8laBiMmQNZ0n1PCNEebl9VVhcuvPtMHTNtWCQyjmRkOTUp9LGasG&#10;nYlT3yOx9+mDM4kx1NIGc+Zw18m7LLuXzrTEHxrT46LB6ms7OA2b9XKlDqthrMLH8+x197Z+eY9K&#10;65vJ+PQIIuGY/o7hUp+rQ8mdjn4gG0XHnCnekljwgov/y0cWDwpkWcj/A8ofAAAA//8DAFBLAQIt&#10;ABQABgAIAAAAIQC2gziS/gAAAOEBAAATAAAAAAAAAAAAAAAAAAAAAABbQ29udGVudF9UeXBlc10u&#10;eG1sUEsBAi0AFAAGAAgAAAAhADj9If/WAAAAlAEAAAsAAAAAAAAAAAAAAAAALwEAAF9yZWxzLy5y&#10;ZWxzUEsBAi0AFAAGAAgAAAAhAHpiX74pAgAATAQAAA4AAAAAAAAAAAAAAAAALgIAAGRycy9lMm9E&#10;b2MueG1sUEsBAi0AFAAGAAgAAAAhADBXmtvcAAAACAEAAA8AAAAAAAAAAAAAAAAAgwQAAGRycy9k&#10;b3ducmV2LnhtbFBLBQYAAAAABAAEAPMAAACMBQAAAAA=&#10;">
                <v:stroke endarrow="block"/>
              </v:line>
            </w:pict>
          </mc:Fallback>
        </mc:AlternateContent>
      </w:r>
      <w:r w:rsidRPr="00A21E88">
        <w:rPr>
          <w:rFonts w:ascii="Arial" w:eastAsia="Times New Roman" w:hAnsi="Arial" w:cs="Arial"/>
        </w:rPr>
        <mc:AlternateContent>
          <mc:Choice Requires="wps">
            <w:drawing>
              <wp:anchor distT="0" distB="0" distL="114300" distR="114300" simplePos="0" relativeHeight="251677184" behindDoc="0" locked="0" layoutInCell="1" allowOverlap="1" wp14:anchorId="4FC89D85" wp14:editId="5E4FE6F5">
                <wp:simplePos x="0" y="0"/>
                <wp:positionH relativeFrom="column">
                  <wp:posOffset>0</wp:posOffset>
                </wp:positionH>
                <wp:positionV relativeFrom="paragraph">
                  <wp:posOffset>125730</wp:posOffset>
                </wp:positionV>
                <wp:extent cx="1371600" cy="1094105"/>
                <wp:effectExtent l="9525" t="11430" r="9525" b="8890"/>
                <wp:wrapNone/>
                <wp:docPr id="11"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094105"/>
                        </a:xfrm>
                        <a:prstGeom prst="rect">
                          <a:avLst/>
                        </a:prstGeom>
                        <a:solidFill>
                          <a:srgbClr val="FFFFFF"/>
                        </a:solidFill>
                        <a:ln w="9525">
                          <a:solidFill>
                            <a:srgbClr val="000000"/>
                          </a:solidFill>
                          <a:miter lim="800000"/>
                          <a:headEnd/>
                          <a:tailEnd/>
                        </a:ln>
                      </wps:spPr>
                      <wps:txbx>
                        <w:txbxContent>
                          <w:p w:rsidR="00A21E88" w:rsidRPr="00A36912" w:rsidRDefault="00A21E88" w:rsidP="00A21E88">
                            <w:pPr>
                              <w:jc w:val="center"/>
                              <w:rPr>
                                <w:rFonts w:ascii="Arial" w:hAnsi="Arial" w:cs="Arial"/>
                                <w:sz w:val="20"/>
                                <w:szCs w:val="20"/>
                              </w:rPr>
                            </w:pPr>
                            <w:r w:rsidRPr="00A36912">
                              <w:rPr>
                                <w:rFonts w:ascii="Arial" w:hAnsi="Arial" w:cs="Arial"/>
                                <w:color w:val="000000"/>
                                <w:sz w:val="20"/>
                                <w:szCs w:val="20"/>
                              </w:rPr>
                              <w:t>Отказ в приеме к рассмотрению заявления, напр</w:t>
                            </w:r>
                            <w:r>
                              <w:rPr>
                                <w:rFonts w:ascii="Arial" w:hAnsi="Arial" w:cs="Arial"/>
                                <w:color w:val="000000"/>
                                <w:sz w:val="20"/>
                                <w:szCs w:val="20"/>
                              </w:rPr>
                              <w:t>авление заявителю уведомления (5</w:t>
                            </w:r>
                            <w:r w:rsidRPr="00A36912">
                              <w:rPr>
                                <w:rFonts w:ascii="Arial" w:hAnsi="Arial" w:cs="Arial"/>
                                <w:color w:val="000000"/>
                                <w:sz w:val="20"/>
                                <w:szCs w:val="20"/>
                              </w:rPr>
                              <w:t xml:space="preserve">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5" o:spid="_x0000_s1030" type="#_x0000_t202" style="position:absolute;left:0;text-align:left;margin-left:0;margin-top:9.9pt;width:108pt;height:86.1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hHLLgIAAFsEAAAOAAAAZHJzL2Uyb0RvYy54bWysVNtu2zAMfR+wfxD0vtjOnLYx4hRdugwD&#10;ugvQ7gNkWbaFyaImKbGzry8lJ1nQbS/D/CCIIXVInkNmdTv2iuyFdRJ0SbNZSonQHGqp25J+e9q+&#10;uaHEeaZrpkCLkh6Eo7fr169WgynEHDpQtbAEQbQrBlPSzntTJInjneiZm4ERGp0N2J55NG2b1JYN&#10;iN6rZJ6mV8kAtjYWuHAOf72fnHQd8ZtGcP+laZzwRJUUa/PxtPGswpmsV6xoLTOd5Mcy2D9U0TOp&#10;MekZ6p55RnZW/gbVS27BQeNnHPoEmkZyEXvAbrL0RTePHTMi9oLkOHOmyf0/WP55/9USWaN2GSWa&#10;9ajRkxg9eQcjyfJFIGgwrsC4R4ORfkQHBsdmnXkA/t0RDZuO6VbcWQtDJ1iNBWbhZXLxdMJxAaQa&#10;PkGNidjOQwQaG9sH9pAPgugo1OEsTiiGh5Rvr7OrFF0cfVm6zLM0Vpew4vTcWOc/COhJuJTUovoR&#10;nu0fnA/lsOIUErI5ULLeSqWiYdtqoyzZM5yUbfxiBy/ClCZDSZeL+WJi4K8Qafz+BNFLjyOvZF/S&#10;m3MQKwJv73UdB9IzqaY7lqz0kcjA3cSiH6sxipaf9KmgPiCzFqYJx43ESwf2JyUDTndJ3Y8ds4IS&#10;9VGjOsssz8M6RCNfXM/RsJee6tLDNEeoknpKpuvGTyu0M1a2HWaa5kHDHSrayMh1kH6q6lg+TnCU&#10;4LhtYUUu7Rj16z9h/QwAAP//AwBQSwMEFAAGAAgAAAAhAEFTnvPbAAAABwEAAA8AAABkcnMvZG93&#10;bnJldi54bWxMj8FOwzAMhu9IvENkJC6IpS2obKXphJBAcIOB4Jo1XluROCXJuvL2eCc4+vut35/r&#10;9eysmDDEwZOCfJGBQGq9GahT8P72cLkEEZMmo60nVPCDEdbN6UmtK+MP9IrTJnWCSyhWWkGf0lhJ&#10;GdsenY4LPyJxtvPB6cRj6KQJ+sDlzsoiy0rp9EB8odcj3vfYfm32TsHy+mn6jM9XLx9tubOrdHEz&#10;PX4Hpc7P5rtbEAnn9LcMR31Wh4adtn5PJgqrgB9JTFfsz2mRlwy2R1DkIJta/vdvfgEAAP//AwBQ&#10;SwECLQAUAAYACAAAACEAtoM4kv4AAADhAQAAEwAAAAAAAAAAAAAAAAAAAAAAW0NvbnRlbnRfVHlw&#10;ZXNdLnhtbFBLAQItABQABgAIAAAAIQA4/SH/1gAAAJQBAAALAAAAAAAAAAAAAAAAAC8BAABfcmVs&#10;cy8ucmVsc1BLAQItABQABgAIAAAAIQDpHhHLLgIAAFsEAAAOAAAAAAAAAAAAAAAAAC4CAABkcnMv&#10;ZTJvRG9jLnhtbFBLAQItABQABgAIAAAAIQBBU57z2wAAAAcBAAAPAAAAAAAAAAAAAAAAAIgEAABk&#10;cnMvZG93bnJldi54bWxQSwUGAAAAAAQABADzAAAAkAUAAAAA&#10;">
                <v:textbox>
                  <w:txbxContent>
                    <w:p w:rsidR="00A21E88" w:rsidRPr="00A36912" w:rsidRDefault="00A21E88" w:rsidP="00A21E88">
                      <w:pPr>
                        <w:jc w:val="center"/>
                        <w:rPr>
                          <w:rFonts w:ascii="Arial" w:hAnsi="Arial" w:cs="Arial"/>
                          <w:sz w:val="20"/>
                          <w:szCs w:val="20"/>
                        </w:rPr>
                      </w:pPr>
                      <w:r w:rsidRPr="00A36912">
                        <w:rPr>
                          <w:rFonts w:ascii="Arial" w:hAnsi="Arial" w:cs="Arial"/>
                          <w:color w:val="000000"/>
                          <w:sz w:val="20"/>
                          <w:szCs w:val="20"/>
                        </w:rPr>
                        <w:t>Отказ в приеме к рассмотрению заявления, напр</w:t>
                      </w:r>
                      <w:r>
                        <w:rPr>
                          <w:rFonts w:ascii="Arial" w:hAnsi="Arial" w:cs="Arial"/>
                          <w:color w:val="000000"/>
                          <w:sz w:val="20"/>
                          <w:szCs w:val="20"/>
                        </w:rPr>
                        <w:t>авление заявителю уведомления (5</w:t>
                      </w:r>
                      <w:r w:rsidRPr="00A36912">
                        <w:rPr>
                          <w:rFonts w:ascii="Arial" w:hAnsi="Arial" w:cs="Arial"/>
                          <w:color w:val="000000"/>
                          <w:sz w:val="20"/>
                          <w:szCs w:val="20"/>
                        </w:rPr>
                        <w:t xml:space="preserve"> дня)</w:t>
                      </w:r>
                    </w:p>
                  </w:txbxContent>
                </v:textbox>
              </v:shape>
            </w:pict>
          </mc:Fallback>
        </mc:AlternateContent>
      </w: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r w:rsidRPr="00A21E88">
        <w:rPr>
          <w:rFonts w:ascii="Arial" w:eastAsia="Times New Roman" w:hAnsi="Arial" w:cs="Arial"/>
        </w:rPr>
        <mc:AlternateContent>
          <mc:Choice Requires="wps">
            <w:drawing>
              <wp:anchor distT="0" distB="0" distL="114300" distR="114300" simplePos="0" relativeHeight="251660800" behindDoc="0" locked="0" layoutInCell="1" allowOverlap="1" wp14:anchorId="3A5C3792" wp14:editId="7ECCAB76">
                <wp:simplePos x="0" y="0"/>
                <wp:positionH relativeFrom="column">
                  <wp:posOffset>0</wp:posOffset>
                </wp:positionH>
                <wp:positionV relativeFrom="paragraph">
                  <wp:posOffset>170815</wp:posOffset>
                </wp:positionV>
                <wp:extent cx="3581400" cy="1028700"/>
                <wp:effectExtent l="9525" t="8890" r="9525" b="10160"/>
                <wp:wrapNone/>
                <wp:docPr id="10"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1400" cy="1028700"/>
                        </a:xfrm>
                        <a:prstGeom prst="rect">
                          <a:avLst/>
                        </a:prstGeom>
                        <a:solidFill>
                          <a:srgbClr val="FFFFFF"/>
                        </a:solidFill>
                        <a:ln w="9525">
                          <a:solidFill>
                            <a:srgbClr val="000000"/>
                          </a:solidFill>
                          <a:miter lim="800000"/>
                          <a:headEnd/>
                          <a:tailEnd/>
                        </a:ln>
                      </wps:spPr>
                      <wps:txbx>
                        <w:txbxContent>
                          <w:p w:rsidR="00A21E88" w:rsidRPr="00A36912" w:rsidRDefault="00A21E88" w:rsidP="00A21E88">
                            <w:pPr>
                              <w:jc w:val="center"/>
                              <w:rPr>
                                <w:rFonts w:ascii="Arial" w:hAnsi="Arial" w:cs="Arial"/>
                                <w:sz w:val="20"/>
                                <w:szCs w:val="20"/>
                              </w:rPr>
                            </w:pPr>
                            <w:r w:rsidRPr="00A36912">
                              <w:rPr>
                                <w:rFonts w:ascii="Arial" w:hAnsi="Arial" w:cs="Arial"/>
                                <w:sz w:val="20"/>
                                <w:szCs w:val="20"/>
                              </w:rPr>
                              <w:t>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w:t>
                            </w:r>
                          </w:p>
                          <w:p w:rsidR="00A21E88" w:rsidRDefault="00A21E88" w:rsidP="00A21E8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9" o:spid="_x0000_s1031" style="position:absolute;left:0;text-align:left;margin-left:0;margin-top:13.45pt;width:282pt;height:81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71/KwIAAFIEAAAOAAAAZHJzL2Uyb0RvYy54bWysVNuO0zAQfUfiHyy/01xo2TZqulp1KUJa&#10;YMXCBziOk1g4thm7TcrX79jpdrvAEyIPlsczPj5zZibr67FX5CDASaNLms1SSoTmppa6Len3b7s3&#10;S0qcZ7pmymhR0qNw9Hrz+tV6sIXITWdULYAgiHbFYEvaeW+LJHG8Ez1zM2OFRmdjoGceTWiTGtiA&#10;6L1K8jR9lwwGaguGC+fw9HZy0k3EbxrB/ZemccITVVLk5uMKca3CmmzWrGiB2U7yEw32Dyx6JjU+&#10;eoa6ZZ6RPcg/oHrJwTjT+Bk3fWKaRnIRc8BssvS3bB46ZkXMBcVx9iyT+3+w/PPhHoissXYoj2Y9&#10;1ugrqsZ0qwTJ8lVQaLCuwMAHew8hR2fvDP/hiDbbDuPEDYAZOsFq5JWF+OTFhWA4vEqq4ZOpEZ/t&#10;vYlijQ30ARBlIGOsyfFcEzF6wvHw7WKZzVPkxtGXpfnyCo3wBiuerltw/oMwPQmbkgLSj/DscOf8&#10;FPoUEukbJeudVCoa0FZbBeTAsEF28Tuhu8swpclQ0tUiX0TkFz53CZHG728QvfTY6Ur2JV2eg1gR&#10;dHuva6TJCs+kmvaYndInIYN2Uw38WI2xVovwQNC1MvURlQUzNTYOIm46A78oGbCpS+p+7hkIStRH&#10;jdVZZfN5mIJozBdXORpw6akuPUxzhCqpp2Tabv00OXsLsu3wpSyqoc0NVrSRUetnVif62LixWqch&#10;C5Nxaceo51/B5hEAAP//AwBQSwMEFAAGAAgAAAAhANnnmPTcAAAABwEAAA8AAABkcnMvZG93bnJl&#10;di54bWxMj0FPg0AQhe8m/ofNmHizi6gEkKUxmpp4bOmlt4UdAWVnCbu06K93PLXHN+/lvW+K9WIH&#10;ccTJ944U3K8iEEiNMz21CvbV5i4F4YMmowdHqOAHPazL66tC58adaIvHXWgFl5DPtYIuhDGX0jcd&#10;Wu1XbkRi79NNVgeWUyvNpE9cbgcZR1Eire6JFzo94muHzfdutgrqPt7r3231Htls8xA+luprPrwp&#10;dXuzvDyDCLiEcxj+8RkdSmaq3UzGi0EBPxIUxEkGgt2n5JEPNcfSNANZFvKSv/wDAAD//wMAUEsB&#10;Ai0AFAAGAAgAAAAhALaDOJL+AAAA4QEAABMAAAAAAAAAAAAAAAAAAAAAAFtDb250ZW50X1R5cGVz&#10;XS54bWxQSwECLQAUAAYACAAAACEAOP0h/9YAAACUAQAACwAAAAAAAAAAAAAAAAAvAQAAX3JlbHMv&#10;LnJlbHNQSwECLQAUAAYACAAAACEAGYe9fysCAABSBAAADgAAAAAAAAAAAAAAAAAuAgAAZHJzL2Uy&#10;b0RvYy54bWxQSwECLQAUAAYACAAAACEA2eeY9NwAAAAHAQAADwAAAAAAAAAAAAAAAACFBAAAZHJz&#10;L2Rvd25yZXYueG1sUEsFBgAAAAAEAAQA8wAAAI4FAAAAAA==&#10;">
                <v:textbox>
                  <w:txbxContent>
                    <w:p w:rsidR="00A21E88" w:rsidRPr="00A36912" w:rsidRDefault="00A21E88" w:rsidP="00A21E88">
                      <w:pPr>
                        <w:jc w:val="center"/>
                        <w:rPr>
                          <w:rFonts w:ascii="Arial" w:hAnsi="Arial" w:cs="Arial"/>
                          <w:sz w:val="20"/>
                          <w:szCs w:val="20"/>
                        </w:rPr>
                      </w:pPr>
                      <w:r w:rsidRPr="00A36912">
                        <w:rPr>
                          <w:rFonts w:ascii="Arial" w:hAnsi="Arial" w:cs="Arial"/>
                          <w:sz w:val="20"/>
                          <w:szCs w:val="20"/>
                        </w:rPr>
                        <w:t>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w:t>
                      </w:r>
                    </w:p>
                    <w:p w:rsidR="00A21E88" w:rsidRDefault="00A21E88" w:rsidP="00A21E88"/>
                  </w:txbxContent>
                </v:textbox>
              </v:rect>
            </w:pict>
          </mc:Fallback>
        </mc:AlternateContent>
      </w:r>
      <w:r w:rsidRPr="00A21E88">
        <w:rPr>
          <w:rFonts w:ascii="Arial" w:eastAsia="Times New Roman" w:hAnsi="Arial" w:cs="Arial"/>
        </w:rPr>
        <mc:AlternateContent>
          <mc:Choice Requires="wps">
            <w:drawing>
              <wp:anchor distT="0" distB="0" distL="114300" distR="114300" simplePos="0" relativeHeight="251662848" behindDoc="0" locked="0" layoutInCell="1" allowOverlap="1" wp14:anchorId="0CDABC64" wp14:editId="3E79F8CF">
                <wp:simplePos x="0" y="0"/>
                <wp:positionH relativeFrom="column">
                  <wp:posOffset>3962400</wp:posOffset>
                </wp:positionH>
                <wp:positionV relativeFrom="paragraph">
                  <wp:posOffset>171450</wp:posOffset>
                </wp:positionV>
                <wp:extent cx="1752600" cy="1292860"/>
                <wp:effectExtent l="9525" t="9525" r="9525" b="12065"/>
                <wp:wrapNone/>
                <wp:docPr id="9"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1292860"/>
                        </a:xfrm>
                        <a:prstGeom prst="rect">
                          <a:avLst/>
                        </a:prstGeom>
                        <a:solidFill>
                          <a:srgbClr val="FFFFFF"/>
                        </a:solidFill>
                        <a:ln w="9525">
                          <a:solidFill>
                            <a:srgbClr val="000000"/>
                          </a:solidFill>
                          <a:miter lim="800000"/>
                          <a:headEnd/>
                          <a:tailEnd/>
                        </a:ln>
                      </wps:spPr>
                      <wps:txbx>
                        <w:txbxContent>
                          <w:p w:rsidR="00A21E88" w:rsidRPr="00A36912" w:rsidRDefault="00A21E88" w:rsidP="00A21E88">
                            <w:pPr>
                              <w:jc w:val="center"/>
                              <w:rPr>
                                <w:rFonts w:ascii="Arial" w:hAnsi="Arial" w:cs="Arial"/>
                                <w:sz w:val="20"/>
                                <w:szCs w:val="20"/>
                              </w:rPr>
                            </w:pPr>
                            <w:r w:rsidRPr="00A36912">
                              <w:rPr>
                                <w:rFonts w:ascii="Arial" w:hAnsi="Arial" w:cs="Arial"/>
                                <w:sz w:val="20"/>
                                <w:szCs w:val="20"/>
                              </w:rPr>
                              <w:t>Направление запросов</w:t>
                            </w:r>
                          </w:p>
                          <w:p w:rsidR="00A21E88" w:rsidRPr="00A36912" w:rsidRDefault="00A21E88" w:rsidP="00A21E88">
                            <w:pPr>
                              <w:jc w:val="center"/>
                              <w:rPr>
                                <w:rFonts w:ascii="Arial" w:hAnsi="Arial" w:cs="Arial"/>
                                <w:sz w:val="20"/>
                                <w:szCs w:val="20"/>
                              </w:rPr>
                            </w:pPr>
                            <w:r w:rsidRPr="00A36912">
                              <w:rPr>
                                <w:rFonts w:ascii="Arial" w:hAnsi="Arial" w:cs="Arial"/>
                                <w:sz w:val="20"/>
                                <w:szCs w:val="20"/>
                              </w:rPr>
                              <w:t>в органы (организации), участвующие в предоставлении муниципальной услуги</w:t>
                            </w:r>
                          </w:p>
                          <w:p w:rsidR="00A21E88" w:rsidRPr="00A36912" w:rsidRDefault="00A21E88" w:rsidP="00A21E88">
                            <w:pPr>
                              <w:jc w:val="center"/>
                              <w:rPr>
                                <w:rFonts w:ascii="Arial" w:hAnsi="Arial" w:cs="Arial"/>
                                <w:sz w:val="20"/>
                                <w:szCs w:val="20"/>
                              </w:rPr>
                            </w:pPr>
                            <w:r w:rsidRPr="00A36912">
                              <w:rPr>
                                <w:rFonts w:ascii="Arial" w:hAnsi="Arial" w:cs="Arial"/>
                                <w:b/>
                                <w:sz w:val="20"/>
                                <w:szCs w:val="20"/>
                              </w:rPr>
                              <w:t>(7 дней)</w:t>
                            </w:r>
                          </w:p>
                          <w:p w:rsidR="00A21E88" w:rsidRDefault="00A21E88" w:rsidP="00A21E8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1" o:spid="_x0000_s1032" style="position:absolute;left:0;text-align:left;margin-left:312pt;margin-top:13.5pt;width:138pt;height:101.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feYLAIAAFEEAAAOAAAAZHJzL2Uyb0RvYy54bWysVNuO0zAQfUfiHyy/01xou23UdLXqUoS0&#10;wIqFD3AcJ7HwjbHbtHz9Tpy2dIEnRB4sj2d8fObMTFa3B63IXoCX1pQ0m6SUCMNtLU1b0m9ft28W&#10;lPjATM2UNaKkR+Hp7fr1q1XvCpHbzqpaAEEQ44velbQLwRVJ4nknNPMT64RBZ2NBs4AmtEkNrEd0&#10;rZI8TedJb6F2YLnwHk/vRyddR/ymETx8bhovAlElRW4hrhDXaliT9YoVLTDXSX6iwf6BhWbS4KMX&#10;qHsWGNmB/ANKSw7W2yZMuNWJbRrJRcwBs8nS37J56pgTMRcUx7uLTP7/wfJP+0cgsi7pkhLDNJbo&#10;C4rGTKsEyd5mg0C98wXGPblHGFL07sHy754Yu+kwTtwB2L4TrEZaMT55cWEwPF4lVf/R1ojPdsFG&#10;rQ4N6AEQVSCHWJLjpSTiEAjHw+xmls9TrBxHX5Yv88U8Fi1hxfm6Ax/eC6vJsCkpIP0Iz/YPPiB9&#10;DD2HRPpWyXorlYoGtNVGAdkz7I9t/IaM8Yq/DlOG9KjQLJ9F5Bc+fw2Rxu9vEFoGbHQldUkXlyBW&#10;DLq9M3Vsw8CkGvf4vjJI46zdWINwqA6xVPNzVSpbH1FZsGNf4xziprPwk5Iee7qk/seOgaBEfTBY&#10;nWU2nQ5DEI3p7CZHA6491bWHGY5QJQ2UjNtNGAdn50C2Hb6URTWMvcOKNjJqPTAeWZ3oY99GPU8z&#10;NgzGtR2jfv0J1s8AAAD//wMAUEsDBBQABgAIAAAAIQDuWPON3gAAAAoBAAAPAAAAZHJzL2Rvd25y&#10;ZXYueG1sTI/NTsMwEITvSLyDtUjcqE2KAk3jVAhUJI5teuG2iZckJbaj2GkDT89yoqf9G81+k29m&#10;24sTjaHzTsP9QoEgV3vTuUbDodzePYEIEZ3B3jvS8E0BNsX1VY6Z8We3o9M+NoJNXMhQQxvjkEkZ&#10;6pYshoUfyPHt048WI49jI82IZza3vUyUSqXFzvGHFgd6aan+2k9WQ9UlB/zZlW/KrrbL+D6Xx+nj&#10;Vevbm/l5DSLSHP/F8IfP6FAwU+UnZ4LoNaTJA2eJGpJHrixYKcVNxYulSkEWubyMUPwCAAD//wMA&#10;UEsBAi0AFAAGAAgAAAAhALaDOJL+AAAA4QEAABMAAAAAAAAAAAAAAAAAAAAAAFtDb250ZW50X1R5&#10;cGVzXS54bWxQSwECLQAUAAYACAAAACEAOP0h/9YAAACUAQAACwAAAAAAAAAAAAAAAAAvAQAAX3Jl&#10;bHMvLnJlbHNQSwECLQAUAAYACAAAACEArnH3mCwCAABRBAAADgAAAAAAAAAAAAAAAAAuAgAAZHJz&#10;L2Uyb0RvYy54bWxQSwECLQAUAAYACAAAACEA7ljzjd4AAAAKAQAADwAAAAAAAAAAAAAAAACGBAAA&#10;ZHJzL2Rvd25yZXYueG1sUEsFBgAAAAAEAAQA8wAAAJEFAAAAAA==&#10;">
                <v:textbox>
                  <w:txbxContent>
                    <w:p w:rsidR="00A21E88" w:rsidRPr="00A36912" w:rsidRDefault="00A21E88" w:rsidP="00A21E88">
                      <w:pPr>
                        <w:jc w:val="center"/>
                        <w:rPr>
                          <w:rFonts w:ascii="Arial" w:hAnsi="Arial" w:cs="Arial"/>
                          <w:sz w:val="20"/>
                          <w:szCs w:val="20"/>
                        </w:rPr>
                      </w:pPr>
                      <w:r w:rsidRPr="00A36912">
                        <w:rPr>
                          <w:rFonts w:ascii="Arial" w:hAnsi="Arial" w:cs="Arial"/>
                          <w:sz w:val="20"/>
                          <w:szCs w:val="20"/>
                        </w:rPr>
                        <w:t>Направление запросов</w:t>
                      </w:r>
                    </w:p>
                    <w:p w:rsidR="00A21E88" w:rsidRPr="00A36912" w:rsidRDefault="00A21E88" w:rsidP="00A21E88">
                      <w:pPr>
                        <w:jc w:val="center"/>
                        <w:rPr>
                          <w:rFonts w:ascii="Arial" w:hAnsi="Arial" w:cs="Arial"/>
                          <w:sz w:val="20"/>
                          <w:szCs w:val="20"/>
                        </w:rPr>
                      </w:pPr>
                      <w:r w:rsidRPr="00A36912">
                        <w:rPr>
                          <w:rFonts w:ascii="Arial" w:hAnsi="Arial" w:cs="Arial"/>
                          <w:sz w:val="20"/>
                          <w:szCs w:val="20"/>
                        </w:rPr>
                        <w:t>в органы (организации), участвующие в предоставлении муниципальной услуги</w:t>
                      </w:r>
                    </w:p>
                    <w:p w:rsidR="00A21E88" w:rsidRPr="00A36912" w:rsidRDefault="00A21E88" w:rsidP="00A21E88">
                      <w:pPr>
                        <w:jc w:val="center"/>
                        <w:rPr>
                          <w:rFonts w:ascii="Arial" w:hAnsi="Arial" w:cs="Arial"/>
                          <w:sz w:val="20"/>
                          <w:szCs w:val="20"/>
                        </w:rPr>
                      </w:pPr>
                      <w:r w:rsidRPr="00A36912">
                        <w:rPr>
                          <w:rFonts w:ascii="Arial" w:hAnsi="Arial" w:cs="Arial"/>
                          <w:b/>
                          <w:sz w:val="20"/>
                          <w:szCs w:val="20"/>
                        </w:rPr>
                        <w:t>(7 дней)</w:t>
                      </w:r>
                    </w:p>
                    <w:p w:rsidR="00A21E88" w:rsidRDefault="00A21E88" w:rsidP="00A21E88"/>
                  </w:txbxContent>
                </v:textbox>
              </v:rect>
            </w:pict>
          </mc:Fallback>
        </mc:AlternateContent>
      </w:r>
    </w:p>
    <w:p w:rsidR="00A21E88" w:rsidRPr="00A21E88" w:rsidRDefault="00A21E88" w:rsidP="00A21E88">
      <w:pPr>
        <w:jc w:val="both"/>
        <w:rPr>
          <w:rFonts w:ascii="Arial" w:eastAsia="Times New Roman" w:hAnsi="Arial" w:cs="Arial"/>
        </w:rPr>
      </w:pPr>
      <w:r w:rsidRPr="00A21E88">
        <w:rPr>
          <w:rFonts w:ascii="Arial" w:eastAsia="Times New Roman" w:hAnsi="Arial" w:cs="Arial"/>
        </w:rPr>
        <w:tab/>
      </w:r>
      <w:r w:rsidRPr="00A21E88">
        <w:rPr>
          <w:rFonts w:ascii="Arial" w:eastAsia="Times New Roman" w:hAnsi="Arial" w:cs="Arial"/>
        </w:rPr>
        <w:tab/>
      </w:r>
      <w:r w:rsidRPr="00A21E88">
        <w:rPr>
          <w:rFonts w:ascii="Arial" w:eastAsia="Times New Roman" w:hAnsi="Arial" w:cs="Arial"/>
        </w:rPr>
        <w:tab/>
        <w:t>нет</w:t>
      </w:r>
      <w:r w:rsidRPr="00A21E88">
        <w:rPr>
          <w:rFonts w:ascii="Arial" w:eastAsia="Times New Roman" w:hAnsi="Arial" w:cs="Arial"/>
        </w:rPr>
        <w:tab/>
      </w: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r w:rsidRPr="00A21E88">
        <w:rPr>
          <w:rFonts w:ascii="Arial" w:eastAsia="Times New Roman" w:hAnsi="Arial" w:cs="Arial"/>
        </w:rPr>
        <w:tab/>
      </w:r>
    </w:p>
    <w:p w:rsidR="00A21E88" w:rsidRPr="00A21E88" w:rsidRDefault="00A21E88" w:rsidP="00A21E88">
      <w:pPr>
        <w:jc w:val="both"/>
        <w:rPr>
          <w:rFonts w:ascii="Arial" w:eastAsia="Times New Roman" w:hAnsi="Arial" w:cs="Arial"/>
        </w:rPr>
      </w:pPr>
      <w:r w:rsidRPr="00A21E88">
        <w:rPr>
          <w:rFonts w:ascii="Arial" w:eastAsia="Times New Roman" w:hAnsi="Arial" w:cs="Arial"/>
        </w:rPr>
        <mc:AlternateContent>
          <mc:Choice Requires="wps">
            <w:drawing>
              <wp:anchor distT="0" distB="0" distL="114300" distR="114300" simplePos="0" relativeHeight="251668992" behindDoc="0" locked="0" layoutInCell="1" allowOverlap="1" wp14:anchorId="684AE4AE" wp14:editId="1C33CBFE">
                <wp:simplePos x="0" y="0"/>
                <wp:positionH relativeFrom="column">
                  <wp:posOffset>2590800</wp:posOffset>
                </wp:positionH>
                <wp:positionV relativeFrom="paragraph">
                  <wp:posOffset>89535</wp:posOffset>
                </wp:positionV>
                <wp:extent cx="0" cy="571500"/>
                <wp:effectExtent l="57150" t="13335" r="57150" b="15240"/>
                <wp:wrapNone/>
                <wp:docPr id="8" name="Lin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7"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pt,7.05pt" to="204pt,5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GrqKQIAAEsEAAAOAAAAZHJzL2Uyb0RvYy54bWysVMGO2jAQvVfqP1i+QxI2sBARVlUCvdAW&#10;abcfYGyHWHVsyzYEVPXfO3aA7raXqioHM7Zn3rx5M87y6dxJdOLWCa1KnI1TjLiimgl1KPHXl81o&#10;jpHzRDEiteIlvnCHn1bv3y17U/CJbrVk3CIAUa7oTYlb702RJI62vCNurA1XcNlo2xEPW3tImCU9&#10;oHcymaTpLOm1ZcZqyp2D03q4xKuI3zSc+i9N47hHssTAzcfVxnUf1mS1JMXBEtMKeqVB/oFFR4SC&#10;pHeomniCjlb8AdUJarXTjR9T3SW6aQTlsQaoJkt/q+a5JYbHWkAcZ+4yuf8HSz+fdhYJVmJolCId&#10;tGgrFEfZw2PQpjeuAJdK7Wyojp7Vs9lq+s0hpauWqAOPHF8uBgKzEJG8CQkbZyDDvv+kGfiQo9dR&#10;qHNjuwAJEqBz7Mfl3g9+9ogOhxROp4/ZNI2tSkhxizPW+Y9cdygYJZZAOuKS09b5wIMUN5eQRumN&#10;kDJ2WyrUl3gxnUxjgNNSsHAZ3Jw97Ctp0YmEeYm/WBTcvHaz+qhYBGs5Yeur7YmQYCMf1fBWgD6S&#10;45Ct4wwjyeGJBGugJ1XICLUC4as1jMz3RbpYz9fzfJRPZutRntb16MOmykezTfY4rR/qqqqzH4F8&#10;lhetYIyrwP82vln+d+NxfUjD4N0H+C5U8hY9Kgpkb/+RdGx26O8wKXvNLjsbqgt9h4mNztfXFZ7E&#10;6330+vUNWP0EAAD//wMAUEsDBBQABgAIAAAAIQDQ1cMR3gAAAAoBAAAPAAAAZHJzL2Rvd25yZXYu&#10;eG1sTI9BS8NAEIXvgv9hGcGb3Y0UCWk2RYR6aVXaitTbNjsmwexs2N208d874kGP897jzffK5eR6&#10;ccIQO08aspkCgVR721Gj4XW/uslBxGTImt4TavjCCMvq8qI0hfVn2uJplxrBJRQLo6FNaSikjHWL&#10;zsSZH5DY+/DBmcRnaKQN5szlrpe3St1JZzriD60Z8KHF+nM3Og3bzWqdv63HqQ7vj9nz/mXzdIi5&#10;1tdX0/0CRMIp/YXhB5/RoWKmox/JRtFrmKuctyQ25hkIDvwKRxYUK7Iq5f8J1TcAAAD//wMAUEsB&#10;Ai0AFAAGAAgAAAAhALaDOJL+AAAA4QEAABMAAAAAAAAAAAAAAAAAAAAAAFtDb250ZW50X1R5cGVz&#10;XS54bWxQSwECLQAUAAYACAAAACEAOP0h/9YAAACUAQAACwAAAAAAAAAAAAAAAAAvAQAAX3JlbHMv&#10;LnJlbHNQSwECLQAUAAYACAAAACEA39hq6ikCAABLBAAADgAAAAAAAAAAAAAAAAAuAgAAZHJzL2Uy&#10;b0RvYy54bWxQSwECLQAUAAYACAAAACEA0NXDEd4AAAAKAQAADwAAAAAAAAAAAAAAAACDBAAAZHJz&#10;L2Rvd25yZXYueG1sUEsFBgAAAAAEAAQA8wAAAI4FAAAAAA==&#10;">
                <v:stroke endarrow="block"/>
              </v:line>
            </w:pict>
          </mc:Fallback>
        </mc:AlternateContent>
      </w:r>
    </w:p>
    <w:p w:rsidR="00A21E88" w:rsidRPr="00A21E88" w:rsidRDefault="00A21E88" w:rsidP="00A21E88">
      <w:pPr>
        <w:jc w:val="both"/>
        <w:rPr>
          <w:rFonts w:ascii="Arial" w:eastAsia="Times New Roman" w:hAnsi="Arial" w:cs="Arial"/>
        </w:rPr>
      </w:pPr>
      <w:r w:rsidRPr="00A21E88">
        <w:rPr>
          <w:rFonts w:ascii="Arial" w:eastAsia="Times New Roman" w:hAnsi="Arial" w:cs="Arial"/>
        </w:rPr>
        <w:tab/>
        <w:t>да</w:t>
      </w:r>
      <w:r w:rsidRPr="00A21E88">
        <w:rPr>
          <w:rFonts w:ascii="Arial" w:eastAsia="Times New Roman" w:hAnsi="Arial" w:cs="Arial"/>
        </w:rPr>
        <w:tab/>
      </w:r>
      <w:r w:rsidRPr="00A21E88">
        <w:rPr>
          <w:rFonts w:ascii="Arial" w:eastAsia="Times New Roman" w:hAnsi="Arial" w:cs="Arial"/>
        </w:rPr>
        <mc:AlternateContent>
          <mc:Choice Requires="wps">
            <w:drawing>
              <wp:anchor distT="0" distB="0" distL="114300" distR="114300" simplePos="0" relativeHeight="251666944" behindDoc="0" locked="0" layoutInCell="1" allowOverlap="1" wp14:anchorId="0A258E84" wp14:editId="5DD91D1E">
                <wp:simplePos x="0" y="0"/>
                <wp:positionH relativeFrom="column">
                  <wp:posOffset>4876800</wp:posOffset>
                </wp:positionH>
                <wp:positionV relativeFrom="paragraph">
                  <wp:posOffset>149860</wp:posOffset>
                </wp:positionV>
                <wp:extent cx="0" cy="306705"/>
                <wp:effectExtent l="57150" t="6985" r="57150" b="19685"/>
                <wp:wrapNone/>
                <wp:docPr id="7" name="Lin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67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5"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4pt,11.8pt" to="384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5UnKQIAAEsEAAAOAAAAZHJzL2Uyb0RvYy54bWysVE2P2yAQvVfqf0DcE9v5jhVnVdlJL2kb&#10;abc/gACOUTEgIHGiqv+9A07S3fZSVc2BDDDz5s2bwaunSyvRmVsntCpwNkwx4opqJtSxwF9ftoMF&#10;Rs4TxYjUihf4yh1+Wr9/t+pMzke60ZJxiwBEubwzBW68N3mSONrwlrihNlzBZa1tSzxs7TFhlnSA&#10;3spklKazpNOWGaspdw5Oq/4SryN+XXPqv9S14x7JAgM3H1cb10NYk/WK5EdLTCPojQb5BxYtEQqS&#10;PqAq4gk6WfEHVCuo1U7Xfkh1m+i6FpTHGqCaLP2tmueGGB5rAXGcecjk/h8s/XzeWyRYgecYKdJC&#10;i3ZCcZSNp0GbzrgcXEq1t6E6elHPZqfpN4eULhuijjxyfLkaCMxCRPImJGycgQyH7pNm4ENOXkeh&#10;LrVtAyRIgC6xH9dHP/jFI9ofUjgdp7N5GukkJL/HGev8R65bFIwCSyAdccl553zgQfK7S0ij9FZI&#10;GbstFeoKvJyOpjHAaSlYuAxuzh4PpbToTMK8xF8sCm5eu1l9UiyCNZywzc32REiwkY9qeCtAH8lx&#10;yNZyhpHk8ESC1dOTKmSEWoHwzepH5vsyXW4Wm8VkMBnNNoNJWlWDD9tyMphts/m0GldlWWU/Avls&#10;kjeCMa4C//v4ZpO/G4/bQ+oH7zHAD6GSt+hRUSB7/4+kY7NDf/tJOWh23dtQXeg7TGx0vr2u8CRe&#10;76PXr2/A+icAAAD//wMAUEsDBBQABgAIAAAAIQCGnK3x4AAAAAkBAAAPAAAAZHJzL2Rvd25yZXYu&#10;eG1sTI9BT8MwDIXvSPyHyEjcWNohlVKaTghpXDaYtiEEt6wxbUXjVEm6lX+PEQe42X5Pz98rF5Pt&#10;xRF96BwpSGcJCKTamY4aBS/75VUOIkRNRveOUMEXBlhU52elLow70RaPu9gIDqFQaAVtjEMhZahb&#10;tDrM3IDE2ofzVkdefSON1ycOt72cJ0kmre6IP7R6wIcW68/daBVs18tV/roap9q/P6bP+8366S3k&#10;Sl1eTPd3ICJO8c8MP/iMDhUzHdxIJohewU2Wc5eoYH6dgWDD7+HAQ3oLsirl/wbVNwAAAP//AwBQ&#10;SwECLQAUAAYACAAAACEAtoM4kv4AAADhAQAAEwAAAAAAAAAAAAAAAAAAAAAAW0NvbnRlbnRfVHlw&#10;ZXNdLnhtbFBLAQItABQABgAIAAAAIQA4/SH/1gAAAJQBAAALAAAAAAAAAAAAAAAAAC8BAABfcmVs&#10;cy8ucmVsc1BLAQItABQABgAIAAAAIQCqg5UnKQIAAEsEAAAOAAAAAAAAAAAAAAAAAC4CAABkcnMv&#10;ZTJvRG9jLnhtbFBLAQItABQABgAIAAAAIQCGnK3x4AAAAAkBAAAPAAAAAAAAAAAAAAAAAIMEAABk&#10;cnMvZG93bnJldi54bWxQSwUGAAAAAAQABADzAAAAkAUAAAAA&#10;">
                <v:stroke endarrow="block"/>
              </v:line>
            </w:pict>
          </mc:Fallback>
        </mc:AlternateContent>
      </w: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r w:rsidRPr="00A21E88">
        <w:rPr>
          <w:rFonts w:ascii="Arial" w:eastAsia="Times New Roman" w:hAnsi="Arial" w:cs="Arial"/>
        </w:rPr>
        <mc:AlternateContent>
          <mc:Choice Requires="wps">
            <w:drawing>
              <wp:anchor distT="0" distB="0" distL="114300" distR="114300" simplePos="0" relativeHeight="251665920" behindDoc="0" locked="0" layoutInCell="1" allowOverlap="1" wp14:anchorId="6D3EE675" wp14:editId="211BF930">
                <wp:simplePos x="0" y="0"/>
                <wp:positionH relativeFrom="column">
                  <wp:posOffset>3962400</wp:posOffset>
                </wp:positionH>
                <wp:positionV relativeFrom="paragraph">
                  <wp:posOffset>38100</wp:posOffset>
                </wp:positionV>
                <wp:extent cx="1752600" cy="1028700"/>
                <wp:effectExtent l="9525" t="9525" r="9525" b="9525"/>
                <wp:wrapNone/>
                <wp:docPr id="6"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1028700"/>
                        </a:xfrm>
                        <a:prstGeom prst="rect">
                          <a:avLst/>
                        </a:prstGeom>
                        <a:solidFill>
                          <a:srgbClr val="FFFFFF"/>
                        </a:solidFill>
                        <a:ln w="9525">
                          <a:solidFill>
                            <a:srgbClr val="000000"/>
                          </a:solidFill>
                          <a:miter lim="800000"/>
                          <a:headEnd/>
                          <a:tailEnd/>
                        </a:ln>
                      </wps:spPr>
                      <wps:txbx>
                        <w:txbxContent>
                          <w:p w:rsidR="00A21E88" w:rsidRDefault="00A21E88" w:rsidP="00A21E88">
                            <w:pPr>
                              <w:jc w:val="center"/>
                            </w:pPr>
                          </w:p>
                          <w:p w:rsidR="00A21E88" w:rsidRPr="00A36912" w:rsidRDefault="00A21E88" w:rsidP="00A21E88">
                            <w:pPr>
                              <w:jc w:val="center"/>
                              <w:rPr>
                                <w:rFonts w:ascii="Arial" w:hAnsi="Arial" w:cs="Arial"/>
                                <w:sz w:val="20"/>
                                <w:szCs w:val="20"/>
                              </w:rPr>
                            </w:pPr>
                            <w:r w:rsidRPr="00A36912">
                              <w:rPr>
                                <w:rFonts w:ascii="Arial" w:hAnsi="Arial" w:cs="Arial"/>
                                <w:sz w:val="20"/>
                                <w:szCs w:val="20"/>
                              </w:rPr>
                              <w:t>Получение документов по запросам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4" o:spid="_x0000_s1033" style="position:absolute;left:0;text-align:left;margin-left:312pt;margin-top:3pt;width:138pt;height:8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iweKwIAAFEEAAAOAAAAZHJzL2Uyb0RvYy54bWysVNuO0zAQfUfiHyy/01zobaOmq1WXIqQF&#10;Vix8gOM4iYVjm7HbZPl6xk632wWeEHmwPJ7x8cw5M9lcj70iRwFOGl3SbJZSIjQ3tdRtSb993b9Z&#10;U+I80zVTRouSPgpHr7evX20GW4jcdEbVAgiCaFcMtqSd97ZIEsc70TM3M1ZodDYGeubRhDapgQ2I&#10;3qskT9NlMhioLRgunMPT28lJtxG/aQT3n5vGCU9USTE3H1eIaxXWZLthRQvMdpKf0mD/kEXPpMZH&#10;z1C3zDNyAPkHVC85GGcaP+OmT0zTSC5iDVhNlv5WzUPHrIi1IDnOnmly/w+WfzreA5F1SZeUaNaj&#10;RF+QNKZbJUj2dh4IGqwrMO7B3kMo0dk7w787os2uwzhxA2CGTrAa08pCfPLiQjAcXiXV8NHUiM8O&#10;3kSuxgb6AIgskDFK8niWRIyecDzMVot8maJyHH1Zmq9XaIQ3WPF03YLz74XpSdiUFDD9CM+Od85P&#10;oU8hMX2jZL2XSkUD2mqngBwZ9sc+fid0dxmmNBlKerXIFxH5hc9dQqTx+xtELz02upJ9SdfnIFYE&#10;3t7pGtNkhWdSTXusTukTkYG7SQM/VmOUahUeCLxWpn5EZsFMfY1ziJvOwE9KBuzpkrofBwaCEvVB&#10;ozpX2XwehiAa88UqRwMuPdWlh2mOUCX1lEzbnZ8G52BBth2+lEU2tLlBRRsZuX7O6pQ+9m1U6zRj&#10;YTAu7Rj1/CfY/gIAAP//AwBQSwMEFAAGAAgAAAAhAKcJAOnbAAAACQEAAA8AAABkcnMvZG93bnJl&#10;di54bWxMT01Pg0AQvZv4HzZj4s3uioa0yNIYTU08tvTibYARUHaWsEuL/nrHk57mTd7L+8i3ixvU&#10;iabQe7ZwuzKgiGvf9NxaOJa7mzWoEJEbHDyThS8KsC0uL3LMGn/mPZ0OsVViwiFDC12MY6Z1qDty&#10;GFZ+JBbu3U8Oo7xTq5sJz2LuBp0Yk2qHPUtChyM9dVR/HmZnoeqTI37vyxfjNru7+LqUH/Pbs7XX&#10;V8vjA6hIS/wTw299qQ6FdKr8zE1Qg4U0uZctUYAc4TfGCKhEmK4N6CLX/xcUPwAAAP//AwBQSwEC&#10;LQAUAAYACAAAACEAtoM4kv4AAADhAQAAEwAAAAAAAAAAAAAAAAAAAAAAW0NvbnRlbnRfVHlwZXNd&#10;LnhtbFBLAQItABQABgAIAAAAIQA4/SH/1gAAAJQBAAALAAAAAAAAAAAAAAAAAC8BAABfcmVscy8u&#10;cmVsc1BLAQItABQABgAIAAAAIQAAGiweKwIAAFEEAAAOAAAAAAAAAAAAAAAAAC4CAABkcnMvZTJv&#10;RG9jLnhtbFBLAQItABQABgAIAAAAIQCnCQDp2wAAAAkBAAAPAAAAAAAAAAAAAAAAAIUEAABkcnMv&#10;ZG93bnJldi54bWxQSwUGAAAAAAQABADzAAAAjQUAAAAA&#10;">
                <v:textbox>
                  <w:txbxContent>
                    <w:p w:rsidR="00A21E88" w:rsidRDefault="00A21E88" w:rsidP="00A21E88">
                      <w:pPr>
                        <w:jc w:val="center"/>
                      </w:pPr>
                    </w:p>
                    <w:p w:rsidR="00A21E88" w:rsidRPr="00A36912" w:rsidRDefault="00A21E88" w:rsidP="00A21E88">
                      <w:pPr>
                        <w:jc w:val="center"/>
                        <w:rPr>
                          <w:rFonts w:ascii="Arial" w:hAnsi="Arial" w:cs="Arial"/>
                          <w:sz w:val="20"/>
                          <w:szCs w:val="20"/>
                        </w:rPr>
                      </w:pPr>
                      <w:r w:rsidRPr="00A36912">
                        <w:rPr>
                          <w:rFonts w:ascii="Arial" w:hAnsi="Arial" w:cs="Arial"/>
                          <w:sz w:val="20"/>
                          <w:szCs w:val="20"/>
                        </w:rPr>
                        <w:t>Получение документов по запросам</w:t>
                      </w:r>
                    </w:p>
                  </w:txbxContent>
                </v:textbox>
              </v:rect>
            </w:pict>
          </mc:Fallback>
        </mc:AlternateContent>
      </w:r>
      <w:r w:rsidRPr="00A21E88">
        <w:rPr>
          <w:rFonts w:ascii="Arial" w:eastAsia="Times New Roman" w:hAnsi="Arial" w:cs="Arial"/>
        </w:rPr>
        <mc:AlternateContent>
          <mc:Choice Requires="wps">
            <w:drawing>
              <wp:anchor distT="0" distB="0" distL="114300" distR="114300" simplePos="0" relativeHeight="251663872" behindDoc="0" locked="0" layoutInCell="1" allowOverlap="1" wp14:anchorId="49336274" wp14:editId="5354E8F0">
                <wp:simplePos x="0" y="0"/>
                <wp:positionH relativeFrom="column">
                  <wp:posOffset>0</wp:posOffset>
                </wp:positionH>
                <wp:positionV relativeFrom="paragraph">
                  <wp:posOffset>38100</wp:posOffset>
                </wp:positionV>
                <wp:extent cx="3581400" cy="1028700"/>
                <wp:effectExtent l="9525" t="9525" r="9525" b="9525"/>
                <wp:wrapNone/>
                <wp:docPr id="5"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1400" cy="1028700"/>
                        </a:xfrm>
                        <a:prstGeom prst="rect">
                          <a:avLst/>
                        </a:prstGeom>
                        <a:solidFill>
                          <a:srgbClr val="FFFFFF"/>
                        </a:solidFill>
                        <a:ln w="9525">
                          <a:solidFill>
                            <a:srgbClr val="000000"/>
                          </a:solidFill>
                          <a:miter lim="800000"/>
                          <a:headEnd/>
                          <a:tailEnd/>
                        </a:ln>
                      </wps:spPr>
                      <wps:txbx>
                        <w:txbxContent>
                          <w:p w:rsidR="00A21E88" w:rsidRPr="00A36912" w:rsidRDefault="00A21E88" w:rsidP="00A21E88">
                            <w:pPr>
                              <w:jc w:val="center"/>
                              <w:rPr>
                                <w:rFonts w:ascii="Arial" w:hAnsi="Arial" w:cs="Arial"/>
                                <w:sz w:val="20"/>
                                <w:szCs w:val="20"/>
                              </w:rPr>
                            </w:pPr>
                            <w:r w:rsidRPr="00A36912">
                              <w:rPr>
                                <w:rFonts w:ascii="Arial" w:hAnsi="Arial" w:cs="Arial"/>
                                <w:sz w:val="20"/>
                                <w:szCs w:val="20"/>
                              </w:rPr>
                              <w:t>Рассмотрение документов,</w:t>
                            </w:r>
                          </w:p>
                          <w:p w:rsidR="00A21E88" w:rsidRPr="00A36912" w:rsidRDefault="00A21E88" w:rsidP="00A21E88">
                            <w:pPr>
                              <w:jc w:val="center"/>
                              <w:rPr>
                                <w:rFonts w:ascii="Arial" w:hAnsi="Arial" w:cs="Arial"/>
                                <w:sz w:val="20"/>
                                <w:szCs w:val="20"/>
                              </w:rPr>
                            </w:pPr>
                            <w:r w:rsidRPr="00A36912">
                              <w:rPr>
                                <w:rFonts w:ascii="Arial" w:hAnsi="Arial" w:cs="Arial"/>
                                <w:sz w:val="20"/>
                                <w:szCs w:val="20"/>
                              </w:rPr>
                              <w:t xml:space="preserve">в том числе </w:t>
                            </w:r>
                            <w:proofErr w:type="gramStart"/>
                            <w:r w:rsidRPr="00A36912">
                              <w:rPr>
                                <w:rFonts w:ascii="Arial" w:hAnsi="Arial" w:cs="Arial"/>
                                <w:sz w:val="20"/>
                                <w:szCs w:val="20"/>
                              </w:rPr>
                              <w:t>полученных</w:t>
                            </w:r>
                            <w:proofErr w:type="gramEnd"/>
                            <w:r w:rsidRPr="00A36912">
                              <w:rPr>
                                <w:rFonts w:ascii="Arial" w:hAnsi="Arial" w:cs="Arial"/>
                                <w:sz w:val="20"/>
                                <w:szCs w:val="20"/>
                              </w:rPr>
                              <w:t xml:space="preserve"> по запросам; подготовка проекта градостроительного плана земельного участка (письма об отказе в выдаче)</w:t>
                            </w:r>
                          </w:p>
                          <w:p w:rsidR="00A21E88" w:rsidRPr="00A36912" w:rsidRDefault="00A21E88" w:rsidP="00A21E88">
                            <w:pPr>
                              <w:jc w:val="center"/>
                              <w:rPr>
                                <w:rFonts w:ascii="Arial" w:hAnsi="Arial" w:cs="Arial"/>
                                <w:sz w:val="20"/>
                                <w:szCs w:val="20"/>
                              </w:rPr>
                            </w:pPr>
                            <w:r>
                              <w:rPr>
                                <w:rFonts w:ascii="Arial" w:hAnsi="Arial" w:cs="Arial"/>
                                <w:b/>
                                <w:bCs/>
                                <w:sz w:val="20"/>
                                <w:szCs w:val="20"/>
                              </w:rPr>
                              <w:t>(4</w:t>
                            </w:r>
                            <w:r w:rsidRPr="00A36912">
                              <w:rPr>
                                <w:rFonts w:ascii="Arial" w:hAnsi="Arial" w:cs="Arial"/>
                                <w:b/>
                                <w:bCs/>
                                <w:sz w:val="20"/>
                                <w:szCs w:val="20"/>
                              </w:rPr>
                              <w:t xml:space="preserve"> рабочих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2" o:spid="_x0000_s1034" style="position:absolute;left:0;text-align:left;margin-left:0;margin-top:3pt;width:282pt;height:81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1aUKwIAAFEEAAAOAAAAZHJzL2Uyb0RvYy54bWysVNtuEzEQfUfiHyy/k700oekqm6pKCUIq&#10;UFH4AK/Xu2vhG2Mnm/L1jL1pmgJPiH2wPJ7x8cw5M7u6PmhF9gK8tKamxSynRBhuW2n6mn77un2z&#10;pMQHZlqmrBE1fRSeXq9fv1qNrhKlHaxqBRAEMb4aXU2HEFyVZZ4PQjM/s04YdHYWNAtoQp+1wEZE&#10;1yor8/xtNlpoHVguvMfT28lJ1wm/6wQPn7vOi0BUTTG3kFZIaxPXbL1iVQ/MDZIf02D/kIVm0uCj&#10;J6hbFhjZgfwDSksO1tsuzLjVme06yUWqAasp8t+qeRiYE6kWJMe7E03+/8HyT/t7ILKt6YISwzRK&#10;9AVJY6ZXghQXZSRodL7CuAd3D7FE7+4s/+6JsZsB48QNgB0HwVpMq4jx2YsL0fB4lTTjR9siPtsF&#10;m7g6dKAjILJADkmSx5Mk4hAIx8OLxbKY56gcR1+Rl8tLNOIbrHq67sCH98JqEjc1BUw/wbP9nQ9T&#10;6FNISt8q2W6lUsmAvtkoIHuG/bFN3xHdn4cpQ8aaXi3KRUJ+4fPnEHn6/gahZcBGV1LXdHkKYlXk&#10;7Z1pMU1WBSbVtMfqlDkSGbmbNAiH5pCkWsYHIq+NbR+RWbBTX+Mc4maw8JOSEXu6pv7HjoGgRH0w&#10;qM5VMZ/HIUjGfHFZogHnnubcwwxHqJoGSqbtJkyDs3Mg+wFfKhIbxt6gop1MXD9ndUwf+zapdZyx&#10;OBjndop6/hOsfwEAAP//AwBQSwMEFAAGAAgAAAAhAJ0zWkHbAAAABgEAAA8AAABkcnMvZG93bnJl&#10;di54bWxMj0FPwzAMhe9I/IfISNxYyoBqdE0nBBoSx627cHMbry00TtWkW+HXY05wsq339Py9fDO7&#10;Xp1oDJ1nA7eLBBRx7W3HjYFDub1ZgQoR2WLvmQx8UYBNcXmRY2b9mXd02sdGSQiHDA20MQ6Z1qFu&#10;yWFY+IFYtKMfHUY5x0bbEc8S7nq9TJJUO+xYPrQ40HNL9ed+cgaqbnnA7135mrjH7V18m8uP6f3F&#10;mOur+WkNKtIc/8zwiy/oUAhT5Se2QfUGpEg0kMoQ8SG9l6USV7pKQBe5/o9f/AAAAP//AwBQSwEC&#10;LQAUAAYACAAAACEAtoM4kv4AAADhAQAAEwAAAAAAAAAAAAAAAAAAAAAAW0NvbnRlbnRfVHlwZXNd&#10;LnhtbFBLAQItABQABgAIAAAAIQA4/SH/1gAAAJQBAAALAAAAAAAAAAAAAAAAAC8BAABfcmVscy8u&#10;cmVsc1BLAQItABQABgAIAAAAIQBn71aUKwIAAFEEAAAOAAAAAAAAAAAAAAAAAC4CAABkcnMvZTJv&#10;RG9jLnhtbFBLAQItABQABgAIAAAAIQCdM1pB2wAAAAYBAAAPAAAAAAAAAAAAAAAAAIUEAABkcnMv&#10;ZG93bnJldi54bWxQSwUGAAAAAAQABADzAAAAjQUAAAAA&#10;">
                <v:textbox>
                  <w:txbxContent>
                    <w:p w:rsidR="00A21E88" w:rsidRPr="00A36912" w:rsidRDefault="00A21E88" w:rsidP="00A21E88">
                      <w:pPr>
                        <w:jc w:val="center"/>
                        <w:rPr>
                          <w:rFonts w:ascii="Arial" w:hAnsi="Arial" w:cs="Arial"/>
                          <w:sz w:val="20"/>
                          <w:szCs w:val="20"/>
                        </w:rPr>
                      </w:pPr>
                      <w:r w:rsidRPr="00A36912">
                        <w:rPr>
                          <w:rFonts w:ascii="Arial" w:hAnsi="Arial" w:cs="Arial"/>
                          <w:sz w:val="20"/>
                          <w:szCs w:val="20"/>
                        </w:rPr>
                        <w:t>Рассмотрение документов,</w:t>
                      </w:r>
                    </w:p>
                    <w:p w:rsidR="00A21E88" w:rsidRPr="00A36912" w:rsidRDefault="00A21E88" w:rsidP="00A21E88">
                      <w:pPr>
                        <w:jc w:val="center"/>
                        <w:rPr>
                          <w:rFonts w:ascii="Arial" w:hAnsi="Arial" w:cs="Arial"/>
                          <w:sz w:val="20"/>
                          <w:szCs w:val="20"/>
                        </w:rPr>
                      </w:pPr>
                      <w:r w:rsidRPr="00A36912">
                        <w:rPr>
                          <w:rFonts w:ascii="Arial" w:hAnsi="Arial" w:cs="Arial"/>
                          <w:sz w:val="20"/>
                          <w:szCs w:val="20"/>
                        </w:rPr>
                        <w:t xml:space="preserve">в том числе </w:t>
                      </w:r>
                      <w:proofErr w:type="gramStart"/>
                      <w:r w:rsidRPr="00A36912">
                        <w:rPr>
                          <w:rFonts w:ascii="Arial" w:hAnsi="Arial" w:cs="Arial"/>
                          <w:sz w:val="20"/>
                          <w:szCs w:val="20"/>
                        </w:rPr>
                        <w:t>полученных</w:t>
                      </w:r>
                      <w:proofErr w:type="gramEnd"/>
                      <w:r w:rsidRPr="00A36912">
                        <w:rPr>
                          <w:rFonts w:ascii="Arial" w:hAnsi="Arial" w:cs="Arial"/>
                          <w:sz w:val="20"/>
                          <w:szCs w:val="20"/>
                        </w:rPr>
                        <w:t xml:space="preserve"> по запросам; подготовка проекта градостроительного плана земельного участка (письма об отказе в выдаче)</w:t>
                      </w:r>
                    </w:p>
                    <w:p w:rsidR="00A21E88" w:rsidRPr="00A36912" w:rsidRDefault="00A21E88" w:rsidP="00A21E88">
                      <w:pPr>
                        <w:jc w:val="center"/>
                        <w:rPr>
                          <w:rFonts w:ascii="Arial" w:hAnsi="Arial" w:cs="Arial"/>
                          <w:sz w:val="20"/>
                          <w:szCs w:val="20"/>
                        </w:rPr>
                      </w:pPr>
                      <w:r>
                        <w:rPr>
                          <w:rFonts w:ascii="Arial" w:hAnsi="Arial" w:cs="Arial"/>
                          <w:b/>
                          <w:bCs/>
                          <w:sz w:val="20"/>
                          <w:szCs w:val="20"/>
                        </w:rPr>
                        <w:t>(4</w:t>
                      </w:r>
                      <w:r w:rsidRPr="00A36912">
                        <w:rPr>
                          <w:rFonts w:ascii="Arial" w:hAnsi="Arial" w:cs="Arial"/>
                          <w:b/>
                          <w:bCs/>
                          <w:sz w:val="20"/>
                          <w:szCs w:val="20"/>
                        </w:rPr>
                        <w:t xml:space="preserve"> рабочих дня)</w:t>
                      </w:r>
                    </w:p>
                  </w:txbxContent>
                </v:textbox>
              </v:rect>
            </w:pict>
          </mc:Fallback>
        </mc:AlternateContent>
      </w:r>
      <w:r w:rsidRPr="00A21E88">
        <w:rPr>
          <w:rFonts w:ascii="Arial" w:eastAsia="Times New Roman" w:hAnsi="Arial" w:cs="Arial"/>
        </w:rPr>
        <mc:AlternateContent>
          <mc:Choice Requires="wps">
            <w:drawing>
              <wp:anchor distT="0" distB="0" distL="114300" distR="114300" simplePos="0" relativeHeight="251664896" behindDoc="0" locked="0" layoutInCell="1" allowOverlap="1" wp14:anchorId="7B790F22" wp14:editId="6E468449">
                <wp:simplePos x="0" y="0"/>
                <wp:positionH relativeFrom="column">
                  <wp:posOffset>3603625</wp:posOffset>
                </wp:positionH>
                <wp:positionV relativeFrom="paragraph">
                  <wp:posOffset>-1371600</wp:posOffset>
                </wp:positionV>
                <wp:extent cx="381000" cy="0"/>
                <wp:effectExtent l="12700" t="57150" r="15875" b="57150"/>
                <wp:wrapNone/>
                <wp:docPr id="4" name="Lin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3"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75pt,-108pt" to="313.7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sjvKQIAAEsEAAAOAAAAZHJzL2Uyb0RvYy54bWysVM2O2jAQvlfqO1i+QxIIFCLCqkqgF9pF&#10;2u0DGNshVh3bsg0BVX33js1Pd7uXVdUcnHFm5ptv/rJ4OHUSHbl1QqsSZ8MUI66oZkLtS/z9eT2Y&#10;YeQ8UYxIrXiJz9zhh+XHD4veFHykWy0ZtwhAlCt6U+LWe1MkiaMt74gbasMVKBttO+LhavcJs6QH&#10;9E4mozSdJr22zFhNuXPwtb4o8TLiNw2n/rFpHPdIlhi4+XjaeO7CmSwXpNhbYlpBrzTIP7DoiFAQ&#10;9A5VE0/QwYo3UJ2gVjvd+CHVXaKbRlAec4BssvSvbJ5aYnjMBYrjzL1M7v/B0m/HrUWClTjHSJEO&#10;WrQRiqNsPA616Y0rwKRSWxuyoyf1ZDaa/nBI6aolas8jx+ezAccseCSvXMLFGYiw679qBjbk4HUs&#10;1KmxXYCEEqBT7Mf53g9+8ojCx/EsS1PoGr2pElLc/Ix1/gvXHQpCiSWQjrjkuHE+8CDFzSSEUXot&#10;pIzdlgr1JZ5PRpPo4LQULCiDmbP7XSUtOpIwL/GJSYHmpZnVB8UiWMsJW11lT4QEGflYDW8F1Edy&#10;HKJ1nGEkOaxIkC70pAoRIVcgfJUuI/Nzns5Xs9UsH+Sj6WqQp3U9+Lyu8sF0nX2a1OO6qursVyCf&#10;5UUrGOMq8L+Nb5a/bzyui3QZvPsA3wuVvEaPFQWyt3ckHZsd+nuZlJ1m560N2YW+w8RG4+t2hZV4&#10;eY9Wf/4By98AAAD//wMAUEsDBBQABgAIAAAAIQBBPB0t4AAAAA0BAAAPAAAAZHJzL2Rvd25yZXYu&#10;eG1sTI9NS8NAEIbvgv9hGcFbu0mgMcRsigj10qq0FdHbNjsmwexsyG7a+O+dHooe552H96NYTrYT&#10;Rxx860hBPI9AIFXOtFQreNuvZhkIHzQZ3TlCBT/oYVleXxU6N+5EWzzuQi3YhHyuFTQh9LmUvmrQ&#10;aj93PRL/vtxgdeBzqKUZ9InNbSeTKEql1S1xQqN7fGyw+t6NVsF2s1pn7+txqobPp/hl/7p5/vCZ&#10;Urc308M9iIBT+IPhXJ+rQ8mdDm4k40WnYJHeLRhVMEvilFcxkiZn6XCRZFnI/yvKXwAAAP//AwBQ&#10;SwECLQAUAAYACAAAACEAtoM4kv4AAADhAQAAEwAAAAAAAAAAAAAAAAAAAAAAW0NvbnRlbnRfVHlw&#10;ZXNdLnhtbFBLAQItABQABgAIAAAAIQA4/SH/1gAAAJQBAAALAAAAAAAAAAAAAAAAAC8BAABfcmVs&#10;cy8ucmVsc1BLAQItABQABgAIAAAAIQCxLsjvKQIAAEsEAAAOAAAAAAAAAAAAAAAAAC4CAABkcnMv&#10;ZTJvRG9jLnhtbFBLAQItABQABgAIAAAAIQBBPB0t4AAAAA0BAAAPAAAAAAAAAAAAAAAAAIMEAABk&#10;cnMvZG93bnJldi54bWxQSwUGAAAAAAQABADzAAAAkAUAAAAA&#10;">
                <v:stroke endarrow="block"/>
              </v:line>
            </w:pict>
          </mc:Fallback>
        </mc:AlternateContent>
      </w: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r w:rsidRPr="00A21E88">
        <w:rPr>
          <w:rFonts w:ascii="Arial" w:eastAsia="Times New Roman" w:hAnsi="Arial" w:cs="Arial"/>
        </w:rPr>
        <mc:AlternateContent>
          <mc:Choice Requires="wps">
            <w:drawing>
              <wp:anchor distT="0" distB="0" distL="114300" distR="114300" simplePos="0" relativeHeight="251667968" behindDoc="0" locked="0" layoutInCell="1" allowOverlap="1" wp14:anchorId="224DC4CE" wp14:editId="1C83D60D">
                <wp:simplePos x="0" y="0"/>
                <wp:positionH relativeFrom="column">
                  <wp:posOffset>3603625</wp:posOffset>
                </wp:positionH>
                <wp:positionV relativeFrom="paragraph">
                  <wp:posOffset>120015</wp:posOffset>
                </wp:positionV>
                <wp:extent cx="381000" cy="0"/>
                <wp:effectExtent l="22225" t="53340" r="6350" b="60960"/>
                <wp:wrapNone/>
                <wp:docPr id="3" name="Lin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6" o:spid="_x0000_s1026" style="position:absolute;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75pt,9.45pt" to="313.7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chMAIAAFUEAAAOAAAAZHJzL2Uyb0RvYy54bWysVE2P2jAQvVfqf7B8hyQQKESEVZVAe6Bb&#10;pN3+AGM7xKpjW7YhoKr/vWPzsbvtpaqagzPOzDy/mXnO4uHUSXTk1gmtSpwNU4y4opoJtS/xt+f1&#10;YIaR80QxIrXiJT5zhx+W798telPwkW61ZNwiAFGu6E2JW+9NkSSOtrwjbqgNV+BstO2Ih63dJ8yS&#10;HtA7mYzSdJr02jJjNeXOwdf64sTLiN80nPqvTeO4R7LEwM3H1cZ1F9ZkuSDF3hLTCnqlQf6BRUeE&#10;gkPvUDXxBB2s+AOqE9Rqpxs/pLpLdNMIymMNUE2W/lbNU0sMj7VAc5y5t8n9P1j6eNxaJFiJxxgp&#10;0sGINkJxlI2noTe9cQWEVGprQ3X0pJ7MRtPvDildtUTteeT4fDaQmIWM5E1K2DgDJ+z6L5pBDDl4&#10;HRt1amyHGinM55AYwKEZ6BQnc75Php88ovBxPMvSFOZHb66EFAEh5Bnr/CeuOxSMEkugH/HIceN8&#10;YPQSEsKVXgsp49ylQn2J55PRJCY4LQULzhDm7H5XSYuOJCgnPrE88LwOs/qgWARrOWGrq+2JkGAj&#10;H/virYBOSY7DaR1nGEkOlyVYF3pShROhViB8tS7i+TFP56vZapYP8tF0NcjTuh58XFf5YLrOPkzq&#10;cV1VdfYzkM/yohWMcRX434Sc5X8nlOuVukjwLuV7o5K36LGjQPb2jqTj2MOkL5rZaXbe2lBdUABo&#10;NwZf71m4HK/3Merlb7D8BQAA//8DAFBLAwQUAAYACAAAACEAbfeD7t4AAAAJAQAADwAAAGRycy9k&#10;b3ducmV2LnhtbEyPwU7DMBBE70j8g7VI3KjTioQ2xKkQAokTgrZC4ubGSxIar4PtNoGvZysO9Lgz&#10;T7MzxXK0nTigD60jBdNJAgKpcqalWsFm/Xg1BxGiJqM7R6jgGwMsy/OzQufGDfSKh1WsBYdQyLWC&#10;JsY+lzJUDVodJq5HYu/Deasjn76WxuuBw20nZ0mSSatb4g+N7vG+wWq32lsFi/WQuhe/e7uetl/v&#10;Pw+fsX96jkpdXox3tyAijvEfhmN9rg4ld9q6PZkgOgVpdpMyysZ8AYKBbHYUtn+CLAt5uqD8BQAA&#10;//8DAFBLAQItABQABgAIAAAAIQC2gziS/gAAAOEBAAATAAAAAAAAAAAAAAAAAAAAAABbQ29udGVu&#10;dF9UeXBlc10ueG1sUEsBAi0AFAAGAAgAAAAhADj9If/WAAAAlAEAAAsAAAAAAAAAAAAAAAAALwEA&#10;AF9yZWxzLy5yZWxzUEsBAi0AFAAGAAgAAAAhAFUOhyEwAgAAVQQAAA4AAAAAAAAAAAAAAAAALgIA&#10;AGRycy9lMm9Eb2MueG1sUEsBAi0AFAAGAAgAAAAhAG33g+7eAAAACQEAAA8AAAAAAAAAAAAAAAAA&#10;igQAAGRycy9kb3ducmV2LnhtbFBLBQYAAAAABAAEAPMAAACVBQAAAAA=&#10;">
                <v:stroke endarrow="block"/>
              </v:line>
            </w:pict>
          </mc:Fallback>
        </mc:AlternateContent>
      </w: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r w:rsidRPr="00A21E88">
        <w:rPr>
          <w:rFonts w:ascii="Arial" w:eastAsia="Times New Roman" w:hAnsi="Arial" w:cs="Arial"/>
        </w:rPr>
        <mc:AlternateContent>
          <mc:Choice Requires="wps">
            <w:drawing>
              <wp:anchor distT="0" distB="0" distL="114300" distR="114300" simplePos="0" relativeHeight="251679232" behindDoc="0" locked="0" layoutInCell="1" allowOverlap="1" wp14:anchorId="08B76194" wp14:editId="7E272EB9">
                <wp:simplePos x="0" y="0"/>
                <wp:positionH relativeFrom="column">
                  <wp:posOffset>2628900</wp:posOffset>
                </wp:positionH>
                <wp:positionV relativeFrom="paragraph">
                  <wp:posOffset>44450</wp:posOffset>
                </wp:positionV>
                <wp:extent cx="0" cy="306705"/>
                <wp:effectExtent l="57150" t="6350" r="57150" b="20320"/>
                <wp:wrapNone/>
                <wp:docPr id="2" name="Lin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67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7" o:spid="_x0000_s1026" style="position:absolute;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3.5pt" to="207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O+JwIAAEsEAAAOAAAAZHJzL2Uyb0RvYy54bWysVE2P2jAQvVfqf7B8hyRs+IoIq4pAL7SL&#10;tNsfYGyHWHVsyzYEVPW/d+wALe2lqsrBjO2ZN2/ejLN4PrcSnbh1QqsSZ8MUI66oZkIdSvzlbTOY&#10;YeQ8UYxIrXiJL9zh5+X7d4vOFHykGy0ZtwhAlCs6U+LGe1MkiaMNb4kbasMVXNbatsTD1h4SZkkH&#10;6K1MRmk6STptmbGacufgtOov8TLi1zWn/qWuHfdIlhi4+bjauO7DmiwXpDhYYhpBrzTIP7BoiVCQ&#10;9A5VEU/Q0Yo/oFpBrXa69kOq20TXtaA81gDVZOlv1bw2xPBYC4jjzF0m9/9g6efTziLBSjzCSJEW&#10;WrQViqMsnwZtOuMKcFmpnQ3V0bN6NVtNvzqk9Koh6sAjx7eLgcAsRCQPIWHjDGTYd580Ax9y9DoK&#10;da5tGyBBAnSO/bjc+8HPHtH+kMLpUzqZpuMITopbnLHOf+S6RcEosQTSEZects4HHqS4uYQ0Sm+E&#10;lLHbUqGuxPPxaBwDnJaChcvg5uxhv5IWnUiYl/i75n1ws/qoWARrOGHrq+2JkGAjH9XwVoA+kuOQ&#10;reUMI8nhiQSrpydVyAi1AuGr1Y/Mt3k6X8/Ws3yQjybrQZ5W1eDDZpUPJptsOq6eqtWqyr4H8lle&#10;NIIxrgL/2/hm+d+Nx/Uh9YN3H+C7UMkjelQUyN7+I+nY7NDfflL2ml12NlQX+g4TG52vrys8iV/3&#10;0evnN2D5AwAA//8DAFBLAwQUAAYACAAAACEAOW/EC98AAAAIAQAADwAAAGRycy9kb3ducmV2Lnht&#10;bEyPzU7DMBCE70i8g7VI3KgTaCEK2VQIqVxaQP1RBTc3XpKI2I5spw1vzyIOcFqNZjT7TTEfTSeO&#10;5EPrLEI6SUCQrZxubY2w2y6uMhAhKqtV5ywhfFGAeXl+Vqhcu5Nd03ETa8ElNuQKoYmxz6UMVUNG&#10;hYnrybL34bxRkaWvpfbqxOWmk9dJciuNai1/aFRPjw1Vn5vBIKxXi2W2Xw5j5d+f0pft6+r5LWSI&#10;lxfjwz2ISGP8C8MPPqNDyUwHN1gdRIcwTae8JSLc8WH/Vx8QZrMbkGUh/w8ovwEAAP//AwBQSwEC&#10;LQAUAAYACAAAACEAtoM4kv4AAADhAQAAEwAAAAAAAAAAAAAAAAAAAAAAW0NvbnRlbnRfVHlwZXNd&#10;LnhtbFBLAQItABQABgAIAAAAIQA4/SH/1gAAAJQBAAALAAAAAAAAAAAAAAAAAC8BAABfcmVscy8u&#10;cmVsc1BLAQItABQABgAIAAAAIQDFL2O+JwIAAEsEAAAOAAAAAAAAAAAAAAAAAC4CAABkcnMvZTJv&#10;RG9jLnhtbFBLAQItABQABgAIAAAAIQA5b8QL3wAAAAgBAAAPAAAAAAAAAAAAAAAAAIEEAABkcnMv&#10;ZG93bnJldi54bWxQSwUGAAAAAAQABADzAAAAjQUAAAAA&#10;">
                <v:stroke endarrow="block"/>
              </v:line>
            </w:pict>
          </mc:Fallback>
        </mc:AlternateContent>
      </w:r>
      <w:r w:rsidRPr="00A21E88">
        <w:rPr>
          <w:rFonts w:ascii="Arial" w:eastAsia="Times New Roman" w:hAnsi="Arial" w:cs="Arial"/>
        </w:rPr>
        <w:tab/>
      </w: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r w:rsidRPr="00A21E88">
        <w:rPr>
          <w:rFonts w:ascii="Arial" w:eastAsia="Times New Roman" w:hAnsi="Arial" w:cs="Arial"/>
        </w:rPr>
        <mc:AlternateContent>
          <mc:Choice Requires="wps">
            <w:drawing>
              <wp:anchor distT="0" distB="0" distL="114300" distR="114300" simplePos="0" relativeHeight="251670016" behindDoc="0" locked="0" layoutInCell="1" allowOverlap="1" wp14:anchorId="403865BE" wp14:editId="4EA41180">
                <wp:simplePos x="0" y="0"/>
                <wp:positionH relativeFrom="column">
                  <wp:posOffset>838200</wp:posOffset>
                </wp:positionH>
                <wp:positionV relativeFrom="paragraph">
                  <wp:posOffset>2540</wp:posOffset>
                </wp:positionV>
                <wp:extent cx="4038600" cy="1371600"/>
                <wp:effectExtent l="9525" t="12065" r="9525" b="6985"/>
                <wp:wrapNone/>
                <wp:docPr id="1"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38600" cy="1371600"/>
                        </a:xfrm>
                        <a:prstGeom prst="rect">
                          <a:avLst/>
                        </a:prstGeom>
                        <a:solidFill>
                          <a:srgbClr val="FFFFFF"/>
                        </a:solidFill>
                        <a:ln w="9525">
                          <a:solidFill>
                            <a:srgbClr val="000000"/>
                          </a:solidFill>
                          <a:miter lim="800000"/>
                          <a:headEnd/>
                          <a:tailEnd/>
                        </a:ln>
                      </wps:spPr>
                      <wps:txbx>
                        <w:txbxContent>
                          <w:p w:rsidR="00A21E88" w:rsidRPr="00A36912" w:rsidRDefault="00A21E88" w:rsidP="00A21E88">
                            <w:pPr>
                              <w:jc w:val="center"/>
                              <w:rPr>
                                <w:rFonts w:ascii="Arial" w:hAnsi="Arial" w:cs="Arial"/>
                                <w:sz w:val="20"/>
                                <w:szCs w:val="20"/>
                              </w:rPr>
                            </w:pPr>
                            <w:r w:rsidRPr="00A36912">
                              <w:rPr>
                                <w:rFonts w:ascii="Arial" w:hAnsi="Arial" w:cs="Arial"/>
                                <w:sz w:val="20"/>
                                <w:szCs w:val="20"/>
                              </w:rPr>
                              <w:t>Подписание проекта градостроительного плана земельного участка (письма об отказе в выдаче градостроительного плана земельного участка); выдача (направление) градостроительного плана земельного участка (письма об отказе в выдаче градостроительного плана земельного участка)</w:t>
                            </w:r>
                          </w:p>
                          <w:p w:rsidR="00A21E88" w:rsidRPr="00A36912" w:rsidRDefault="00A21E88" w:rsidP="00A21E88">
                            <w:pPr>
                              <w:jc w:val="center"/>
                              <w:rPr>
                                <w:rFonts w:ascii="Arial" w:hAnsi="Arial" w:cs="Arial"/>
                                <w:sz w:val="20"/>
                                <w:szCs w:val="20"/>
                              </w:rPr>
                            </w:pPr>
                            <w:r w:rsidRPr="00A36912">
                              <w:rPr>
                                <w:rFonts w:ascii="Arial" w:hAnsi="Arial" w:cs="Arial"/>
                                <w:b/>
                                <w:sz w:val="20"/>
                                <w:szCs w:val="20"/>
                              </w:rPr>
                              <w:t>(1 рабочий день)</w:t>
                            </w:r>
                          </w:p>
                          <w:p w:rsidR="00A21E88" w:rsidRDefault="00A21E88" w:rsidP="00A21E8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8" o:spid="_x0000_s1035" style="position:absolute;left:0;text-align:left;margin-left:66pt;margin-top:.2pt;width:318pt;height:108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gVyKwIAAFEEAAAOAAAAZHJzL2Uyb0RvYy54bWysVNtu2zAMfR+wfxD0vtjOpU2MOEWRLsOA&#10;bivW7QNkWbaFyZJGKbGzry8lp2m67WmYHwRRpI7Ic0ivb4ZOkYMAJ40uaDZJKRGam0rqpqDfv+3e&#10;LSlxnumKKaNFQY/C0ZvN2zfr3uZialqjKgEEQbTLe1vQ1nubJ4njreiYmxgrNDprAx3zaEKTVMB6&#10;RO9UMk3Tq6Q3UFkwXDiHp3ejk24ifl0L7r/UtROeqIJibj6uENcyrMlmzfIGmG0lP6XB/iGLjkmN&#10;j56h7phnZA/yD6hOcjDO1H7CTZeYupZcxBqwmiz9rZrHllkRa0FynD3T5P4fLP98eAAiK9SOEs06&#10;lOgrksZ0owTJZstAUG9djnGP9gFCic7eG/7DEW22LcaJWwDTt4JVmFYW4pNXF4Lh8Cop+0+mQny2&#10;9yZyNdTQBUBkgQxRkuNZEjF4wvFwns6WVykqx9GXza6zYIQ3WP583YLzH4TpSNgUFDD9CM8O986P&#10;oc8hMX2jZLWTSkUDmnKrgBwY9scufid0dxmmNOkLulpMFxH5lc9dQqTx+xtEJz02upJdQZfnIJYH&#10;3t7rCtNkuWdSjXusTukTkYG7UQM/lEOUahUeCLyWpjois2DGvsY5xE1r4BclPfZ0Qd3PPQNBifqo&#10;UZ1VNp+HIYjGfHE9RQMuPeWlh2mOUAX1lIzbrR8HZ29BNi2+lEU2tLlFRWsZuX7J6pQ+9m1U6zRj&#10;YTAu7Rj18ifYPAEAAP//AwBQSwMEFAAGAAgAAAAhAHBkNr7cAAAACAEAAA8AAABkcnMvZG93bnJl&#10;di54bWxMj0FPg0AQhe8m/ofNmHizS2mDFVkao6mJx5ZevA0wAsrOEnZp0V/veLLHL2/y5nvZdra9&#10;OtHoO8cGlosIFHHl6o4bA8did7cB5QNyjb1jMvBNHrb59VWGae3OvKfTITRKStinaKANYUi19lVL&#10;Fv3CDcSSfbjRYhAcG12PeJZy2+s4ihJtsWP50OJAzy1VX4fJGii7+Ig/++I1sg+7VXibi8/p/cWY&#10;25v56RFUoDn8H8OfvqhDLk6lm7j2qhdexbIlGFiDkvg+2QiWBuJlsgadZ/pyQP4LAAD//wMAUEsB&#10;Ai0AFAAGAAgAAAAhALaDOJL+AAAA4QEAABMAAAAAAAAAAAAAAAAAAAAAAFtDb250ZW50X1R5cGVz&#10;XS54bWxQSwECLQAUAAYACAAAACEAOP0h/9YAAACUAQAACwAAAAAAAAAAAAAAAAAvAQAAX3JlbHMv&#10;LnJlbHNQSwECLQAUAAYACAAAACEAO64FcisCAABRBAAADgAAAAAAAAAAAAAAAAAuAgAAZHJzL2Uy&#10;b0RvYy54bWxQSwECLQAUAAYACAAAACEAcGQ2vtwAAAAIAQAADwAAAAAAAAAAAAAAAACFBAAAZHJz&#10;L2Rvd25yZXYueG1sUEsFBgAAAAAEAAQA8wAAAI4FAAAAAA==&#10;">
                <v:textbox>
                  <w:txbxContent>
                    <w:p w:rsidR="00A21E88" w:rsidRPr="00A36912" w:rsidRDefault="00A21E88" w:rsidP="00A21E88">
                      <w:pPr>
                        <w:jc w:val="center"/>
                        <w:rPr>
                          <w:rFonts w:ascii="Arial" w:hAnsi="Arial" w:cs="Arial"/>
                          <w:sz w:val="20"/>
                          <w:szCs w:val="20"/>
                        </w:rPr>
                      </w:pPr>
                      <w:r w:rsidRPr="00A36912">
                        <w:rPr>
                          <w:rFonts w:ascii="Arial" w:hAnsi="Arial" w:cs="Arial"/>
                          <w:sz w:val="20"/>
                          <w:szCs w:val="20"/>
                        </w:rPr>
                        <w:t>Подписание проекта градостроительного плана земельного участка (письма об отказе в выдаче градостроительного плана земельного участка); выдача (направление) градостроительного плана земельного участка (письма об отказе в выдаче градостроительного плана земельного участка)</w:t>
                      </w:r>
                    </w:p>
                    <w:p w:rsidR="00A21E88" w:rsidRPr="00A36912" w:rsidRDefault="00A21E88" w:rsidP="00A21E88">
                      <w:pPr>
                        <w:jc w:val="center"/>
                        <w:rPr>
                          <w:rFonts w:ascii="Arial" w:hAnsi="Arial" w:cs="Arial"/>
                          <w:sz w:val="20"/>
                          <w:szCs w:val="20"/>
                        </w:rPr>
                      </w:pPr>
                      <w:r w:rsidRPr="00A36912">
                        <w:rPr>
                          <w:rFonts w:ascii="Arial" w:hAnsi="Arial" w:cs="Arial"/>
                          <w:b/>
                          <w:sz w:val="20"/>
                          <w:szCs w:val="20"/>
                        </w:rPr>
                        <w:t>(1 рабочий день)</w:t>
                      </w:r>
                    </w:p>
                    <w:p w:rsidR="00A21E88" w:rsidRDefault="00A21E88" w:rsidP="00A21E88"/>
                  </w:txbxContent>
                </v:textbox>
              </v:rect>
            </w:pict>
          </mc:Fallback>
        </mc:AlternateContent>
      </w: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p>
    <w:p w:rsidR="00A21E88" w:rsidRPr="00A21E88" w:rsidRDefault="00A21E88" w:rsidP="00A21E88">
      <w:pPr>
        <w:jc w:val="both"/>
        <w:rPr>
          <w:rFonts w:ascii="Arial" w:eastAsia="Times New Roman" w:hAnsi="Arial" w:cs="Arial"/>
        </w:rPr>
      </w:pPr>
    </w:p>
    <w:p w:rsidR="00A21E88" w:rsidRDefault="00A21E88" w:rsidP="00C501F5">
      <w:pPr>
        <w:jc w:val="both"/>
        <w:rPr>
          <w:rFonts w:ascii="Arial" w:eastAsia="Times New Roman" w:hAnsi="Arial" w:cs="Arial"/>
        </w:rPr>
      </w:pPr>
    </w:p>
    <w:p w:rsidR="00A21E88" w:rsidRDefault="00A21E88" w:rsidP="00C501F5">
      <w:pPr>
        <w:jc w:val="both"/>
        <w:rPr>
          <w:rFonts w:ascii="Arial" w:eastAsia="Times New Roman" w:hAnsi="Arial" w:cs="Arial"/>
        </w:rPr>
      </w:pPr>
    </w:p>
    <w:p w:rsidR="00A21E88" w:rsidRPr="00C501F5" w:rsidRDefault="00A21E88" w:rsidP="00C501F5">
      <w:pPr>
        <w:jc w:val="both"/>
        <w:rPr>
          <w:rFonts w:ascii="Arial" w:eastAsia="Times New Roman" w:hAnsi="Arial" w:cs="Arial"/>
        </w:rPr>
      </w:pPr>
    </w:p>
    <w:p w:rsidR="00D324FC" w:rsidRDefault="00D324FC" w:rsidP="00C501F5">
      <w:pPr>
        <w:jc w:val="both"/>
        <w:rPr>
          <w:rFonts w:ascii="Arial" w:eastAsia="Times New Roman" w:hAnsi="Arial" w:cs="Arial"/>
        </w:rPr>
      </w:pPr>
    </w:p>
    <w:p w:rsidR="00C501F5" w:rsidRPr="00D324FC" w:rsidRDefault="00A21E88" w:rsidP="00D324FC">
      <w:pPr>
        <w:jc w:val="both"/>
        <w:rPr>
          <w:rFonts w:ascii="Arial" w:eastAsia="Times New Roman" w:hAnsi="Arial" w:cs="Arial"/>
          <w:sz w:val="16"/>
          <w:szCs w:val="16"/>
        </w:rPr>
      </w:pPr>
      <w:r>
        <w:rPr>
          <w:rFonts w:ascii="Arial" w:eastAsia="Times New Roman" w:hAnsi="Arial" w:cs="Arial"/>
          <w:sz w:val="16"/>
          <w:szCs w:val="16"/>
        </w:rPr>
        <w:t xml:space="preserve"> </w:t>
      </w:r>
    </w:p>
    <w:sectPr w:rsidR="00C501F5" w:rsidRPr="00D324FC" w:rsidSect="00D324FC">
      <w:headerReference w:type="default" r:id="rId52"/>
      <w:footerReference w:type="default" r:id="rId53"/>
      <w:pgSz w:w="11906" w:h="16838"/>
      <w:pgMar w:top="993" w:right="1134" w:bottom="426" w:left="1701" w:header="539" w:footer="1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3E4E" w:rsidRDefault="00283E4E" w:rsidP="0020230D">
      <w:r>
        <w:separator/>
      </w:r>
    </w:p>
  </w:endnote>
  <w:endnote w:type="continuationSeparator" w:id="0">
    <w:p w:rsidR="00283E4E" w:rsidRDefault="00283E4E" w:rsidP="00202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645" w:rsidRDefault="00753645" w:rsidP="004063B6">
    <w:pPr>
      <w:pStyle w:val="a7"/>
      <w:jc w:val="center"/>
    </w:pPr>
  </w:p>
  <w:p w:rsidR="00753645" w:rsidRDefault="00753645" w:rsidP="00040D8B">
    <w:pPr>
      <w:pStyle w:val="a7"/>
      <w:tabs>
        <w:tab w:val="clear" w:pos="4677"/>
        <w:tab w:val="clear" w:pos="9355"/>
        <w:tab w:val="left" w:pos="5355"/>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3E4E" w:rsidRDefault="00283E4E" w:rsidP="0020230D">
      <w:r>
        <w:separator/>
      </w:r>
    </w:p>
  </w:footnote>
  <w:footnote w:type="continuationSeparator" w:id="0">
    <w:p w:rsidR="00283E4E" w:rsidRDefault="00283E4E" w:rsidP="002023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645" w:rsidRDefault="00753645" w:rsidP="00BA4F15">
    <w:pPr>
      <w:pStyle w:val="a5"/>
      <w:framePr w:wrap="auto" w:vAnchor="text" w:hAnchor="margin" w:xAlign="center" w:y="1"/>
      <w:rPr>
        <w:rStyle w:val="af"/>
      </w:rPr>
    </w:pPr>
    <w:r>
      <w:rPr>
        <w:rStyle w:val="af"/>
      </w:rPr>
      <w:fldChar w:fldCharType="begin"/>
    </w:r>
    <w:r>
      <w:rPr>
        <w:rStyle w:val="af"/>
      </w:rPr>
      <w:instrText xml:space="preserve">PAGE  </w:instrText>
    </w:r>
    <w:r>
      <w:rPr>
        <w:rStyle w:val="af"/>
      </w:rPr>
      <w:fldChar w:fldCharType="separate"/>
    </w:r>
    <w:r w:rsidR="00A21E88">
      <w:rPr>
        <w:rStyle w:val="af"/>
        <w:noProof/>
      </w:rPr>
      <w:t>22</w:t>
    </w:r>
    <w:r>
      <w:rPr>
        <w:rStyle w:val="af"/>
      </w:rPr>
      <w:fldChar w:fldCharType="end"/>
    </w:r>
  </w:p>
  <w:p w:rsidR="00753645" w:rsidRDefault="0075364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F700A"/>
    <w:multiLevelType w:val="hybridMultilevel"/>
    <w:tmpl w:val="EC4CE330"/>
    <w:lvl w:ilvl="0" w:tplc="F7E84950">
      <w:start w:val="30"/>
      <w:numFmt w:val="bullet"/>
      <w:lvlText w:val=""/>
      <w:lvlJc w:val="left"/>
      <w:pPr>
        <w:ind w:left="1080" w:hanging="360"/>
      </w:pPr>
      <w:rPr>
        <w:rFonts w:ascii="Symbol" w:eastAsia="Times New Roman" w:hAnsi="Symbol" w:hint="default"/>
      </w:rPr>
    </w:lvl>
    <w:lvl w:ilvl="1" w:tplc="04190003">
      <w:start w:val="1"/>
      <w:numFmt w:val="bullet"/>
      <w:lvlText w:val="o"/>
      <w:lvlJc w:val="left"/>
      <w:pPr>
        <w:ind w:left="1800" w:hanging="360"/>
      </w:pPr>
      <w:rPr>
        <w:rFonts w:ascii="Courier New" w:hAnsi="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hint="default"/>
      </w:rPr>
    </w:lvl>
    <w:lvl w:ilvl="8" w:tplc="04190005">
      <w:start w:val="1"/>
      <w:numFmt w:val="bullet"/>
      <w:lvlText w:val=""/>
      <w:lvlJc w:val="left"/>
      <w:pPr>
        <w:ind w:left="6840" w:hanging="360"/>
      </w:pPr>
      <w:rPr>
        <w:rFonts w:ascii="Wingdings" w:hAnsi="Wingdings" w:hint="default"/>
      </w:rPr>
    </w:lvl>
  </w:abstractNum>
  <w:abstractNum w:abstractNumId="1">
    <w:nsid w:val="271A472A"/>
    <w:multiLevelType w:val="multilevel"/>
    <w:tmpl w:val="251872BC"/>
    <w:lvl w:ilvl="0">
      <w:start w:val="2"/>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
    <w:nsid w:val="3B254A36"/>
    <w:multiLevelType w:val="hybridMultilevel"/>
    <w:tmpl w:val="0FE65B00"/>
    <w:lvl w:ilvl="0" w:tplc="04190001">
      <w:start w:val="30"/>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48A518B7"/>
    <w:multiLevelType w:val="multilevel"/>
    <w:tmpl w:val="A67C92E8"/>
    <w:lvl w:ilvl="0">
      <w:start w:val="1"/>
      <w:numFmt w:val="decimal"/>
      <w:lvlText w:val="%1."/>
      <w:lvlJc w:val="left"/>
      <w:pPr>
        <w:ind w:left="450" w:hanging="450"/>
      </w:pPr>
      <w:rPr>
        <w:rFonts w:cs="Times New Roman" w:hint="default"/>
      </w:rPr>
    </w:lvl>
    <w:lvl w:ilvl="1">
      <w:start w:val="1"/>
      <w:numFmt w:val="decimal"/>
      <w:lvlText w:val="%1.%2."/>
      <w:lvlJc w:val="left"/>
      <w:pPr>
        <w:ind w:left="1146" w:hanging="72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2358" w:hanging="108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570" w:hanging="1440"/>
      </w:pPr>
      <w:rPr>
        <w:rFonts w:cs="Times New Roman" w:hint="default"/>
      </w:rPr>
    </w:lvl>
    <w:lvl w:ilvl="6">
      <w:start w:val="1"/>
      <w:numFmt w:val="decimal"/>
      <w:lvlText w:val="%1.%2.%3.%4.%5.%6.%7."/>
      <w:lvlJc w:val="left"/>
      <w:pPr>
        <w:ind w:left="4356" w:hanging="1800"/>
      </w:pPr>
      <w:rPr>
        <w:rFonts w:cs="Times New Roman" w:hint="default"/>
      </w:rPr>
    </w:lvl>
    <w:lvl w:ilvl="7">
      <w:start w:val="1"/>
      <w:numFmt w:val="decimal"/>
      <w:lvlText w:val="%1.%2.%3.%4.%5.%6.%7.%8."/>
      <w:lvlJc w:val="left"/>
      <w:pPr>
        <w:ind w:left="4782" w:hanging="1800"/>
      </w:pPr>
      <w:rPr>
        <w:rFonts w:cs="Times New Roman" w:hint="default"/>
      </w:rPr>
    </w:lvl>
    <w:lvl w:ilvl="8">
      <w:start w:val="1"/>
      <w:numFmt w:val="decimal"/>
      <w:lvlText w:val="%1.%2.%3.%4.%5.%6.%7.%8.%9."/>
      <w:lvlJc w:val="left"/>
      <w:pPr>
        <w:ind w:left="5568" w:hanging="2160"/>
      </w:pPr>
      <w:rPr>
        <w:rFonts w:cs="Times New Roman" w:hint="default"/>
      </w:rPr>
    </w:lvl>
  </w:abstractNum>
  <w:abstractNum w:abstractNumId="4">
    <w:nsid w:val="4FE3025F"/>
    <w:multiLevelType w:val="hybridMultilevel"/>
    <w:tmpl w:val="5074F8C0"/>
    <w:lvl w:ilvl="0" w:tplc="7062F9FE">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54C022FD"/>
    <w:multiLevelType w:val="hybridMultilevel"/>
    <w:tmpl w:val="6AEEB39C"/>
    <w:lvl w:ilvl="0" w:tplc="04190001">
      <w:start w:val="30"/>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74AD66DF"/>
    <w:multiLevelType w:val="hybridMultilevel"/>
    <w:tmpl w:val="654EE89A"/>
    <w:lvl w:ilvl="0" w:tplc="D9124AA0">
      <w:start w:val="1"/>
      <w:numFmt w:val="decimal"/>
      <w:lvlText w:val="%1."/>
      <w:lvlJc w:val="left"/>
      <w:pPr>
        <w:ind w:left="1065" w:hanging="360"/>
      </w:pPr>
      <w:rPr>
        <w:rFonts w:hint="default"/>
      </w:rPr>
    </w:lvl>
    <w:lvl w:ilvl="1" w:tplc="04190019">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3"/>
  </w:num>
  <w:num w:numId="2">
    <w:abstractNumId w:val="1"/>
  </w:num>
  <w:num w:numId="3">
    <w:abstractNumId w:val="2"/>
  </w:num>
  <w:num w:numId="4">
    <w:abstractNumId w:val="5"/>
  </w:num>
  <w:num w:numId="5">
    <w:abstractNumId w:val="0"/>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26FF"/>
    <w:rsid w:val="0000649B"/>
    <w:rsid w:val="0000650B"/>
    <w:rsid w:val="0001284A"/>
    <w:rsid w:val="000139A4"/>
    <w:rsid w:val="00016EFF"/>
    <w:rsid w:val="000215AA"/>
    <w:rsid w:val="000231A4"/>
    <w:rsid w:val="00023799"/>
    <w:rsid w:val="00024565"/>
    <w:rsid w:val="00025541"/>
    <w:rsid w:val="00025B3B"/>
    <w:rsid w:val="00026175"/>
    <w:rsid w:val="0003394C"/>
    <w:rsid w:val="00040D8B"/>
    <w:rsid w:val="000415CD"/>
    <w:rsid w:val="000442BD"/>
    <w:rsid w:val="00044A1D"/>
    <w:rsid w:val="0004614A"/>
    <w:rsid w:val="000476D2"/>
    <w:rsid w:val="00047A0C"/>
    <w:rsid w:val="00052EA2"/>
    <w:rsid w:val="00054586"/>
    <w:rsid w:val="000620D6"/>
    <w:rsid w:val="00065B8E"/>
    <w:rsid w:val="0006684B"/>
    <w:rsid w:val="00067D53"/>
    <w:rsid w:val="00071616"/>
    <w:rsid w:val="000718E5"/>
    <w:rsid w:val="00072794"/>
    <w:rsid w:val="00074FCE"/>
    <w:rsid w:val="00077317"/>
    <w:rsid w:val="00077BFF"/>
    <w:rsid w:val="0008011B"/>
    <w:rsid w:val="00082383"/>
    <w:rsid w:val="0008417B"/>
    <w:rsid w:val="00086A40"/>
    <w:rsid w:val="00093D8B"/>
    <w:rsid w:val="000A280B"/>
    <w:rsid w:val="000A3A2A"/>
    <w:rsid w:val="000B1545"/>
    <w:rsid w:val="000B315D"/>
    <w:rsid w:val="000B7283"/>
    <w:rsid w:val="000C2C3D"/>
    <w:rsid w:val="000C3089"/>
    <w:rsid w:val="000C4EC9"/>
    <w:rsid w:val="000D1F45"/>
    <w:rsid w:val="000D5629"/>
    <w:rsid w:val="000D7D6C"/>
    <w:rsid w:val="000E2D60"/>
    <w:rsid w:val="000E3479"/>
    <w:rsid w:val="000F4DFD"/>
    <w:rsid w:val="000F57F5"/>
    <w:rsid w:val="000F58E6"/>
    <w:rsid w:val="000F6CDA"/>
    <w:rsid w:val="001007F4"/>
    <w:rsid w:val="00103D7B"/>
    <w:rsid w:val="00104A9C"/>
    <w:rsid w:val="001102E7"/>
    <w:rsid w:val="00110C91"/>
    <w:rsid w:val="00110D34"/>
    <w:rsid w:val="00111455"/>
    <w:rsid w:val="00111697"/>
    <w:rsid w:val="00112823"/>
    <w:rsid w:val="00112A76"/>
    <w:rsid w:val="00116183"/>
    <w:rsid w:val="00123866"/>
    <w:rsid w:val="00123AE5"/>
    <w:rsid w:val="001247F5"/>
    <w:rsid w:val="0012641B"/>
    <w:rsid w:val="00126BB8"/>
    <w:rsid w:val="00134930"/>
    <w:rsid w:val="001362DA"/>
    <w:rsid w:val="001421CF"/>
    <w:rsid w:val="00142A8F"/>
    <w:rsid w:val="00144AA8"/>
    <w:rsid w:val="00147941"/>
    <w:rsid w:val="0015178C"/>
    <w:rsid w:val="001518E4"/>
    <w:rsid w:val="00151F7A"/>
    <w:rsid w:val="001560E4"/>
    <w:rsid w:val="0016533A"/>
    <w:rsid w:val="00167DB3"/>
    <w:rsid w:val="001701BA"/>
    <w:rsid w:val="001810BD"/>
    <w:rsid w:val="00182C4F"/>
    <w:rsid w:val="00193C3A"/>
    <w:rsid w:val="00196DD1"/>
    <w:rsid w:val="0019748E"/>
    <w:rsid w:val="001A0B7E"/>
    <w:rsid w:val="001A312D"/>
    <w:rsid w:val="001A4B80"/>
    <w:rsid w:val="001A5A73"/>
    <w:rsid w:val="001B7B6C"/>
    <w:rsid w:val="001C4408"/>
    <w:rsid w:val="001C6A85"/>
    <w:rsid w:val="001D7EFA"/>
    <w:rsid w:val="001E1D83"/>
    <w:rsid w:val="001E4205"/>
    <w:rsid w:val="001E46A6"/>
    <w:rsid w:val="001F3213"/>
    <w:rsid w:val="001F461F"/>
    <w:rsid w:val="001F5749"/>
    <w:rsid w:val="00200158"/>
    <w:rsid w:val="0020230D"/>
    <w:rsid w:val="00202E02"/>
    <w:rsid w:val="002030C3"/>
    <w:rsid w:val="00207981"/>
    <w:rsid w:val="00207EA4"/>
    <w:rsid w:val="00215B50"/>
    <w:rsid w:val="00215BE1"/>
    <w:rsid w:val="002257A8"/>
    <w:rsid w:val="002308EB"/>
    <w:rsid w:val="00234E97"/>
    <w:rsid w:val="00237993"/>
    <w:rsid w:val="00242E61"/>
    <w:rsid w:val="0024545A"/>
    <w:rsid w:val="002474D3"/>
    <w:rsid w:val="0024752B"/>
    <w:rsid w:val="00255BA5"/>
    <w:rsid w:val="00255C9D"/>
    <w:rsid w:val="00255FCD"/>
    <w:rsid w:val="00267831"/>
    <w:rsid w:val="00267872"/>
    <w:rsid w:val="00270BE1"/>
    <w:rsid w:val="00270E95"/>
    <w:rsid w:val="002729A1"/>
    <w:rsid w:val="00272D10"/>
    <w:rsid w:val="002730AA"/>
    <w:rsid w:val="002817B0"/>
    <w:rsid w:val="00282463"/>
    <w:rsid w:val="00282ADF"/>
    <w:rsid w:val="002836B7"/>
    <w:rsid w:val="00283E4E"/>
    <w:rsid w:val="00284FBB"/>
    <w:rsid w:val="00287231"/>
    <w:rsid w:val="00287627"/>
    <w:rsid w:val="00292B60"/>
    <w:rsid w:val="00292EF7"/>
    <w:rsid w:val="0029361B"/>
    <w:rsid w:val="00294EFD"/>
    <w:rsid w:val="00295ABB"/>
    <w:rsid w:val="00296FE8"/>
    <w:rsid w:val="002A13B7"/>
    <w:rsid w:val="002A51E2"/>
    <w:rsid w:val="002A54AA"/>
    <w:rsid w:val="002C1ECB"/>
    <w:rsid w:val="002D12CF"/>
    <w:rsid w:val="002D74E8"/>
    <w:rsid w:val="002E48D5"/>
    <w:rsid w:val="002E59D0"/>
    <w:rsid w:val="002F015B"/>
    <w:rsid w:val="002F076E"/>
    <w:rsid w:val="002F2156"/>
    <w:rsid w:val="002F2A52"/>
    <w:rsid w:val="002F2C8F"/>
    <w:rsid w:val="002F5C33"/>
    <w:rsid w:val="002F7AFF"/>
    <w:rsid w:val="00305772"/>
    <w:rsid w:val="00312F4F"/>
    <w:rsid w:val="00327EDC"/>
    <w:rsid w:val="00332D2C"/>
    <w:rsid w:val="00333147"/>
    <w:rsid w:val="00337E96"/>
    <w:rsid w:val="003420DD"/>
    <w:rsid w:val="003444FD"/>
    <w:rsid w:val="00354546"/>
    <w:rsid w:val="0035609E"/>
    <w:rsid w:val="00360E12"/>
    <w:rsid w:val="00361C2E"/>
    <w:rsid w:val="0036319E"/>
    <w:rsid w:val="003638FA"/>
    <w:rsid w:val="003650EB"/>
    <w:rsid w:val="00366689"/>
    <w:rsid w:val="00372A3C"/>
    <w:rsid w:val="003835AF"/>
    <w:rsid w:val="00386E4F"/>
    <w:rsid w:val="00390F9E"/>
    <w:rsid w:val="00391161"/>
    <w:rsid w:val="003A361D"/>
    <w:rsid w:val="003B01EF"/>
    <w:rsid w:val="003B0619"/>
    <w:rsid w:val="003B1935"/>
    <w:rsid w:val="003B339D"/>
    <w:rsid w:val="003B34A5"/>
    <w:rsid w:val="003B35E8"/>
    <w:rsid w:val="003B42FE"/>
    <w:rsid w:val="003B4F65"/>
    <w:rsid w:val="003C2076"/>
    <w:rsid w:val="003C21F3"/>
    <w:rsid w:val="003C2639"/>
    <w:rsid w:val="003C67DC"/>
    <w:rsid w:val="003D100C"/>
    <w:rsid w:val="003D3E30"/>
    <w:rsid w:val="003D76CF"/>
    <w:rsid w:val="003E118E"/>
    <w:rsid w:val="003E2A2A"/>
    <w:rsid w:val="003E402B"/>
    <w:rsid w:val="003E617C"/>
    <w:rsid w:val="003F07EF"/>
    <w:rsid w:val="003F65F4"/>
    <w:rsid w:val="003F701E"/>
    <w:rsid w:val="004026FF"/>
    <w:rsid w:val="0040291F"/>
    <w:rsid w:val="00403EC7"/>
    <w:rsid w:val="00405A06"/>
    <w:rsid w:val="004063B6"/>
    <w:rsid w:val="00407D88"/>
    <w:rsid w:val="00407E58"/>
    <w:rsid w:val="0041146E"/>
    <w:rsid w:val="00416D75"/>
    <w:rsid w:val="004174A6"/>
    <w:rsid w:val="004208AC"/>
    <w:rsid w:val="004209ED"/>
    <w:rsid w:val="00427408"/>
    <w:rsid w:val="00431570"/>
    <w:rsid w:val="00433EF2"/>
    <w:rsid w:val="00437080"/>
    <w:rsid w:val="00447485"/>
    <w:rsid w:val="00447C98"/>
    <w:rsid w:val="0045131C"/>
    <w:rsid w:val="00451DA3"/>
    <w:rsid w:val="004532EC"/>
    <w:rsid w:val="00455FCA"/>
    <w:rsid w:val="004562A6"/>
    <w:rsid w:val="00461F0A"/>
    <w:rsid w:val="00466042"/>
    <w:rsid w:val="00467A7E"/>
    <w:rsid w:val="00470527"/>
    <w:rsid w:val="004709B5"/>
    <w:rsid w:val="00472D7E"/>
    <w:rsid w:val="00484987"/>
    <w:rsid w:val="00485182"/>
    <w:rsid w:val="004916B4"/>
    <w:rsid w:val="004925B6"/>
    <w:rsid w:val="0049799F"/>
    <w:rsid w:val="004A398E"/>
    <w:rsid w:val="004A710D"/>
    <w:rsid w:val="004A7A47"/>
    <w:rsid w:val="004B2A83"/>
    <w:rsid w:val="004B4C88"/>
    <w:rsid w:val="004C0FE0"/>
    <w:rsid w:val="004C6574"/>
    <w:rsid w:val="004C69CA"/>
    <w:rsid w:val="004D387C"/>
    <w:rsid w:val="004D65B4"/>
    <w:rsid w:val="004D6D72"/>
    <w:rsid w:val="004E010F"/>
    <w:rsid w:val="004E08F4"/>
    <w:rsid w:val="004E666A"/>
    <w:rsid w:val="004F065A"/>
    <w:rsid w:val="004F10D5"/>
    <w:rsid w:val="004F1163"/>
    <w:rsid w:val="004F195B"/>
    <w:rsid w:val="004F32DD"/>
    <w:rsid w:val="004F59E0"/>
    <w:rsid w:val="004F6841"/>
    <w:rsid w:val="004F752F"/>
    <w:rsid w:val="005001D1"/>
    <w:rsid w:val="005015BF"/>
    <w:rsid w:val="00505F4C"/>
    <w:rsid w:val="0051014B"/>
    <w:rsid w:val="00510D1D"/>
    <w:rsid w:val="0051554A"/>
    <w:rsid w:val="005323EC"/>
    <w:rsid w:val="0053347C"/>
    <w:rsid w:val="0053459B"/>
    <w:rsid w:val="0054129E"/>
    <w:rsid w:val="00542D7D"/>
    <w:rsid w:val="00545AC3"/>
    <w:rsid w:val="0055414A"/>
    <w:rsid w:val="005630D1"/>
    <w:rsid w:val="0056432A"/>
    <w:rsid w:val="005660F7"/>
    <w:rsid w:val="00566A6A"/>
    <w:rsid w:val="00567374"/>
    <w:rsid w:val="0056797D"/>
    <w:rsid w:val="00570268"/>
    <w:rsid w:val="005702A7"/>
    <w:rsid w:val="005719AF"/>
    <w:rsid w:val="00572857"/>
    <w:rsid w:val="00572CFC"/>
    <w:rsid w:val="00575CDC"/>
    <w:rsid w:val="00576A34"/>
    <w:rsid w:val="00577816"/>
    <w:rsid w:val="00577DF7"/>
    <w:rsid w:val="00581538"/>
    <w:rsid w:val="005831E5"/>
    <w:rsid w:val="00583F65"/>
    <w:rsid w:val="00584DDC"/>
    <w:rsid w:val="005850DA"/>
    <w:rsid w:val="005903EC"/>
    <w:rsid w:val="00593649"/>
    <w:rsid w:val="0059456A"/>
    <w:rsid w:val="0059696C"/>
    <w:rsid w:val="00597001"/>
    <w:rsid w:val="005A03DE"/>
    <w:rsid w:val="005A05E1"/>
    <w:rsid w:val="005A3AC0"/>
    <w:rsid w:val="005A6E14"/>
    <w:rsid w:val="005A76A7"/>
    <w:rsid w:val="005B24F4"/>
    <w:rsid w:val="005B3328"/>
    <w:rsid w:val="005B470C"/>
    <w:rsid w:val="005C013B"/>
    <w:rsid w:val="005C0586"/>
    <w:rsid w:val="005C0BF6"/>
    <w:rsid w:val="005C0F67"/>
    <w:rsid w:val="005C3AA9"/>
    <w:rsid w:val="005C4109"/>
    <w:rsid w:val="005D023F"/>
    <w:rsid w:val="005D0BD1"/>
    <w:rsid w:val="005D25B7"/>
    <w:rsid w:val="005D41DF"/>
    <w:rsid w:val="005D5EAE"/>
    <w:rsid w:val="005D740E"/>
    <w:rsid w:val="005E0A76"/>
    <w:rsid w:val="00600635"/>
    <w:rsid w:val="00601429"/>
    <w:rsid w:val="00602989"/>
    <w:rsid w:val="00602C1F"/>
    <w:rsid w:val="00602F6D"/>
    <w:rsid w:val="00603D40"/>
    <w:rsid w:val="00607DFE"/>
    <w:rsid w:val="006104FC"/>
    <w:rsid w:val="0061149A"/>
    <w:rsid w:val="00615A80"/>
    <w:rsid w:val="00623A7A"/>
    <w:rsid w:val="006278AB"/>
    <w:rsid w:val="0063393E"/>
    <w:rsid w:val="006350FE"/>
    <w:rsid w:val="0063762C"/>
    <w:rsid w:val="006421B3"/>
    <w:rsid w:val="006440D4"/>
    <w:rsid w:val="006454AA"/>
    <w:rsid w:val="00646B94"/>
    <w:rsid w:val="00657921"/>
    <w:rsid w:val="00662D22"/>
    <w:rsid w:val="00666595"/>
    <w:rsid w:val="0066690B"/>
    <w:rsid w:val="00666B36"/>
    <w:rsid w:val="00670081"/>
    <w:rsid w:val="00670DC8"/>
    <w:rsid w:val="00673294"/>
    <w:rsid w:val="006737D6"/>
    <w:rsid w:val="00675AD3"/>
    <w:rsid w:val="00682E0B"/>
    <w:rsid w:val="00683507"/>
    <w:rsid w:val="00685B97"/>
    <w:rsid w:val="00690381"/>
    <w:rsid w:val="006A1821"/>
    <w:rsid w:val="006A2DBB"/>
    <w:rsid w:val="006B463D"/>
    <w:rsid w:val="006B7FB5"/>
    <w:rsid w:val="006C283E"/>
    <w:rsid w:val="006C4DD3"/>
    <w:rsid w:val="006C5B28"/>
    <w:rsid w:val="006D03F9"/>
    <w:rsid w:val="006E64C6"/>
    <w:rsid w:val="006E6EA3"/>
    <w:rsid w:val="006E7341"/>
    <w:rsid w:val="006F2593"/>
    <w:rsid w:val="006F411A"/>
    <w:rsid w:val="007035A3"/>
    <w:rsid w:val="00703ADA"/>
    <w:rsid w:val="00704173"/>
    <w:rsid w:val="0070492C"/>
    <w:rsid w:val="00704DF9"/>
    <w:rsid w:val="0070766E"/>
    <w:rsid w:val="00712971"/>
    <w:rsid w:val="0071693D"/>
    <w:rsid w:val="00717DF6"/>
    <w:rsid w:val="007218DF"/>
    <w:rsid w:val="00723EC3"/>
    <w:rsid w:val="00731CED"/>
    <w:rsid w:val="00732F0F"/>
    <w:rsid w:val="00732F53"/>
    <w:rsid w:val="0073426E"/>
    <w:rsid w:val="00735CD6"/>
    <w:rsid w:val="00736F50"/>
    <w:rsid w:val="00743603"/>
    <w:rsid w:val="007470A9"/>
    <w:rsid w:val="00747690"/>
    <w:rsid w:val="00747739"/>
    <w:rsid w:val="00751A11"/>
    <w:rsid w:val="00753645"/>
    <w:rsid w:val="00760DDB"/>
    <w:rsid w:val="00761388"/>
    <w:rsid w:val="0076375B"/>
    <w:rsid w:val="00763E2A"/>
    <w:rsid w:val="00765C1C"/>
    <w:rsid w:val="0076762A"/>
    <w:rsid w:val="00773F79"/>
    <w:rsid w:val="007750C9"/>
    <w:rsid w:val="007760E6"/>
    <w:rsid w:val="007763F9"/>
    <w:rsid w:val="00776928"/>
    <w:rsid w:val="007810CE"/>
    <w:rsid w:val="00781566"/>
    <w:rsid w:val="00783B71"/>
    <w:rsid w:val="00784857"/>
    <w:rsid w:val="00785A4F"/>
    <w:rsid w:val="00786338"/>
    <w:rsid w:val="00791F2C"/>
    <w:rsid w:val="007A4188"/>
    <w:rsid w:val="007A46E9"/>
    <w:rsid w:val="007A67C7"/>
    <w:rsid w:val="007A70E5"/>
    <w:rsid w:val="007A78F8"/>
    <w:rsid w:val="007A7CA5"/>
    <w:rsid w:val="007B0BBB"/>
    <w:rsid w:val="007B0E99"/>
    <w:rsid w:val="007B14CF"/>
    <w:rsid w:val="007B4A84"/>
    <w:rsid w:val="007B534A"/>
    <w:rsid w:val="007B6378"/>
    <w:rsid w:val="007B74FA"/>
    <w:rsid w:val="007C0808"/>
    <w:rsid w:val="007C2D46"/>
    <w:rsid w:val="007C3413"/>
    <w:rsid w:val="007C3FE3"/>
    <w:rsid w:val="007C5868"/>
    <w:rsid w:val="007C6A02"/>
    <w:rsid w:val="007D067A"/>
    <w:rsid w:val="007D34CF"/>
    <w:rsid w:val="007D4C7A"/>
    <w:rsid w:val="007D5ED1"/>
    <w:rsid w:val="007D776D"/>
    <w:rsid w:val="007E2618"/>
    <w:rsid w:val="007E271B"/>
    <w:rsid w:val="007E38D4"/>
    <w:rsid w:val="007E6BD7"/>
    <w:rsid w:val="007E714C"/>
    <w:rsid w:val="007F14B0"/>
    <w:rsid w:val="008019AF"/>
    <w:rsid w:val="00813303"/>
    <w:rsid w:val="0081352C"/>
    <w:rsid w:val="00814A81"/>
    <w:rsid w:val="00815FE5"/>
    <w:rsid w:val="008367E1"/>
    <w:rsid w:val="00841EA0"/>
    <w:rsid w:val="00846679"/>
    <w:rsid w:val="0085076D"/>
    <w:rsid w:val="008523DC"/>
    <w:rsid w:val="00856963"/>
    <w:rsid w:val="00857079"/>
    <w:rsid w:val="00857F3D"/>
    <w:rsid w:val="00862864"/>
    <w:rsid w:val="0086507D"/>
    <w:rsid w:val="00865783"/>
    <w:rsid w:val="00865FC4"/>
    <w:rsid w:val="0086639F"/>
    <w:rsid w:val="008667A8"/>
    <w:rsid w:val="008671BB"/>
    <w:rsid w:val="00867E1C"/>
    <w:rsid w:val="00871391"/>
    <w:rsid w:val="008721A2"/>
    <w:rsid w:val="00874055"/>
    <w:rsid w:val="00874472"/>
    <w:rsid w:val="0088362E"/>
    <w:rsid w:val="00885260"/>
    <w:rsid w:val="00885E8F"/>
    <w:rsid w:val="0088641C"/>
    <w:rsid w:val="00886A8E"/>
    <w:rsid w:val="00891500"/>
    <w:rsid w:val="00894A43"/>
    <w:rsid w:val="00895181"/>
    <w:rsid w:val="008A4688"/>
    <w:rsid w:val="008A54AC"/>
    <w:rsid w:val="008B4239"/>
    <w:rsid w:val="008B4D4B"/>
    <w:rsid w:val="008B7EA4"/>
    <w:rsid w:val="008C30D8"/>
    <w:rsid w:val="008D49A3"/>
    <w:rsid w:val="008D5700"/>
    <w:rsid w:val="008D5A22"/>
    <w:rsid w:val="008D7BC9"/>
    <w:rsid w:val="008E3B17"/>
    <w:rsid w:val="008F4413"/>
    <w:rsid w:val="008F67C1"/>
    <w:rsid w:val="00900DEE"/>
    <w:rsid w:val="00901DD6"/>
    <w:rsid w:val="009021BD"/>
    <w:rsid w:val="00907DFB"/>
    <w:rsid w:val="00911437"/>
    <w:rsid w:val="009114CF"/>
    <w:rsid w:val="009131BB"/>
    <w:rsid w:val="00916136"/>
    <w:rsid w:val="00921879"/>
    <w:rsid w:val="009266C3"/>
    <w:rsid w:val="009304E7"/>
    <w:rsid w:val="00930A79"/>
    <w:rsid w:val="009317A4"/>
    <w:rsid w:val="00940C88"/>
    <w:rsid w:val="0094305C"/>
    <w:rsid w:val="00944DB9"/>
    <w:rsid w:val="009535BB"/>
    <w:rsid w:val="00954194"/>
    <w:rsid w:val="00957FD8"/>
    <w:rsid w:val="00973DA7"/>
    <w:rsid w:val="0098041E"/>
    <w:rsid w:val="009841EE"/>
    <w:rsid w:val="00991DE3"/>
    <w:rsid w:val="0099430F"/>
    <w:rsid w:val="00996F08"/>
    <w:rsid w:val="009A3870"/>
    <w:rsid w:val="009A41D5"/>
    <w:rsid w:val="009A72F0"/>
    <w:rsid w:val="009B227D"/>
    <w:rsid w:val="009B56DE"/>
    <w:rsid w:val="009B772B"/>
    <w:rsid w:val="009C33F2"/>
    <w:rsid w:val="009C51F2"/>
    <w:rsid w:val="009D146C"/>
    <w:rsid w:val="009D5EFE"/>
    <w:rsid w:val="009E1348"/>
    <w:rsid w:val="009E1425"/>
    <w:rsid w:val="009F112C"/>
    <w:rsid w:val="009F29CD"/>
    <w:rsid w:val="009F515C"/>
    <w:rsid w:val="00A00918"/>
    <w:rsid w:val="00A06ABF"/>
    <w:rsid w:val="00A14BC4"/>
    <w:rsid w:val="00A21E88"/>
    <w:rsid w:val="00A23AF5"/>
    <w:rsid w:val="00A2743E"/>
    <w:rsid w:val="00A27A19"/>
    <w:rsid w:val="00A31453"/>
    <w:rsid w:val="00A324D9"/>
    <w:rsid w:val="00A33EE1"/>
    <w:rsid w:val="00A351C4"/>
    <w:rsid w:val="00A36912"/>
    <w:rsid w:val="00A37FE0"/>
    <w:rsid w:val="00A422F8"/>
    <w:rsid w:val="00A44176"/>
    <w:rsid w:val="00A51BA7"/>
    <w:rsid w:val="00A525E6"/>
    <w:rsid w:val="00A54921"/>
    <w:rsid w:val="00A54A8B"/>
    <w:rsid w:val="00A54F19"/>
    <w:rsid w:val="00A55A17"/>
    <w:rsid w:val="00A64465"/>
    <w:rsid w:val="00A651FF"/>
    <w:rsid w:val="00A671FA"/>
    <w:rsid w:val="00A70EF6"/>
    <w:rsid w:val="00A76FFB"/>
    <w:rsid w:val="00A82CE0"/>
    <w:rsid w:val="00A86D5C"/>
    <w:rsid w:val="00A90089"/>
    <w:rsid w:val="00AB2B28"/>
    <w:rsid w:val="00AB3EDF"/>
    <w:rsid w:val="00AB4F8D"/>
    <w:rsid w:val="00AC1B13"/>
    <w:rsid w:val="00AC51DC"/>
    <w:rsid w:val="00AC6285"/>
    <w:rsid w:val="00AC6AD1"/>
    <w:rsid w:val="00AD1862"/>
    <w:rsid w:val="00AD22E9"/>
    <w:rsid w:val="00AD3DEC"/>
    <w:rsid w:val="00AE5A8E"/>
    <w:rsid w:val="00AE64B8"/>
    <w:rsid w:val="00AE711D"/>
    <w:rsid w:val="00AF35DE"/>
    <w:rsid w:val="00AF4826"/>
    <w:rsid w:val="00AF631C"/>
    <w:rsid w:val="00AF7089"/>
    <w:rsid w:val="00B00854"/>
    <w:rsid w:val="00B0537D"/>
    <w:rsid w:val="00B07249"/>
    <w:rsid w:val="00B12EA1"/>
    <w:rsid w:val="00B16135"/>
    <w:rsid w:val="00B16ED1"/>
    <w:rsid w:val="00B23B31"/>
    <w:rsid w:val="00B3030E"/>
    <w:rsid w:val="00B30D2C"/>
    <w:rsid w:val="00B32900"/>
    <w:rsid w:val="00B40C54"/>
    <w:rsid w:val="00B42FBA"/>
    <w:rsid w:val="00B47F64"/>
    <w:rsid w:val="00B51DBA"/>
    <w:rsid w:val="00B54609"/>
    <w:rsid w:val="00B551C1"/>
    <w:rsid w:val="00B55251"/>
    <w:rsid w:val="00B556A8"/>
    <w:rsid w:val="00B57D65"/>
    <w:rsid w:val="00B6441F"/>
    <w:rsid w:val="00B6480C"/>
    <w:rsid w:val="00B65DC3"/>
    <w:rsid w:val="00B72213"/>
    <w:rsid w:val="00B7486F"/>
    <w:rsid w:val="00B75721"/>
    <w:rsid w:val="00B86C2C"/>
    <w:rsid w:val="00B87258"/>
    <w:rsid w:val="00B92E76"/>
    <w:rsid w:val="00BA4F15"/>
    <w:rsid w:val="00BB15C7"/>
    <w:rsid w:val="00BB2FB1"/>
    <w:rsid w:val="00BB4EFB"/>
    <w:rsid w:val="00BB7BA8"/>
    <w:rsid w:val="00BC0CCF"/>
    <w:rsid w:val="00BC1896"/>
    <w:rsid w:val="00BD2014"/>
    <w:rsid w:val="00BD2398"/>
    <w:rsid w:val="00BD3FFB"/>
    <w:rsid w:val="00BD4668"/>
    <w:rsid w:val="00BD6967"/>
    <w:rsid w:val="00BD73D4"/>
    <w:rsid w:val="00BE5EF8"/>
    <w:rsid w:val="00BE66D8"/>
    <w:rsid w:val="00BE7AB0"/>
    <w:rsid w:val="00BE7BF9"/>
    <w:rsid w:val="00BF074F"/>
    <w:rsid w:val="00BF3247"/>
    <w:rsid w:val="00BF43E0"/>
    <w:rsid w:val="00BF7464"/>
    <w:rsid w:val="00C00D2D"/>
    <w:rsid w:val="00C06E4A"/>
    <w:rsid w:val="00C0735D"/>
    <w:rsid w:val="00C11E8A"/>
    <w:rsid w:val="00C14BA5"/>
    <w:rsid w:val="00C224B6"/>
    <w:rsid w:val="00C24FD3"/>
    <w:rsid w:val="00C2607F"/>
    <w:rsid w:val="00C272C1"/>
    <w:rsid w:val="00C31BE2"/>
    <w:rsid w:val="00C32986"/>
    <w:rsid w:val="00C34BF0"/>
    <w:rsid w:val="00C35AB5"/>
    <w:rsid w:val="00C45859"/>
    <w:rsid w:val="00C47FD8"/>
    <w:rsid w:val="00C501F5"/>
    <w:rsid w:val="00C50A75"/>
    <w:rsid w:val="00C537FA"/>
    <w:rsid w:val="00C54C01"/>
    <w:rsid w:val="00C579AB"/>
    <w:rsid w:val="00C60A2B"/>
    <w:rsid w:val="00C651D1"/>
    <w:rsid w:val="00C66E01"/>
    <w:rsid w:val="00C67F80"/>
    <w:rsid w:val="00C757D2"/>
    <w:rsid w:val="00C80BD7"/>
    <w:rsid w:val="00C842E1"/>
    <w:rsid w:val="00C845E7"/>
    <w:rsid w:val="00C84F9C"/>
    <w:rsid w:val="00C87754"/>
    <w:rsid w:val="00C917C5"/>
    <w:rsid w:val="00C92E2C"/>
    <w:rsid w:val="00C93253"/>
    <w:rsid w:val="00C94620"/>
    <w:rsid w:val="00CA08D1"/>
    <w:rsid w:val="00CA25AA"/>
    <w:rsid w:val="00CA2A2B"/>
    <w:rsid w:val="00CA2DB5"/>
    <w:rsid w:val="00CA4800"/>
    <w:rsid w:val="00CB12D7"/>
    <w:rsid w:val="00CB4FB2"/>
    <w:rsid w:val="00CB70C1"/>
    <w:rsid w:val="00CB7FEE"/>
    <w:rsid w:val="00CC0AB8"/>
    <w:rsid w:val="00CC2F33"/>
    <w:rsid w:val="00CC6AAB"/>
    <w:rsid w:val="00CD1DDB"/>
    <w:rsid w:val="00CD7D14"/>
    <w:rsid w:val="00CF05A0"/>
    <w:rsid w:val="00CF1639"/>
    <w:rsid w:val="00CF23FC"/>
    <w:rsid w:val="00CF2516"/>
    <w:rsid w:val="00CF3B5B"/>
    <w:rsid w:val="00CF48EA"/>
    <w:rsid w:val="00D04410"/>
    <w:rsid w:val="00D0542E"/>
    <w:rsid w:val="00D122D3"/>
    <w:rsid w:val="00D125C4"/>
    <w:rsid w:val="00D12D7A"/>
    <w:rsid w:val="00D16B4C"/>
    <w:rsid w:val="00D21308"/>
    <w:rsid w:val="00D24831"/>
    <w:rsid w:val="00D267DE"/>
    <w:rsid w:val="00D30F3D"/>
    <w:rsid w:val="00D30F7E"/>
    <w:rsid w:val="00D324FC"/>
    <w:rsid w:val="00D346EB"/>
    <w:rsid w:val="00D35D9B"/>
    <w:rsid w:val="00D36A90"/>
    <w:rsid w:val="00D45581"/>
    <w:rsid w:val="00D51C1C"/>
    <w:rsid w:val="00D54BB1"/>
    <w:rsid w:val="00D56EEE"/>
    <w:rsid w:val="00D60502"/>
    <w:rsid w:val="00D61481"/>
    <w:rsid w:val="00D703E9"/>
    <w:rsid w:val="00D70965"/>
    <w:rsid w:val="00D75004"/>
    <w:rsid w:val="00D76185"/>
    <w:rsid w:val="00D818BB"/>
    <w:rsid w:val="00D8279B"/>
    <w:rsid w:val="00D84BC7"/>
    <w:rsid w:val="00D8691A"/>
    <w:rsid w:val="00D8792C"/>
    <w:rsid w:val="00D90282"/>
    <w:rsid w:val="00DA2E25"/>
    <w:rsid w:val="00DA34D2"/>
    <w:rsid w:val="00DA3D5A"/>
    <w:rsid w:val="00DA3E23"/>
    <w:rsid w:val="00DA445B"/>
    <w:rsid w:val="00DA6CE5"/>
    <w:rsid w:val="00DA7162"/>
    <w:rsid w:val="00DB1C9C"/>
    <w:rsid w:val="00DB1D48"/>
    <w:rsid w:val="00DC0400"/>
    <w:rsid w:val="00DC314C"/>
    <w:rsid w:val="00DC4EF7"/>
    <w:rsid w:val="00DC52B1"/>
    <w:rsid w:val="00DC53F9"/>
    <w:rsid w:val="00DC578E"/>
    <w:rsid w:val="00DC760C"/>
    <w:rsid w:val="00DD3152"/>
    <w:rsid w:val="00DD5862"/>
    <w:rsid w:val="00DD664B"/>
    <w:rsid w:val="00DE4C73"/>
    <w:rsid w:val="00DE53BB"/>
    <w:rsid w:val="00DE6C43"/>
    <w:rsid w:val="00DF1675"/>
    <w:rsid w:val="00DF2942"/>
    <w:rsid w:val="00DF3D4B"/>
    <w:rsid w:val="00E006DD"/>
    <w:rsid w:val="00E0126A"/>
    <w:rsid w:val="00E05231"/>
    <w:rsid w:val="00E065A4"/>
    <w:rsid w:val="00E06A1E"/>
    <w:rsid w:val="00E237EC"/>
    <w:rsid w:val="00E25C98"/>
    <w:rsid w:val="00E30A37"/>
    <w:rsid w:val="00E30F7F"/>
    <w:rsid w:val="00E31CBA"/>
    <w:rsid w:val="00E4361A"/>
    <w:rsid w:val="00E44685"/>
    <w:rsid w:val="00E45853"/>
    <w:rsid w:val="00E4691F"/>
    <w:rsid w:val="00E5074A"/>
    <w:rsid w:val="00E523E5"/>
    <w:rsid w:val="00E52E4E"/>
    <w:rsid w:val="00E632B1"/>
    <w:rsid w:val="00E6340D"/>
    <w:rsid w:val="00E6418A"/>
    <w:rsid w:val="00E64BFA"/>
    <w:rsid w:val="00E73372"/>
    <w:rsid w:val="00E7412F"/>
    <w:rsid w:val="00E75E60"/>
    <w:rsid w:val="00E817EC"/>
    <w:rsid w:val="00E82F51"/>
    <w:rsid w:val="00E85C22"/>
    <w:rsid w:val="00E87526"/>
    <w:rsid w:val="00E90613"/>
    <w:rsid w:val="00E91F47"/>
    <w:rsid w:val="00E9319B"/>
    <w:rsid w:val="00E938CA"/>
    <w:rsid w:val="00E939F4"/>
    <w:rsid w:val="00E94116"/>
    <w:rsid w:val="00E945DC"/>
    <w:rsid w:val="00E951EE"/>
    <w:rsid w:val="00E974FF"/>
    <w:rsid w:val="00EA0B8F"/>
    <w:rsid w:val="00EA6740"/>
    <w:rsid w:val="00EC19E5"/>
    <w:rsid w:val="00EC1F76"/>
    <w:rsid w:val="00EC52D7"/>
    <w:rsid w:val="00EC61AE"/>
    <w:rsid w:val="00EC69CD"/>
    <w:rsid w:val="00ED061A"/>
    <w:rsid w:val="00ED2F5F"/>
    <w:rsid w:val="00ED34C2"/>
    <w:rsid w:val="00ED44FD"/>
    <w:rsid w:val="00ED5391"/>
    <w:rsid w:val="00ED7F77"/>
    <w:rsid w:val="00EE0335"/>
    <w:rsid w:val="00EE3A8F"/>
    <w:rsid w:val="00EE5413"/>
    <w:rsid w:val="00EF0064"/>
    <w:rsid w:val="00EF2C10"/>
    <w:rsid w:val="00EF6EAC"/>
    <w:rsid w:val="00F00418"/>
    <w:rsid w:val="00F01336"/>
    <w:rsid w:val="00F02E7F"/>
    <w:rsid w:val="00F02FA5"/>
    <w:rsid w:val="00F039A2"/>
    <w:rsid w:val="00F108EF"/>
    <w:rsid w:val="00F10E93"/>
    <w:rsid w:val="00F13414"/>
    <w:rsid w:val="00F16E6D"/>
    <w:rsid w:val="00F22726"/>
    <w:rsid w:val="00F24F29"/>
    <w:rsid w:val="00F4456A"/>
    <w:rsid w:val="00F47986"/>
    <w:rsid w:val="00F51C24"/>
    <w:rsid w:val="00F55131"/>
    <w:rsid w:val="00F56D94"/>
    <w:rsid w:val="00F6013C"/>
    <w:rsid w:val="00F66080"/>
    <w:rsid w:val="00F67C9F"/>
    <w:rsid w:val="00F806C5"/>
    <w:rsid w:val="00F81B78"/>
    <w:rsid w:val="00F85DE9"/>
    <w:rsid w:val="00F91D8A"/>
    <w:rsid w:val="00F96FD7"/>
    <w:rsid w:val="00F97ADC"/>
    <w:rsid w:val="00FA349D"/>
    <w:rsid w:val="00FA5D81"/>
    <w:rsid w:val="00FA7053"/>
    <w:rsid w:val="00FB05AE"/>
    <w:rsid w:val="00FB0796"/>
    <w:rsid w:val="00FB5A86"/>
    <w:rsid w:val="00FC7058"/>
    <w:rsid w:val="00FD04FB"/>
    <w:rsid w:val="00FD1B97"/>
    <w:rsid w:val="00FD3DA9"/>
    <w:rsid w:val="00FD4476"/>
    <w:rsid w:val="00FD5DB4"/>
    <w:rsid w:val="00FE2778"/>
    <w:rsid w:val="00FE4FFB"/>
    <w:rsid w:val="00FF4E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Hyperlink" w:locked="1"/>
    <w:lsdException w:name="Strong" w:locked="1" w:qFormat="1"/>
    <w:lsdException w:name="Emphasis" w:locked="1" w:qFormat="1"/>
    <w:lsdException w:name="Normal (Web)" w:locked="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00418"/>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4026FF"/>
    <w:pPr>
      <w:widowControl w:val="0"/>
      <w:autoSpaceDE w:val="0"/>
      <w:autoSpaceDN w:val="0"/>
    </w:pPr>
    <w:rPr>
      <w:sz w:val="22"/>
    </w:rPr>
  </w:style>
  <w:style w:type="paragraph" w:customStyle="1" w:styleId="ConsPlusNonformat">
    <w:name w:val="ConsPlusNonformat"/>
    <w:rsid w:val="004026FF"/>
    <w:pPr>
      <w:widowControl w:val="0"/>
      <w:autoSpaceDE w:val="0"/>
      <w:autoSpaceDN w:val="0"/>
    </w:pPr>
    <w:rPr>
      <w:rFonts w:ascii="Courier New" w:hAnsi="Courier New" w:cs="Courier New"/>
    </w:rPr>
  </w:style>
  <w:style w:type="paragraph" w:customStyle="1" w:styleId="ConsPlusTitle">
    <w:name w:val="ConsPlusTitle"/>
    <w:rsid w:val="004026FF"/>
    <w:pPr>
      <w:widowControl w:val="0"/>
      <w:autoSpaceDE w:val="0"/>
      <w:autoSpaceDN w:val="0"/>
    </w:pPr>
    <w:rPr>
      <w:rFonts w:cs="Calibri"/>
      <w:b/>
      <w:bCs/>
      <w:sz w:val="22"/>
      <w:szCs w:val="22"/>
    </w:rPr>
  </w:style>
  <w:style w:type="paragraph" w:customStyle="1" w:styleId="ConsPlusTitlePage">
    <w:name w:val="ConsPlusTitlePage"/>
    <w:rsid w:val="004026FF"/>
    <w:pPr>
      <w:widowControl w:val="0"/>
      <w:autoSpaceDE w:val="0"/>
      <w:autoSpaceDN w:val="0"/>
    </w:pPr>
    <w:rPr>
      <w:rFonts w:ascii="Tahoma" w:hAnsi="Tahoma" w:cs="Tahoma"/>
    </w:rPr>
  </w:style>
  <w:style w:type="paragraph" w:styleId="a3">
    <w:name w:val="Normal (Web)"/>
    <w:basedOn w:val="a"/>
    <w:rsid w:val="00F00418"/>
    <w:pPr>
      <w:spacing w:before="100" w:beforeAutospacing="1" w:after="100" w:afterAutospacing="1"/>
    </w:pPr>
  </w:style>
  <w:style w:type="paragraph" w:customStyle="1" w:styleId="1">
    <w:name w:val="Абзац списка1"/>
    <w:basedOn w:val="a"/>
    <w:rsid w:val="00F00418"/>
    <w:pPr>
      <w:ind w:left="720"/>
    </w:pPr>
  </w:style>
  <w:style w:type="character" w:customStyle="1" w:styleId="5">
    <w:name w:val="Основной текст (5) + Не полужирный"/>
    <w:rsid w:val="00EC52D7"/>
    <w:rPr>
      <w:b/>
      <w:sz w:val="27"/>
      <w:shd w:val="clear" w:color="auto" w:fill="FFFFFF"/>
    </w:rPr>
  </w:style>
  <w:style w:type="character" w:styleId="a4">
    <w:name w:val="line number"/>
    <w:semiHidden/>
    <w:rsid w:val="0020230D"/>
    <w:rPr>
      <w:rFonts w:cs="Times New Roman"/>
    </w:rPr>
  </w:style>
  <w:style w:type="paragraph" w:styleId="a5">
    <w:name w:val="header"/>
    <w:basedOn w:val="a"/>
    <w:link w:val="a6"/>
    <w:rsid w:val="0020230D"/>
    <w:pPr>
      <w:tabs>
        <w:tab w:val="center" w:pos="4677"/>
        <w:tab w:val="right" w:pos="9355"/>
      </w:tabs>
    </w:pPr>
  </w:style>
  <w:style w:type="character" w:customStyle="1" w:styleId="a6">
    <w:name w:val="Верхний колонтитул Знак"/>
    <w:link w:val="a5"/>
    <w:locked/>
    <w:rsid w:val="0020230D"/>
    <w:rPr>
      <w:rFonts w:ascii="Times New Roman" w:hAnsi="Times New Roman" w:cs="Times New Roman"/>
      <w:sz w:val="24"/>
      <w:szCs w:val="24"/>
      <w:lang w:val="x-none" w:eastAsia="ru-RU"/>
    </w:rPr>
  </w:style>
  <w:style w:type="paragraph" w:styleId="a7">
    <w:name w:val="footer"/>
    <w:basedOn w:val="a"/>
    <w:link w:val="a8"/>
    <w:rsid w:val="0020230D"/>
    <w:pPr>
      <w:tabs>
        <w:tab w:val="center" w:pos="4677"/>
        <w:tab w:val="right" w:pos="9355"/>
      </w:tabs>
    </w:pPr>
  </w:style>
  <w:style w:type="character" w:customStyle="1" w:styleId="a8">
    <w:name w:val="Нижний колонтитул Знак"/>
    <w:link w:val="a7"/>
    <w:locked/>
    <w:rsid w:val="0020230D"/>
    <w:rPr>
      <w:rFonts w:ascii="Times New Roman" w:hAnsi="Times New Roman" w:cs="Times New Roman"/>
      <w:sz w:val="24"/>
      <w:szCs w:val="24"/>
      <w:lang w:val="x-none" w:eastAsia="ru-RU"/>
    </w:rPr>
  </w:style>
  <w:style w:type="paragraph" w:styleId="a9">
    <w:name w:val="Balloon Text"/>
    <w:basedOn w:val="a"/>
    <w:link w:val="aa"/>
    <w:semiHidden/>
    <w:rsid w:val="00AB3EDF"/>
    <w:rPr>
      <w:rFonts w:ascii="Segoe UI" w:hAnsi="Segoe UI" w:cs="Segoe UI"/>
      <w:sz w:val="18"/>
      <w:szCs w:val="18"/>
    </w:rPr>
  </w:style>
  <w:style w:type="character" w:customStyle="1" w:styleId="aa">
    <w:name w:val="Текст выноски Знак"/>
    <w:link w:val="a9"/>
    <w:semiHidden/>
    <w:locked/>
    <w:rsid w:val="00AB3EDF"/>
    <w:rPr>
      <w:rFonts w:ascii="Segoe UI" w:hAnsi="Segoe UI" w:cs="Segoe UI"/>
      <w:sz w:val="18"/>
      <w:szCs w:val="18"/>
      <w:lang w:val="x-none" w:eastAsia="ru-RU"/>
    </w:rPr>
  </w:style>
  <w:style w:type="character" w:customStyle="1" w:styleId="ConsPlusNormal0">
    <w:name w:val="ConsPlusNormal Знак"/>
    <w:link w:val="ConsPlusNormal"/>
    <w:locked/>
    <w:rsid w:val="005D25B7"/>
    <w:rPr>
      <w:sz w:val="22"/>
      <w:lang w:eastAsia="ru-RU" w:bidi="ar-SA"/>
    </w:rPr>
  </w:style>
  <w:style w:type="character" w:styleId="ab">
    <w:name w:val="Hyperlink"/>
    <w:rsid w:val="003E118E"/>
    <w:rPr>
      <w:rFonts w:cs="Times New Roman"/>
      <w:color w:val="0000FF"/>
      <w:u w:val="single"/>
    </w:rPr>
  </w:style>
  <w:style w:type="paragraph" w:styleId="ac">
    <w:name w:val="footnote text"/>
    <w:basedOn w:val="a"/>
    <w:link w:val="ad"/>
    <w:semiHidden/>
    <w:rsid w:val="00FE2778"/>
    <w:rPr>
      <w:sz w:val="20"/>
      <w:szCs w:val="20"/>
    </w:rPr>
  </w:style>
  <w:style w:type="character" w:customStyle="1" w:styleId="ad">
    <w:name w:val="Текст сноски Знак"/>
    <w:link w:val="ac"/>
    <w:locked/>
    <w:rsid w:val="00FE2778"/>
    <w:rPr>
      <w:rFonts w:ascii="Times New Roman" w:hAnsi="Times New Roman" w:cs="Times New Roman"/>
    </w:rPr>
  </w:style>
  <w:style w:type="character" w:styleId="ae">
    <w:name w:val="footnote reference"/>
    <w:semiHidden/>
    <w:rsid w:val="00FE2778"/>
    <w:rPr>
      <w:rFonts w:cs="Times New Roman"/>
      <w:vertAlign w:val="superscript"/>
    </w:rPr>
  </w:style>
  <w:style w:type="character" w:styleId="af">
    <w:name w:val="page number"/>
    <w:rsid w:val="00682E0B"/>
    <w:rPr>
      <w:rFonts w:cs="Times New Roman"/>
    </w:rPr>
  </w:style>
  <w:style w:type="paragraph" w:styleId="af0">
    <w:name w:val="Document Map"/>
    <w:basedOn w:val="a"/>
    <w:semiHidden/>
    <w:rsid w:val="00B55251"/>
    <w:pPr>
      <w:shd w:val="clear" w:color="auto" w:fill="000080"/>
    </w:pPr>
    <w:rPr>
      <w:rFonts w:ascii="Tahoma" w:hAnsi="Tahoma" w:cs="Tahoma"/>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Hyperlink" w:locked="1"/>
    <w:lsdException w:name="Strong" w:locked="1" w:qFormat="1"/>
    <w:lsdException w:name="Emphasis" w:locked="1" w:qFormat="1"/>
    <w:lsdException w:name="Normal (Web)" w:locked="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00418"/>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4026FF"/>
    <w:pPr>
      <w:widowControl w:val="0"/>
      <w:autoSpaceDE w:val="0"/>
      <w:autoSpaceDN w:val="0"/>
    </w:pPr>
    <w:rPr>
      <w:sz w:val="22"/>
    </w:rPr>
  </w:style>
  <w:style w:type="paragraph" w:customStyle="1" w:styleId="ConsPlusNonformat">
    <w:name w:val="ConsPlusNonformat"/>
    <w:rsid w:val="004026FF"/>
    <w:pPr>
      <w:widowControl w:val="0"/>
      <w:autoSpaceDE w:val="0"/>
      <w:autoSpaceDN w:val="0"/>
    </w:pPr>
    <w:rPr>
      <w:rFonts w:ascii="Courier New" w:hAnsi="Courier New" w:cs="Courier New"/>
    </w:rPr>
  </w:style>
  <w:style w:type="paragraph" w:customStyle="1" w:styleId="ConsPlusTitle">
    <w:name w:val="ConsPlusTitle"/>
    <w:rsid w:val="004026FF"/>
    <w:pPr>
      <w:widowControl w:val="0"/>
      <w:autoSpaceDE w:val="0"/>
      <w:autoSpaceDN w:val="0"/>
    </w:pPr>
    <w:rPr>
      <w:rFonts w:cs="Calibri"/>
      <w:b/>
      <w:bCs/>
      <w:sz w:val="22"/>
      <w:szCs w:val="22"/>
    </w:rPr>
  </w:style>
  <w:style w:type="paragraph" w:customStyle="1" w:styleId="ConsPlusTitlePage">
    <w:name w:val="ConsPlusTitlePage"/>
    <w:rsid w:val="004026FF"/>
    <w:pPr>
      <w:widowControl w:val="0"/>
      <w:autoSpaceDE w:val="0"/>
      <w:autoSpaceDN w:val="0"/>
    </w:pPr>
    <w:rPr>
      <w:rFonts w:ascii="Tahoma" w:hAnsi="Tahoma" w:cs="Tahoma"/>
    </w:rPr>
  </w:style>
  <w:style w:type="paragraph" w:styleId="a3">
    <w:name w:val="Normal (Web)"/>
    <w:basedOn w:val="a"/>
    <w:rsid w:val="00F00418"/>
    <w:pPr>
      <w:spacing w:before="100" w:beforeAutospacing="1" w:after="100" w:afterAutospacing="1"/>
    </w:pPr>
  </w:style>
  <w:style w:type="paragraph" w:customStyle="1" w:styleId="1">
    <w:name w:val="Абзац списка1"/>
    <w:basedOn w:val="a"/>
    <w:rsid w:val="00F00418"/>
    <w:pPr>
      <w:ind w:left="720"/>
    </w:pPr>
  </w:style>
  <w:style w:type="character" w:customStyle="1" w:styleId="5">
    <w:name w:val="Основной текст (5) + Не полужирный"/>
    <w:rsid w:val="00EC52D7"/>
    <w:rPr>
      <w:b/>
      <w:sz w:val="27"/>
      <w:shd w:val="clear" w:color="auto" w:fill="FFFFFF"/>
    </w:rPr>
  </w:style>
  <w:style w:type="character" w:styleId="a4">
    <w:name w:val="line number"/>
    <w:semiHidden/>
    <w:rsid w:val="0020230D"/>
    <w:rPr>
      <w:rFonts w:cs="Times New Roman"/>
    </w:rPr>
  </w:style>
  <w:style w:type="paragraph" w:styleId="a5">
    <w:name w:val="header"/>
    <w:basedOn w:val="a"/>
    <w:link w:val="a6"/>
    <w:rsid w:val="0020230D"/>
    <w:pPr>
      <w:tabs>
        <w:tab w:val="center" w:pos="4677"/>
        <w:tab w:val="right" w:pos="9355"/>
      </w:tabs>
    </w:pPr>
  </w:style>
  <w:style w:type="character" w:customStyle="1" w:styleId="a6">
    <w:name w:val="Верхний колонтитул Знак"/>
    <w:link w:val="a5"/>
    <w:locked/>
    <w:rsid w:val="0020230D"/>
    <w:rPr>
      <w:rFonts w:ascii="Times New Roman" w:hAnsi="Times New Roman" w:cs="Times New Roman"/>
      <w:sz w:val="24"/>
      <w:szCs w:val="24"/>
      <w:lang w:val="x-none" w:eastAsia="ru-RU"/>
    </w:rPr>
  </w:style>
  <w:style w:type="paragraph" w:styleId="a7">
    <w:name w:val="footer"/>
    <w:basedOn w:val="a"/>
    <w:link w:val="a8"/>
    <w:rsid w:val="0020230D"/>
    <w:pPr>
      <w:tabs>
        <w:tab w:val="center" w:pos="4677"/>
        <w:tab w:val="right" w:pos="9355"/>
      </w:tabs>
    </w:pPr>
  </w:style>
  <w:style w:type="character" w:customStyle="1" w:styleId="a8">
    <w:name w:val="Нижний колонтитул Знак"/>
    <w:link w:val="a7"/>
    <w:locked/>
    <w:rsid w:val="0020230D"/>
    <w:rPr>
      <w:rFonts w:ascii="Times New Roman" w:hAnsi="Times New Roman" w:cs="Times New Roman"/>
      <w:sz w:val="24"/>
      <w:szCs w:val="24"/>
      <w:lang w:val="x-none" w:eastAsia="ru-RU"/>
    </w:rPr>
  </w:style>
  <w:style w:type="paragraph" w:styleId="a9">
    <w:name w:val="Balloon Text"/>
    <w:basedOn w:val="a"/>
    <w:link w:val="aa"/>
    <w:semiHidden/>
    <w:rsid w:val="00AB3EDF"/>
    <w:rPr>
      <w:rFonts w:ascii="Segoe UI" w:hAnsi="Segoe UI" w:cs="Segoe UI"/>
      <w:sz w:val="18"/>
      <w:szCs w:val="18"/>
    </w:rPr>
  </w:style>
  <w:style w:type="character" w:customStyle="1" w:styleId="aa">
    <w:name w:val="Текст выноски Знак"/>
    <w:link w:val="a9"/>
    <w:semiHidden/>
    <w:locked/>
    <w:rsid w:val="00AB3EDF"/>
    <w:rPr>
      <w:rFonts w:ascii="Segoe UI" w:hAnsi="Segoe UI" w:cs="Segoe UI"/>
      <w:sz w:val="18"/>
      <w:szCs w:val="18"/>
      <w:lang w:val="x-none" w:eastAsia="ru-RU"/>
    </w:rPr>
  </w:style>
  <w:style w:type="character" w:customStyle="1" w:styleId="ConsPlusNormal0">
    <w:name w:val="ConsPlusNormal Знак"/>
    <w:link w:val="ConsPlusNormal"/>
    <w:locked/>
    <w:rsid w:val="005D25B7"/>
    <w:rPr>
      <w:sz w:val="22"/>
      <w:lang w:eastAsia="ru-RU" w:bidi="ar-SA"/>
    </w:rPr>
  </w:style>
  <w:style w:type="character" w:styleId="ab">
    <w:name w:val="Hyperlink"/>
    <w:rsid w:val="003E118E"/>
    <w:rPr>
      <w:rFonts w:cs="Times New Roman"/>
      <w:color w:val="0000FF"/>
      <w:u w:val="single"/>
    </w:rPr>
  </w:style>
  <w:style w:type="paragraph" w:styleId="ac">
    <w:name w:val="footnote text"/>
    <w:basedOn w:val="a"/>
    <w:link w:val="ad"/>
    <w:semiHidden/>
    <w:rsid w:val="00FE2778"/>
    <w:rPr>
      <w:sz w:val="20"/>
      <w:szCs w:val="20"/>
    </w:rPr>
  </w:style>
  <w:style w:type="character" w:customStyle="1" w:styleId="ad">
    <w:name w:val="Текст сноски Знак"/>
    <w:link w:val="ac"/>
    <w:locked/>
    <w:rsid w:val="00FE2778"/>
    <w:rPr>
      <w:rFonts w:ascii="Times New Roman" w:hAnsi="Times New Roman" w:cs="Times New Roman"/>
    </w:rPr>
  </w:style>
  <w:style w:type="character" w:styleId="ae">
    <w:name w:val="footnote reference"/>
    <w:semiHidden/>
    <w:rsid w:val="00FE2778"/>
    <w:rPr>
      <w:rFonts w:cs="Times New Roman"/>
      <w:vertAlign w:val="superscript"/>
    </w:rPr>
  </w:style>
  <w:style w:type="character" w:styleId="af">
    <w:name w:val="page number"/>
    <w:rsid w:val="00682E0B"/>
    <w:rPr>
      <w:rFonts w:cs="Times New Roman"/>
    </w:rPr>
  </w:style>
  <w:style w:type="paragraph" w:styleId="af0">
    <w:name w:val="Document Map"/>
    <w:basedOn w:val="a"/>
    <w:semiHidden/>
    <w:rsid w:val="00B55251"/>
    <w:pPr>
      <w:shd w:val="clear" w:color="auto" w:fill="000080"/>
    </w:pPr>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9259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B4DE13E81AAAE9A2A730DAC875C6FC5D0AF5E659BC4B13EC81C5BSES6L" TargetMode="External"/><Relationship Id="rId18" Type="http://schemas.openxmlformats.org/officeDocument/2006/relationships/hyperlink" Target="consultantplus://offline/ref=7B4DE13E81AAAE9A2A730DAC875C6FC5D3AE58699594E63C994955E380S3S9L" TargetMode="External"/><Relationship Id="rId26" Type="http://schemas.openxmlformats.org/officeDocument/2006/relationships/hyperlink" Target="consultantplus://offline/ref=8F6EFCEBD78D73945BB09737A027B4142E3B091AC632F502F77E0E3DD8F195EB1B53B1CE58D9EF8DC8o2N" TargetMode="External"/><Relationship Id="rId39" Type="http://schemas.openxmlformats.org/officeDocument/2006/relationships/hyperlink" Target="consultantplus://offline/ref=6E22BD7C4DF76CD4F2BAC246121A2A4D404725F3728915D9DD2596E0C58E667DFE383995599CD603Q449L" TargetMode="External"/><Relationship Id="rId21" Type="http://schemas.openxmlformats.org/officeDocument/2006/relationships/hyperlink" Target="consultantplus://offline/ref=D6893BC30E4FA44C02BFC9CA1964E73C85064487B2D390420E4EFAEE12C5063752E5772169E333C7cCF9I" TargetMode="External"/><Relationship Id="rId34" Type="http://schemas.openxmlformats.org/officeDocument/2006/relationships/hyperlink" Target="consultantplus://offline/ref=872CE06093E7012314A68028A56DBFE51DA9BBD3F25796245F05D10BD10B5D1B8388DBD7E3750F8AV6g0M" TargetMode="External"/><Relationship Id="rId42" Type="http://schemas.openxmlformats.org/officeDocument/2006/relationships/hyperlink" Target="consultantplus://offline/ref=2B41579ADA7722726A9FBAB0A32810685311FFCA5FB31566FE0374C76B94DAA1432E2CF1DC3B94F8b0P9M" TargetMode="External"/><Relationship Id="rId47" Type="http://schemas.openxmlformats.org/officeDocument/2006/relationships/hyperlink" Target="consultantplus://offline/ref=E49C6BF63A9DA14897C7D94375A94DD7B8BA45C058C06A5D35222C70E076484A52B3721216h8n4M" TargetMode="External"/><Relationship Id="rId50" Type="http://schemas.openxmlformats.org/officeDocument/2006/relationships/hyperlink" Target="consultantplus://offline/ref=B155DC1F489B4F42BD3B964D0A020F711816E82F01C8B2B02EC2D8F9F6D7B8614F7C5EC34534E85793970D7CBC66F14D81CE5209E91CAFB5XCl8N" TargetMode="Externa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gosuslugi.ru" TargetMode="External"/><Relationship Id="rId17" Type="http://schemas.openxmlformats.org/officeDocument/2006/relationships/hyperlink" Target="consultantplus://offline/ref=7B4DE13E81AAAE9A2A730DAC875C6FC5D0A759689296E63C994955E380S3S9L" TargetMode="External"/><Relationship Id="rId25" Type="http://schemas.openxmlformats.org/officeDocument/2006/relationships/hyperlink" Target="consultantplus://offline/ref=8F6EFCEBD78D73945BB09737A027B4142E33081DC130F502F77E0E3DD8F195EB1B53B1CE58D9EE82C8o9N" TargetMode="External"/><Relationship Id="rId33" Type="http://schemas.openxmlformats.org/officeDocument/2006/relationships/hyperlink" Target="consultantplus://offline/ref=872CE06093E7012314A68028A56DBFE51DA9BBD3F25796245F05D10BD10B5D1B8388DBD7E3750F8AV6g6M" TargetMode="External"/><Relationship Id="rId38" Type="http://schemas.openxmlformats.org/officeDocument/2006/relationships/hyperlink" Target="consultantplus://offline/ref=6E22BD7C4DF76CD4F2BAC246121A2A4D404725F3728915D9DD2596E0C58E667DFE383995599CD603Q449L" TargetMode="External"/><Relationship Id="rId46" Type="http://schemas.openxmlformats.org/officeDocument/2006/relationships/hyperlink" Target="consultantplus://offline/ref=7E72189119333675861970A7AB9C0A0678948B8CAF5FC51F159D8F6CCBD88ED86AE41715382DD3C7XDc3M" TargetMode="External"/><Relationship Id="rId2" Type="http://schemas.openxmlformats.org/officeDocument/2006/relationships/numbering" Target="numbering.xml"/><Relationship Id="rId16" Type="http://schemas.openxmlformats.org/officeDocument/2006/relationships/hyperlink" Target="consultantplus://offline/ref=7B4DE13E81AAAE9A2A730DAC875C6FC5D0A758619494E63C994955E380398E81D8F24125129CA1E1S6SEL" TargetMode="External"/><Relationship Id="rId20" Type="http://schemas.openxmlformats.org/officeDocument/2006/relationships/hyperlink" Target="consultantplus://offline/ref=7B4DE13E81AAAE9A2A730DAC875C6FC5D3A65C619592E63C994955E380S3S9L" TargetMode="External"/><Relationship Id="rId29" Type="http://schemas.openxmlformats.org/officeDocument/2006/relationships/hyperlink" Target="consultantplus://offline/ref=3BD860DBFDAF1D86B1551C494AB53AAECD57F5CED2F4F7190FAE692E40D9D201D94D11FBA17480DB08t8H" TargetMode="External"/><Relationship Id="rId41" Type="http://schemas.openxmlformats.org/officeDocument/2006/relationships/hyperlink" Target="consultantplus://offline/ref=9215AC8A1E463DFF740A80FB31FBF0B2612AA2B4E714CBC50206CADC0DD46A6F507464BF337222E6f1NCM"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vyar.ru" TargetMode="External"/><Relationship Id="rId24" Type="http://schemas.openxmlformats.org/officeDocument/2006/relationships/hyperlink" Target="consultantplus://offline/ref=16FF902BDFE25612FA4EB7B7F2CC3DD866E795FBBD4973CF464A4C1BC177F5EEF6178D0973E1DF18nECCO" TargetMode="External"/><Relationship Id="rId32" Type="http://schemas.openxmlformats.org/officeDocument/2006/relationships/hyperlink" Target="consultantplus://offline/ref=872CE06093E7012314A68028A56DBFE51DA9BBD3F25796245F05D10BD10B5D1B8388DBD7E3750F8AV6g0M" TargetMode="External"/><Relationship Id="rId37" Type="http://schemas.openxmlformats.org/officeDocument/2006/relationships/hyperlink" Target="consultantplus://offline/ref=0DD3F52011E807A2BF22D95A60DC2557D9EF27B5C29923121822777D5776179B9F8B0D93691B19B093305F3804EB7C77359B581E8A7989BBH8U6O" TargetMode="External"/><Relationship Id="rId40" Type="http://schemas.openxmlformats.org/officeDocument/2006/relationships/hyperlink" Target="consultantplus://offline/ref=6F67E2581701D00929E4F46049104D6C3043F019207BFC64419F7EC3EB820C64B945127D662AA87CHAAEM" TargetMode="External"/><Relationship Id="rId45" Type="http://schemas.openxmlformats.org/officeDocument/2006/relationships/hyperlink" Target="consultantplus://offline/ref=7E72189119333675861970A7AB9C0A0678948B8CAF5FC51F159D8F6CCBD88ED86AE41715382DD3C7XDc3M" TargetMode="External"/><Relationship Id="rId53"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consultantplus://offline/ref=7B4DE13E81AAAE9A2A730DAC875C6FC5D0A759619196E63C994955E380S3S9L" TargetMode="External"/><Relationship Id="rId23" Type="http://schemas.openxmlformats.org/officeDocument/2006/relationships/hyperlink" Target="consultantplus://offline/ref=1BDB994723FE8A2A5C2A977E5B1A6D0FD52D014751949B3CE3C7C1EF552676952840729519EFF3B4O6h3I" TargetMode="External"/><Relationship Id="rId28" Type="http://schemas.openxmlformats.org/officeDocument/2006/relationships/hyperlink" Target="consultantplus://offline/ref=3BD860DBFDAF1D86B1551C494AB53AAECD57F5CED2F4F7190FAE692E40D9D201D94D11FBA17480DB08t8H" TargetMode="External"/><Relationship Id="rId36" Type="http://schemas.openxmlformats.org/officeDocument/2006/relationships/hyperlink" Target="consultantplus://offline/ref=0DD3F52011E807A2BF22D95A60DC2557D9EF27B5C29923121822777D5776179B9F8B0D90601B11E1C67F5E6441BF6F77349B5B1E95H7U3O" TargetMode="External"/><Relationship Id="rId49" Type="http://schemas.openxmlformats.org/officeDocument/2006/relationships/hyperlink" Target="consultantplus://offline/ref=E49C6BF63A9DA14897C7D94375A94DD7B8BA45C058C06A5D35222C70E076484A52B3721216h8n4M" TargetMode="External"/><Relationship Id="rId10" Type="http://schemas.openxmlformats.org/officeDocument/2006/relationships/hyperlink" Target="mailto:ra_svet@volganet.ru" TargetMode="External"/><Relationship Id="rId19" Type="http://schemas.openxmlformats.org/officeDocument/2006/relationships/hyperlink" Target="consultantplus://offline/ref=7B4DE13E81AAAE9A2A730DAC875C6FC5D3A25D609891E63C994955E380S3S9L" TargetMode="External"/><Relationship Id="rId31" Type="http://schemas.openxmlformats.org/officeDocument/2006/relationships/hyperlink" Target="consultantplus://offline/ref=872CE06093E7012314A68028A56DBFE51DA9BBD3F25796245F05D10BD10B5D1B8388DBD7E3750F8AV6g0M" TargetMode="External"/><Relationship Id="rId44" Type="http://schemas.openxmlformats.org/officeDocument/2006/relationships/hyperlink" Target="consultantplus://offline/ref=938F66B7088F2AE0CE87CE2E6758CE0A1909C10513173091FC04CDFB805EA86C8940ADFAB8EE2D00dDRAM" TargetMode="External"/><Relationship Id="rId52"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7B4DE13E81AAAE9A2A730DAC875C6FC5D0A759699894E63C994955E380398E81D8F24125129CA7E0S6S9L" TargetMode="External"/><Relationship Id="rId22" Type="http://schemas.openxmlformats.org/officeDocument/2006/relationships/hyperlink" Target="consultantplus://offline/ref=B01B04AFEAC1078C055B2081D2F00D7D26850915DDEAC67687723897B638DD29D841668B624D3366b9JCN" TargetMode="External"/><Relationship Id="rId27" Type="http://schemas.openxmlformats.org/officeDocument/2006/relationships/hyperlink" Target="consultantplus://offline/ref=3FF3696CC0E72D30E85EBEEAAA3143DAF3E21AFADAAFBAF6A9CE31AAB438CFC3EDD6F931E2FC16FDA45070cACAI" TargetMode="External"/><Relationship Id="rId30" Type="http://schemas.openxmlformats.org/officeDocument/2006/relationships/hyperlink" Target="consultantplus://offline/ref=A889D916D8CCA63FEA8702672F52EF815B47E0B73C82B770F3C3BBBFF1EA9779387FEF208DV2TCL" TargetMode="External"/><Relationship Id="rId35" Type="http://schemas.openxmlformats.org/officeDocument/2006/relationships/hyperlink" Target="consultantplus://offline/ref=872CE06093E7012314A68028A56DBFE51DA9BBD3F25796245F05D10BD10B5D1B8388DBD7E3750F8AV6g0M" TargetMode="External"/><Relationship Id="rId43" Type="http://schemas.openxmlformats.org/officeDocument/2006/relationships/hyperlink" Target="consultantplus://offline/ref=938F66B7088F2AE0CE87CE2E6758CE0A1909C10513173091FC04CDFB805EA86C8940ADFAB8EE2D00dDRAM" TargetMode="External"/><Relationship Id="rId48" Type="http://schemas.openxmlformats.org/officeDocument/2006/relationships/hyperlink" Target="consultantplus://offline/ref=166B6C834A40D9ED059D12BC8CDD9D84D13C7A68142196DE02C83138nBMDI" TargetMode="External"/><Relationship Id="rId8" Type="http://schemas.openxmlformats.org/officeDocument/2006/relationships/endnotes" Target="endnotes.xml"/><Relationship Id="rId51" Type="http://schemas.openxmlformats.org/officeDocument/2006/relationships/hyperlink" Target="consultantplus://offline/ref=938F66B7088F2AE0CE87CE2E6758CE0A1909C10513173091FC04CDFB805EA86C8940ADFAB8EE2D00dDRAM"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C6B6C1-8F81-4FB3-B8F8-50863A07F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10798</Words>
  <Characters>61553</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Модельный муниципальный нормативный правовой акт</vt:lpstr>
    </vt:vector>
  </TitlesOfParts>
  <Company>1</Company>
  <LinksUpToDate>false</LinksUpToDate>
  <CharactersWithSpaces>72207</CharactersWithSpaces>
  <SharedDoc>false</SharedDoc>
  <HLinks>
    <vt:vector size="252" baseType="variant">
      <vt:variant>
        <vt:i4>3145789</vt:i4>
      </vt:variant>
      <vt:variant>
        <vt:i4>120</vt:i4>
      </vt:variant>
      <vt:variant>
        <vt:i4>0</vt:i4>
      </vt:variant>
      <vt:variant>
        <vt:i4>5</vt:i4>
      </vt:variant>
      <vt:variant>
        <vt:lpwstr>consultantplus://offline/ref=938F66B7088F2AE0CE87CE2E6758CE0A1909C10513173091FC04CDFB805EA86C8940ADFAB8EE2D00dDRAM</vt:lpwstr>
      </vt:variant>
      <vt:variant>
        <vt:lpwstr/>
      </vt:variant>
      <vt:variant>
        <vt:i4>6357096</vt:i4>
      </vt:variant>
      <vt:variant>
        <vt:i4>117</vt:i4>
      </vt:variant>
      <vt:variant>
        <vt:i4>0</vt:i4>
      </vt:variant>
      <vt:variant>
        <vt:i4>5</vt:i4>
      </vt:variant>
      <vt:variant>
        <vt:lpwstr>consultantplus://offline/ref=B155DC1F489B4F42BD3B964D0A020F711816E82F01C8B2B02EC2D8F9F6D7B8614F7C5EC34534E85793970D7CBC66F14D81CE5209E91CAFB5XCl8N</vt:lpwstr>
      </vt:variant>
      <vt:variant>
        <vt:lpwstr/>
      </vt:variant>
      <vt:variant>
        <vt:i4>4456538</vt:i4>
      </vt:variant>
      <vt:variant>
        <vt:i4>114</vt:i4>
      </vt:variant>
      <vt:variant>
        <vt:i4>0</vt:i4>
      </vt:variant>
      <vt:variant>
        <vt:i4>5</vt:i4>
      </vt:variant>
      <vt:variant>
        <vt:lpwstr>consultantplus://offline/ref=E49C6BF63A9DA14897C7D94375A94DD7B8BA45C058C06A5D35222C70E076484A52B3721216h8n4M</vt:lpwstr>
      </vt:variant>
      <vt:variant>
        <vt:lpwstr/>
      </vt:variant>
      <vt:variant>
        <vt:i4>7995494</vt:i4>
      </vt:variant>
      <vt:variant>
        <vt:i4>111</vt:i4>
      </vt:variant>
      <vt:variant>
        <vt:i4>0</vt:i4>
      </vt:variant>
      <vt:variant>
        <vt:i4>5</vt:i4>
      </vt:variant>
      <vt:variant>
        <vt:lpwstr>consultantplus://offline/ref=166B6C834A40D9ED059D12BC8CDD9D84D13C7A68142196DE02C83138nBMDI</vt:lpwstr>
      </vt:variant>
      <vt:variant>
        <vt:lpwstr/>
      </vt:variant>
      <vt:variant>
        <vt:i4>4456538</vt:i4>
      </vt:variant>
      <vt:variant>
        <vt:i4>108</vt:i4>
      </vt:variant>
      <vt:variant>
        <vt:i4>0</vt:i4>
      </vt:variant>
      <vt:variant>
        <vt:i4>5</vt:i4>
      </vt:variant>
      <vt:variant>
        <vt:lpwstr>consultantplus://offline/ref=E49C6BF63A9DA14897C7D94375A94DD7B8BA45C058C06A5D35222C70E076484A52B3721216h8n4M</vt:lpwstr>
      </vt:variant>
      <vt:variant>
        <vt:lpwstr/>
      </vt:variant>
      <vt:variant>
        <vt:i4>3866685</vt:i4>
      </vt:variant>
      <vt:variant>
        <vt:i4>105</vt:i4>
      </vt:variant>
      <vt:variant>
        <vt:i4>0</vt:i4>
      </vt:variant>
      <vt:variant>
        <vt:i4>5</vt:i4>
      </vt:variant>
      <vt:variant>
        <vt:lpwstr>consultantplus://offline/ref=7E72189119333675861970A7AB9C0A0678948B8CAF5FC51F159D8F6CCBD88ED86AE41715382DD3C7XDc3M</vt:lpwstr>
      </vt:variant>
      <vt:variant>
        <vt:lpwstr/>
      </vt:variant>
      <vt:variant>
        <vt:i4>3866685</vt:i4>
      </vt:variant>
      <vt:variant>
        <vt:i4>102</vt:i4>
      </vt:variant>
      <vt:variant>
        <vt:i4>0</vt:i4>
      </vt:variant>
      <vt:variant>
        <vt:i4>5</vt:i4>
      </vt:variant>
      <vt:variant>
        <vt:lpwstr>consultantplus://offline/ref=7E72189119333675861970A7AB9C0A0678948B8CAF5FC51F159D8F6CCBD88ED86AE41715382DD3C7XDc3M</vt:lpwstr>
      </vt:variant>
      <vt:variant>
        <vt:lpwstr/>
      </vt:variant>
      <vt:variant>
        <vt:i4>3145789</vt:i4>
      </vt:variant>
      <vt:variant>
        <vt:i4>99</vt:i4>
      </vt:variant>
      <vt:variant>
        <vt:i4>0</vt:i4>
      </vt:variant>
      <vt:variant>
        <vt:i4>5</vt:i4>
      </vt:variant>
      <vt:variant>
        <vt:lpwstr>consultantplus://offline/ref=938F66B7088F2AE0CE87CE2E6758CE0A1909C10513173091FC04CDFB805EA86C8940ADFAB8EE2D00dDRAM</vt:lpwstr>
      </vt:variant>
      <vt:variant>
        <vt:lpwstr/>
      </vt:variant>
      <vt:variant>
        <vt:i4>3145789</vt:i4>
      </vt:variant>
      <vt:variant>
        <vt:i4>96</vt:i4>
      </vt:variant>
      <vt:variant>
        <vt:i4>0</vt:i4>
      </vt:variant>
      <vt:variant>
        <vt:i4>5</vt:i4>
      </vt:variant>
      <vt:variant>
        <vt:lpwstr>consultantplus://offline/ref=938F66B7088F2AE0CE87CE2E6758CE0A1909C10513173091FC04CDFB805EA86C8940ADFAB8EE2D00dDRAM</vt:lpwstr>
      </vt:variant>
      <vt:variant>
        <vt:lpwstr/>
      </vt:variant>
      <vt:variant>
        <vt:i4>4128871</vt:i4>
      </vt:variant>
      <vt:variant>
        <vt:i4>93</vt:i4>
      </vt:variant>
      <vt:variant>
        <vt:i4>0</vt:i4>
      </vt:variant>
      <vt:variant>
        <vt:i4>5</vt:i4>
      </vt:variant>
      <vt:variant>
        <vt:lpwstr>consultantplus://offline/ref=2B41579ADA7722726A9FBAB0A32810685311FFCA5FB31566FE0374C76B94DAA1432E2CF1DC3B94F8b0P9M</vt:lpwstr>
      </vt:variant>
      <vt:variant>
        <vt:lpwstr/>
      </vt:variant>
      <vt:variant>
        <vt:i4>2949169</vt:i4>
      </vt:variant>
      <vt:variant>
        <vt:i4>90</vt:i4>
      </vt:variant>
      <vt:variant>
        <vt:i4>0</vt:i4>
      </vt:variant>
      <vt:variant>
        <vt:i4>5</vt:i4>
      </vt:variant>
      <vt:variant>
        <vt:lpwstr>consultantplus://offline/ref=9215AC8A1E463DFF740A80FB31FBF0B2612AA2B4E714CBC50206CADC0DD46A6F507464BF337222E6f1NCM</vt:lpwstr>
      </vt:variant>
      <vt:variant>
        <vt:lpwstr/>
      </vt:variant>
      <vt:variant>
        <vt:i4>2097257</vt:i4>
      </vt:variant>
      <vt:variant>
        <vt:i4>87</vt:i4>
      </vt:variant>
      <vt:variant>
        <vt:i4>0</vt:i4>
      </vt:variant>
      <vt:variant>
        <vt:i4>5</vt:i4>
      </vt:variant>
      <vt:variant>
        <vt:lpwstr>consultantplus://offline/ref=6F67E2581701D00929E4F46049104D6C3043F019207BFC64419F7EC3EB820C64B945127D662AA87CHAAEM</vt:lpwstr>
      </vt:variant>
      <vt:variant>
        <vt:lpwstr/>
      </vt:variant>
      <vt:variant>
        <vt:i4>3145828</vt:i4>
      </vt:variant>
      <vt:variant>
        <vt:i4>84</vt:i4>
      </vt:variant>
      <vt:variant>
        <vt:i4>0</vt:i4>
      </vt:variant>
      <vt:variant>
        <vt:i4>5</vt:i4>
      </vt:variant>
      <vt:variant>
        <vt:lpwstr>consultantplus://offline/ref=6E22BD7C4DF76CD4F2BAC246121A2A4D404725F3728915D9DD2596E0C58E667DFE383995599CD603Q449L</vt:lpwstr>
      </vt:variant>
      <vt:variant>
        <vt:lpwstr/>
      </vt:variant>
      <vt:variant>
        <vt:i4>3145828</vt:i4>
      </vt:variant>
      <vt:variant>
        <vt:i4>81</vt:i4>
      </vt:variant>
      <vt:variant>
        <vt:i4>0</vt:i4>
      </vt:variant>
      <vt:variant>
        <vt:i4>5</vt:i4>
      </vt:variant>
      <vt:variant>
        <vt:lpwstr>consultantplus://offline/ref=6E22BD7C4DF76CD4F2BAC246121A2A4D404725F3728915D9DD2596E0C58E667DFE383995599CD603Q449L</vt:lpwstr>
      </vt:variant>
      <vt:variant>
        <vt:lpwstr/>
      </vt:variant>
      <vt:variant>
        <vt:i4>3670113</vt:i4>
      </vt:variant>
      <vt:variant>
        <vt:i4>78</vt:i4>
      </vt:variant>
      <vt:variant>
        <vt:i4>0</vt:i4>
      </vt:variant>
      <vt:variant>
        <vt:i4>5</vt:i4>
      </vt:variant>
      <vt:variant>
        <vt:lpwstr>consultantplus://offline/ref=0DD3F52011E807A2BF22D95A60DC2557D9EF27B5C29923121822777D5776179B9F8B0D93691B19B093305F3804EB7C77359B581E8A7989BBH8U6O</vt:lpwstr>
      </vt:variant>
      <vt:variant>
        <vt:lpwstr/>
      </vt:variant>
      <vt:variant>
        <vt:i4>655453</vt:i4>
      </vt:variant>
      <vt:variant>
        <vt:i4>75</vt:i4>
      </vt:variant>
      <vt:variant>
        <vt:i4>0</vt:i4>
      </vt:variant>
      <vt:variant>
        <vt:i4>5</vt:i4>
      </vt:variant>
      <vt:variant>
        <vt:lpwstr>consultantplus://offline/ref=0DD3F52011E807A2BF22D95A60DC2557D9EF27B5C29923121822777D5776179B9F8B0D90601B11E1C67F5E6441BF6F77349B5B1E95H7U3O</vt:lpwstr>
      </vt:variant>
      <vt:variant>
        <vt:lpwstr/>
      </vt:variant>
      <vt:variant>
        <vt:i4>6291516</vt:i4>
      </vt:variant>
      <vt:variant>
        <vt:i4>72</vt:i4>
      </vt:variant>
      <vt:variant>
        <vt:i4>0</vt:i4>
      </vt:variant>
      <vt:variant>
        <vt:i4>5</vt:i4>
      </vt:variant>
      <vt:variant>
        <vt:lpwstr>consultantplus://offline/ref=872CE06093E7012314A68028A56DBFE51DA9BBD3F25796245F05D10BD10B5D1B8388DBD7E3750F8AV6g0M</vt:lpwstr>
      </vt:variant>
      <vt:variant>
        <vt:lpwstr/>
      </vt:variant>
      <vt:variant>
        <vt:i4>6291516</vt:i4>
      </vt:variant>
      <vt:variant>
        <vt:i4>69</vt:i4>
      </vt:variant>
      <vt:variant>
        <vt:i4>0</vt:i4>
      </vt:variant>
      <vt:variant>
        <vt:i4>5</vt:i4>
      </vt:variant>
      <vt:variant>
        <vt:lpwstr>consultantplus://offline/ref=872CE06093E7012314A68028A56DBFE51DA9BBD3F25796245F05D10BD10B5D1B8388DBD7E3750F8AV6g0M</vt:lpwstr>
      </vt:variant>
      <vt:variant>
        <vt:lpwstr/>
      </vt:variant>
      <vt:variant>
        <vt:i4>6291514</vt:i4>
      </vt:variant>
      <vt:variant>
        <vt:i4>66</vt:i4>
      </vt:variant>
      <vt:variant>
        <vt:i4>0</vt:i4>
      </vt:variant>
      <vt:variant>
        <vt:i4>5</vt:i4>
      </vt:variant>
      <vt:variant>
        <vt:lpwstr>consultantplus://offline/ref=872CE06093E7012314A68028A56DBFE51DA9BBD3F25796245F05D10BD10B5D1B8388DBD7E3750F8AV6g6M</vt:lpwstr>
      </vt:variant>
      <vt:variant>
        <vt:lpwstr/>
      </vt:variant>
      <vt:variant>
        <vt:i4>6291516</vt:i4>
      </vt:variant>
      <vt:variant>
        <vt:i4>63</vt:i4>
      </vt:variant>
      <vt:variant>
        <vt:i4>0</vt:i4>
      </vt:variant>
      <vt:variant>
        <vt:i4>5</vt:i4>
      </vt:variant>
      <vt:variant>
        <vt:lpwstr>consultantplus://offline/ref=872CE06093E7012314A68028A56DBFE51DA9BBD3F25796245F05D10BD10B5D1B8388DBD7E3750F8AV6g0M</vt:lpwstr>
      </vt:variant>
      <vt:variant>
        <vt:lpwstr/>
      </vt:variant>
      <vt:variant>
        <vt:i4>6291516</vt:i4>
      </vt:variant>
      <vt:variant>
        <vt:i4>60</vt:i4>
      </vt:variant>
      <vt:variant>
        <vt:i4>0</vt:i4>
      </vt:variant>
      <vt:variant>
        <vt:i4>5</vt:i4>
      </vt:variant>
      <vt:variant>
        <vt:lpwstr>consultantplus://offline/ref=872CE06093E7012314A68028A56DBFE51DA9BBD3F25796245F05D10BD10B5D1B8388DBD7E3750F8AV6g0M</vt:lpwstr>
      </vt:variant>
      <vt:variant>
        <vt:lpwstr/>
      </vt:variant>
      <vt:variant>
        <vt:i4>4784215</vt:i4>
      </vt:variant>
      <vt:variant>
        <vt:i4>57</vt:i4>
      </vt:variant>
      <vt:variant>
        <vt:i4>0</vt:i4>
      </vt:variant>
      <vt:variant>
        <vt:i4>5</vt:i4>
      </vt:variant>
      <vt:variant>
        <vt:lpwstr>consultantplus://offline/ref=A889D916D8CCA63FEA8702672F52EF815B47E0B73C82B770F3C3BBBFF1EA9779387FEF208DV2TCL</vt:lpwstr>
      </vt:variant>
      <vt:variant>
        <vt:lpwstr/>
      </vt:variant>
      <vt:variant>
        <vt:i4>7274544</vt:i4>
      </vt:variant>
      <vt:variant>
        <vt:i4>54</vt:i4>
      </vt:variant>
      <vt:variant>
        <vt:i4>0</vt:i4>
      </vt:variant>
      <vt:variant>
        <vt:i4>5</vt:i4>
      </vt:variant>
      <vt:variant>
        <vt:lpwstr>consultantplus://offline/ref=3BD860DBFDAF1D86B1551C494AB53AAECD57F5CED2F4F7190FAE692E40D9D201D94D11FBA17480DB08t8H</vt:lpwstr>
      </vt:variant>
      <vt:variant>
        <vt:lpwstr/>
      </vt:variant>
      <vt:variant>
        <vt:i4>7274544</vt:i4>
      </vt:variant>
      <vt:variant>
        <vt:i4>51</vt:i4>
      </vt:variant>
      <vt:variant>
        <vt:i4>0</vt:i4>
      </vt:variant>
      <vt:variant>
        <vt:i4>5</vt:i4>
      </vt:variant>
      <vt:variant>
        <vt:lpwstr>consultantplus://offline/ref=3BD860DBFDAF1D86B1551C494AB53AAECD57F5CED2F4F7190FAE692E40D9D201D94D11FBA17480DB08t8H</vt:lpwstr>
      </vt:variant>
      <vt:variant>
        <vt:lpwstr/>
      </vt:variant>
      <vt:variant>
        <vt:i4>1900559</vt:i4>
      </vt:variant>
      <vt:variant>
        <vt:i4>48</vt:i4>
      </vt:variant>
      <vt:variant>
        <vt:i4>0</vt:i4>
      </vt:variant>
      <vt:variant>
        <vt:i4>5</vt:i4>
      </vt:variant>
      <vt:variant>
        <vt:lpwstr>consultantplus://offline/ref=3FF3696CC0E72D30E85EBEEAAA3143DAF3E21AFADAAFBAF6A9CE31AAB438CFC3EDD6F931E2FC16FDA45070cACAI</vt:lpwstr>
      </vt:variant>
      <vt:variant>
        <vt:lpwstr/>
      </vt:variant>
      <vt:variant>
        <vt:i4>2555967</vt:i4>
      </vt:variant>
      <vt:variant>
        <vt:i4>45</vt:i4>
      </vt:variant>
      <vt:variant>
        <vt:i4>0</vt:i4>
      </vt:variant>
      <vt:variant>
        <vt:i4>5</vt:i4>
      </vt:variant>
      <vt:variant>
        <vt:lpwstr>consultantplus://offline/ref=8F6EFCEBD78D73945BB09737A027B4142E3B091AC632F502F77E0E3DD8F195EB1B53B1CE58D9EF8DC8o2N</vt:lpwstr>
      </vt:variant>
      <vt:variant>
        <vt:lpwstr/>
      </vt:variant>
      <vt:variant>
        <vt:i4>2555953</vt:i4>
      </vt:variant>
      <vt:variant>
        <vt:i4>42</vt:i4>
      </vt:variant>
      <vt:variant>
        <vt:i4>0</vt:i4>
      </vt:variant>
      <vt:variant>
        <vt:i4>5</vt:i4>
      </vt:variant>
      <vt:variant>
        <vt:lpwstr>consultantplus://offline/ref=8F6EFCEBD78D73945BB09737A027B4142E33081DC130F502F77E0E3DD8F195EB1B53B1CE58D9EE82C8o9N</vt:lpwstr>
      </vt:variant>
      <vt:variant>
        <vt:lpwstr/>
      </vt:variant>
      <vt:variant>
        <vt:i4>8061026</vt:i4>
      </vt:variant>
      <vt:variant>
        <vt:i4>39</vt:i4>
      </vt:variant>
      <vt:variant>
        <vt:i4>0</vt:i4>
      </vt:variant>
      <vt:variant>
        <vt:i4>5</vt:i4>
      </vt:variant>
      <vt:variant>
        <vt:lpwstr>consultantplus://offline/ref=16FF902BDFE25612FA4EB7B7F2CC3DD866E795FBBD4973CF464A4C1BC177F5EEF6178D0973E1DF18nECCO</vt:lpwstr>
      </vt:variant>
      <vt:variant>
        <vt:lpwstr/>
      </vt:variant>
      <vt:variant>
        <vt:i4>2228282</vt:i4>
      </vt:variant>
      <vt:variant>
        <vt:i4>36</vt:i4>
      </vt:variant>
      <vt:variant>
        <vt:i4>0</vt:i4>
      </vt:variant>
      <vt:variant>
        <vt:i4>5</vt:i4>
      </vt:variant>
      <vt:variant>
        <vt:lpwstr>consultantplus://offline/ref=1BDB994723FE8A2A5C2A977E5B1A6D0FD52D014751949B3CE3C7C1EF552676952840729519EFF3B4O6h3I</vt:lpwstr>
      </vt:variant>
      <vt:variant>
        <vt:lpwstr/>
      </vt:variant>
      <vt:variant>
        <vt:i4>2162742</vt:i4>
      </vt:variant>
      <vt:variant>
        <vt:i4>33</vt:i4>
      </vt:variant>
      <vt:variant>
        <vt:i4>0</vt:i4>
      </vt:variant>
      <vt:variant>
        <vt:i4>5</vt:i4>
      </vt:variant>
      <vt:variant>
        <vt:lpwstr>consultantplus://offline/ref=B01B04AFEAC1078C055B2081D2F00D7D26850915DDEAC67687723897B638DD29D841668B624D3366b9JCN</vt:lpwstr>
      </vt:variant>
      <vt:variant>
        <vt:lpwstr/>
      </vt:variant>
      <vt:variant>
        <vt:i4>7929962</vt:i4>
      </vt:variant>
      <vt:variant>
        <vt:i4>30</vt:i4>
      </vt:variant>
      <vt:variant>
        <vt:i4>0</vt:i4>
      </vt:variant>
      <vt:variant>
        <vt:i4>5</vt:i4>
      </vt:variant>
      <vt:variant>
        <vt:lpwstr>consultantplus://offline/ref=D6893BC30E4FA44C02BFC9CA1964E73C85064487B2D390420E4EFAEE12C5063752E5772169E333C7cCF9I</vt:lpwstr>
      </vt:variant>
      <vt:variant>
        <vt:lpwstr/>
      </vt:variant>
      <vt:variant>
        <vt:i4>6553651</vt:i4>
      </vt:variant>
      <vt:variant>
        <vt:i4>27</vt:i4>
      </vt:variant>
      <vt:variant>
        <vt:i4>0</vt:i4>
      </vt:variant>
      <vt:variant>
        <vt:i4>5</vt:i4>
      </vt:variant>
      <vt:variant>
        <vt:lpwstr/>
      </vt:variant>
      <vt:variant>
        <vt:lpwstr>Par411</vt:lpwstr>
      </vt:variant>
      <vt:variant>
        <vt:i4>4521996</vt:i4>
      </vt:variant>
      <vt:variant>
        <vt:i4>24</vt:i4>
      </vt:variant>
      <vt:variant>
        <vt:i4>0</vt:i4>
      </vt:variant>
      <vt:variant>
        <vt:i4>5</vt:i4>
      </vt:variant>
      <vt:variant>
        <vt:lpwstr>consultantplus://offline/ref=7B4DE13E81AAAE9A2A730DAC875C6FC5D3A65C619592E63C994955E380S3S9L</vt:lpwstr>
      </vt:variant>
      <vt:variant>
        <vt:lpwstr/>
      </vt:variant>
      <vt:variant>
        <vt:i4>4521984</vt:i4>
      </vt:variant>
      <vt:variant>
        <vt:i4>21</vt:i4>
      </vt:variant>
      <vt:variant>
        <vt:i4>0</vt:i4>
      </vt:variant>
      <vt:variant>
        <vt:i4>5</vt:i4>
      </vt:variant>
      <vt:variant>
        <vt:lpwstr>consultantplus://offline/ref=7B4DE13E81AAAE9A2A730DAC875C6FC5D3A25D609891E63C994955E380S3S9L</vt:lpwstr>
      </vt:variant>
      <vt:variant>
        <vt:lpwstr/>
      </vt:variant>
      <vt:variant>
        <vt:i4>4521994</vt:i4>
      </vt:variant>
      <vt:variant>
        <vt:i4>18</vt:i4>
      </vt:variant>
      <vt:variant>
        <vt:i4>0</vt:i4>
      </vt:variant>
      <vt:variant>
        <vt:i4>5</vt:i4>
      </vt:variant>
      <vt:variant>
        <vt:lpwstr>consultantplus://offline/ref=7B4DE13E81AAAE9A2A730DAC875C6FC5D3AE58699594E63C994955E380S3S9L</vt:lpwstr>
      </vt:variant>
      <vt:variant>
        <vt:lpwstr/>
      </vt:variant>
      <vt:variant>
        <vt:i4>4522078</vt:i4>
      </vt:variant>
      <vt:variant>
        <vt:i4>15</vt:i4>
      </vt:variant>
      <vt:variant>
        <vt:i4>0</vt:i4>
      </vt:variant>
      <vt:variant>
        <vt:i4>5</vt:i4>
      </vt:variant>
      <vt:variant>
        <vt:lpwstr>consultantplus://offline/ref=7B4DE13E81AAAE9A2A730DAC875C6FC5D0A759689296E63C994955E380S3S9L</vt:lpwstr>
      </vt:variant>
      <vt:variant>
        <vt:lpwstr/>
      </vt:variant>
      <vt:variant>
        <vt:i4>8257593</vt:i4>
      </vt:variant>
      <vt:variant>
        <vt:i4>12</vt:i4>
      </vt:variant>
      <vt:variant>
        <vt:i4>0</vt:i4>
      </vt:variant>
      <vt:variant>
        <vt:i4>5</vt:i4>
      </vt:variant>
      <vt:variant>
        <vt:lpwstr>consultantplus://offline/ref=7B4DE13E81AAAE9A2A730DAC875C6FC5D0A758619494E63C994955E380398E81D8F24125129CA1E1S6SEL</vt:lpwstr>
      </vt:variant>
      <vt:variant>
        <vt:lpwstr/>
      </vt:variant>
      <vt:variant>
        <vt:i4>4522068</vt:i4>
      </vt:variant>
      <vt:variant>
        <vt:i4>9</vt:i4>
      </vt:variant>
      <vt:variant>
        <vt:i4>0</vt:i4>
      </vt:variant>
      <vt:variant>
        <vt:i4>5</vt:i4>
      </vt:variant>
      <vt:variant>
        <vt:lpwstr>consultantplus://offline/ref=7B4DE13E81AAAE9A2A730DAC875C6FC5D0A759619196E63C994955E380S3S9L</vt:lpwstr>
      </vt:variant>
      <vt:variant>
        <vt:lpwstr/>
      </vt:variant>
      <vt:variant>
        <vt:i4>8257639</vt:i4>
      </vt:variant>
      <vt:variant>
        <vt:i4>6</vt:i4>
      </vt:variant>
      <vt:variant>
        <vt:i4>0</vt:i4>
      </vt:variant>
      <vt:variant>
        <vt:i4>5</vt:i4>
      </vt:variant>
      <vt:variant>
        <vt:lpwstr>consultantplus://offline/ref=7B4DE13E81AAAE9A2A730DAC875C6FC5D0A759699894E63C994955E380398E81D8F24125129CA7E0S6S9L</vt:lpwstr>
      </vt:variant>
      <vt:variant>
        <vt:lpwstr/>
      </vt:variant>
      <vt:variant>
        <vt:i4>1704027</vt:i4>
      </vt:variant>
      <vt:variant>
        <vt:i4>3</vt:i4>
      </vt:variant>
      <vt:variant>
        <vt:i4>0</vt:i4>
      </vt:variant>
      <vt:variant>
        <vt:i4>5</vt:i4>
      </vt:variant>
      <vt:variant>
        <vt:lpwstr>consultantplus://offline/ref=7B4DE13E81AAAE9A2A730DAC875C6FC5D0AF5E659BC4B13EC81C5BSES6L</vt:lpwstr>
      </vt:variant>
      <vt:variant>
        <vt:lpwstr/>
      </vt:variant>
      <vt:variant>
        <vt:i4>851994</vt:i4>
      </vt:variant>
      <vt:variant>
        <vt:i4>0</vt:i4>
      </vt:variant>
      <vt:variant>
        <vt:i4>0</vt:i4>
      </vt:variant>
      <vt:variant>
        <vt:i4>5</vt:i4>
      </vt:variant>
      <vt:variant>
        <vt:lpwstr>http://www.gosuslugi.ru/</vt:lpwstr>
      </vt:variant>
      <vt:variant>
        <vt:lpwstr/>
      </vt:variant>
      <vt:variant>
        <vt:i4>7274544</vt:i4>
      </vt:variant>
      <vt:variant>
        <vt:i4>0</vt:i4>
      </vt:variant>
      <vt:variant>
        <vt:i4>0</vt:i4>
      </vt:variant>
      <vt:variant>
        <vt:i4>5</vt:i4>
      </vt:variant>
      <vt:variant>
        <vt:lpwstr>consultantplus://offline/ref=3BD860DBFDAF1D86B1551C494AB53AAECD57F5CED2F4F7190FAE692E40D9D201D94D11FBA17480DB08t8H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Модельный муниципальный нормативный правовой акт</dc:title>
  <dc:creator>Бондаренко</dc:creator>
  <cp:lastModifiedBy>admin</cp:lastModifiedBy>
  <cp:revision>5</cp:revision>
  <cp:lastPrinted>2020-01-30T06:04:00Z</cp:lastPrinted>
  <dcterms:created xsi:type="dcterms:W3CDTF">2020-01-30T06:35:00Z</dcterms:created>
  <dcterms:modified xsi:type="dcterms:W3CDTF">2020-02-07T09:49:00Z</dcterms:modified>
</cp:coreProperties>
</file>