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AA243A">
        <w:rPr>
          <w:rFonts w:ascii="Arial" w:eastAsia="Times New Roman" w:hAnsi="Arial" w:cs="Arial"/>
        </w:rPr>
        <w:t>08.11.2019</w:t>
      </w:r>
      <w:r w:rsidR="0082605C" w:rsidRPr="006E7580">
        <w:rPr>
          <w:rFonts w:ascii="Arial" w:eastAsia="Times New Roman" w:hAnsi="Arial" w:cs="Arial"/>
        </w:rPr>
        <w:t xml:space="preserve">  </w:t>
      </w:r>
      <w:r w:rsidR="00AA243A">
        <w:rPr>
          <w:rFonts w:ascii="Arial" w:eastAsia="Times New Roman" w:hAnsi="Arial" w:cs="Arial"/>
        </w:rPr>
        <w:t xml:space="preserve">                   </w:t>
      </w:r>
      <w:bookmarkStart w:id="0" w:name="_GoBack"/>
      <w:bookmarkEnd w:id="0"/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AA243A">
        <w:rPr>
          <w:rFonts w:ascii="Arial" w:eastAsia="Times New Roman" w:hAnsi="Arial" w:cs="Arial"/>
        </w:rPr>
        <w:t>2281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B3008" w:rsidTr="00CB3008">
        <w:tc>
          <w:tcPr>
            <w:tcW w:w="4361" w:type="dxa"/>
          </w:tcPr>
          <w:p w:rsidR="00CB3008" w:rsidRDefault="00CB3008" w:rsidP="00E84D7F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 внесении изменений в админ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стративный регламент предоста</w:t>
            </w:r>
            <w:r>
              <w:rPr>
                <w:rFonts w:ascii="Arial" w:eastAsia="Times New Roman" w:hAnsi="Arial" w:cs="Arial"/>
              </w:rPr>
              <w:t>в</w:t>
            </w:r>
            <w:r>
              <w:rPr>
                <w:rFonts w:ascii="Arial" w:eastAsia="Times New Roman" w:hAnsi="Arial" w:cs="Arial"/>
              </w:rPr>
              <w:t>лени</w:t>
            </w:r>
            <w:r w:rsidR="00E84D7F">
              <w:rPr>
                <w:rFonts w:ascii="Arial" w:eastAsia="Times New Roman" w:hAnsi="Arial" w:cs="Arial"/>
              </w:rPr>
              <w:t>я</w:t>
            </w:r>
            <w:r>
              <w:rPr>
                <w:rFonts w:ascii="Arial" w:eastAsia="Times New Roman" w:hAnsi="Arial" w:cs="Arial"/>
              </w:rPr>
              <w:t xml:space="preserve"> муниципальной услуги </w:t>
            </w:r>
            <w:r w:rsidRPr="00575D9E">
              <w:rPr>
                <w:rFonts w:ascii="Arial" w:eastAsia="Times New Roman" w:hAnsi="Arial" w:cs="Arial"/>
              </w:rPr>
              <w:t>«</w:t>
            </w:r>
            <w:r w:rsidR="00E84D7F">
              <w:rPr>
                <w:rFonts w:ascii="Arial" w:eastAsia="Times New Roman" w:hAnsi="Arial" w:cs="Arial"/>
              </w:rPr>
              <w:t>В</w:t>
            </w:r>
            <w:r w:rsidR="00E84D7F">
              <w:rPr>
                <w:rFonts w:ascii="Arial" w:eastAsia="Times New Roman" w:hAnsi="Arial" w:cs="Arial"/>
              </w:rPr>
              <w:t>ы</w:t>
            </w:r>
            <w:r w:rsidR="00E84D7F">
              <w:rPr>
                <w:rFonts w:ascii="Arial" w:eastAsia="Times New Roman" w:hAnsi="Arial" w:cs="Arial"/>
              </w:rPr>
              <w:t>дача разрешения на использование земель или земельного участка, находящихся в муниципальной со</w:t>
            </w:r>
            <w:r w:rsidR="00E84D7F">
              <w:rPr>
                <w:rFonts w:ascii="Arial" w:eastAsia="Times New Roman" w:hAnsi="Arial" w:cs="Arial"/>
              </w:rPr>
              <w:t>б</w:t>
            </w:r>
            <w:r w:rsidR="00E84D7F">
              <w:rPr>
                <w:rFonts w:ascii="Arial" w:eastAsia="Times New Roman" w:hAnsi="Arial" w:cs="Arial"/>
              </w:rPr>
              <w:t>ственности Светлоярского муниц</w:t>
            </w:r>
            <w:r w:rsidR="00E84D7F">
              <w:rPr>
                <w:rFonts w:ascii="Arial" w:eastAsia="Times New Roman" w:hAnsi="Arial" w:cs="Arial"/>
              </w:rPr>
              <w:t>и</w:t>
            </w:r>
            <w:r w:rsidR="00E84D7F">
              <w:rPr>
                <w:rFonts w:ascii="Arial" w:eastAsia="Times New Roman" w:hAnsi="Arial" w:cs="Arial"/>
              </w:rPr>
              <w:t>пального района Волгоградской о</w:t>
            </w:r>
            <w:r w:rsidR="00E84D7F">
              <w:rPr>
                <w:rFonts w:ascii="Arial" w:eastAsia="Times New Roman" w:hAnsi="Arial" w:cs="Arial"/>
              </w:rPr>
              <w:t>б</w:t>
            </w:r>
            <w:r w:rsidR="00E84D7F">
              <w:rPr>
                <w:rFonts w:ascii="Arial" w:eastAsia="Times New Roman" w:hAnsi="Arial" w:cs="Arial"/>
              </w:rPr>
              <w:t>ласти и Светлоярского городского поселения Светлоярского муниц</w:t>
            </w:r>
            <w:r w:rsidR="00E84D7F">
              <w:rPr>
                <w:rFonts w:ascii="Arial" w:eastAsia="Times New Roman" w:hAnsi="Arial" w:cs="Arial"/>
              </w:rPr>
              <w:t>и</w:t>
            </w:r>
            <w:r w:rsidR="00E84D7F">
              <w:rPr>
                <w:rFonts w:ascii="Arial" w:eastAsia="Times New Roman" w:hAnsi="Arial" w:cs="Arial"/>
              </w:rPr>
              <w:t>пального района Волгоградской о</w:t>
            </w:r>
            <w:r w:rsidR="00E84D7F">
              <w:rPr>
                <w:rFonts w:ascii="Arial" w:eastAsia="Times New Roman" w:hAnsi="Arial" w:cs="Arial"/>
              </w:rPr>
              <w:t>б</w:t>
            </w:r>
            <w:r w:rsidR="00E84D7F">
              <w:rPr>
                <w:rFonts w:ascii="Arial" w:eastAsia="Times New Roman" w:hAnsi="Arial" w:cs="Arial"/>
              </w:rPr>
              <w:t>ласти, и земель или земельного участка, государственная собстве</w:t>
            </w:r>
            <w:r w:rsidR="00E84D7F">
              <w:rPr>
                <w:rFonts w:ascii="Arial" w:eastAsia="Times New Roman" w:hAnsi="Arial" w:cs="Arial"/>
              </w:rPr>
              <w:t>н</w:t>
            </w:r>
            <w:r w:rsidR="00E84D7F">
              <w:rPr>
                <w:rFonts w:ascii="Arial" w:eastAsia="Times New Roman" w:hAnsi="Arial" w:cs="Arial"/>
              </w:rPr>
              <w:t>ность на которые не разграничена, расположенных на территории Светлоярского муниципального района Волгоградской области</w:t>
            </w:r>
            <w:r w:rsidRPr="00575D9E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, утвержденный постановлением а</w:t>
            </w:r>
            <w:r>
              <w:rPr>
                <w:rFonts w:ascii="Arial" w:eastAsia="Times New Roman" w:hAnsi="Arial" w:cs="Arial"/>
              </w:rPr>
              <w:t>д</w:t>
            </w:r>
            <w:r>
              <w:rPr>
                <w:rFonts w:ascii="Arial" w:eastAsia="Times New Roman" w:hAnsi="Arial" w:cs="Arial"/>
              </w:rPr>
              <w:t>министрации Светлоярского мун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ципального района</w:t>
            </w:r>
            <w:proofErr w:type="gramEnd"/>
            <w:r>
              <w:rPr>
                <w:rFonts w:ascii="Arial" w:eastAsia="Times New Roman" w:hAnsi="Arial" w:cs="Arial"/>
              </w:rPr>
              <w:t xml:space="preserve"> Волгоградской области от </w:t>
            </w:r>
            <w:r w:rsidR="00E84D7F">
              <w:rPr>
                <w:rFonts w:ascii="Arial" w:eastAsia="Times New Roman" w:hAnsi="Arial" w:cs="Arial"/>
              </w:rPr>
              <w:t>20.06.2019</w:t>
            </w:r>
            <w:r>
              <w:rPr>
                <w:rFonts w:ascii="Arial" w:eastAsia="Times New Roman" w:hAnsi="Arial" w:cs="Arial"/>
              </w:rPr>
              <w:t xml:space="preserve"> № </w:t>
            </w:r>
            <w:r w:rsidR="00E84D7F">
              <w:rPr>
                <w:rFonts w:ascii="Arial" w:eastAsia="Times New Roman" w:hAnsi="Arial" w:cs="Arial"/>
              </w:rPr>
              <w:t>1198</w:t>
            </w:r>
          </w:p>
        </w:tc>
      </w:tr>
    </w:tbl>
    <w:p w:rsidR="00CB3008" w:rsidRDefault="00CB3008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E84D7F" w:rsidP="00AB1636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E84D7F">
        <w:rPr>
          <w:rFonts w:ascii="Arial" w:eastAsia="Times New Roman" w:hAnsi="Arial" w:cs="Arial"/>
        </w:rPr>
        <w:t>В соответствии с Федеральными законами от 06.10.2003 № 131-ФЗ «</w:t>
      </w:r>
      <w:proofErr w:type="gramStart"/>
      <w:r w:rsidRPr="00E84D7F">
        <w:rPr>
          <w:rFonts w:ascii="Arial" w:eastAsia="Times New Roman" w:hAnsi="Arial" w:cs="Arial"/>
        </w:rPr>
        <w:t>Об</w:t>
      </w:r>
      <w:proofErr w:type="gramEnd"/>
      <w:r w:rsidRPr="00E84D7F">
        <w:rPr>
          <w:rFonts w:ascii="Arial" w:eastAsia="Times New Roman" w:hAnsi="Arial" w:cs="Arial"/>
        </w:rPr>
        <w:t xml:space="preserve"> </w:t>
      </w:r>
      <w:proofErr w:type="gramStart"/>
      <w:r w:rsidRPr="00E84D7F">
        <w:rPr>
          <w:rFonts w:ascii="Arial" w:eastAsia="Times New Roman" w:hAnsi="Arial" w:cs="Arial"/>
        </w:rPr>
        <w:t>общих принципах организации местного самоуправления в Российской Фед</w:t>
      </w:r>
      <w:r w:rsidRPr="00E84D7F">
        <w:rPr>
          <w:rFonts w:ascii="Arial" w:eastAsia="Times New Roman" w:hAnsi="Arial" w:cs="Arial"/>
        </w:rPr>
        <w:t>е</w:t>
      </w:r>
      <w:r w:rsidRPr="00E84D7F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E84D7F">
        <w:rPr>
          <w:rFonts w:ascii="Arial" w:eastAsia="Times New Roman" w:hAnsi="Arial" w:cs="Arial"/>
        </w:rPr>
        <w:t>р</w:t>
      </w:r>
      <w:r w:rsidRPr="00E84D7F">
        <w:rPr>
          <w:rFonts w:ascii="Arial" w:eastAsia="Times New Roman" w:hAnsi="Arial" w:cs="Arial"/>
        </w:rPr>
        <w:t>ственных и муниципальных услуг», постановлением Правительства Российской Федерации от 26.04.2019 № 516 «Об урегулировании вопроса рубки деревьев, кустарников, произрастающих на земельных участках из состава земель пр</w:t>
      </w:r>
      <w:r w:rsidRPr="00E84D7F">
        <w:rPr>
          <w:rFonts w:ascii="Arial" w:eastAsia="Times New Roman" w:hAnsi="Arial" w:cs="Arial"/>
        </w:rPr>
        <w:t>о</w:t>
      </w:r>
      <w:r w:rsidRPr="00E84D7F">
        <w:rPr>
          <w:rFonts w:ascii="Arial" w:eastAsia="Times New Roman" w:hAnsi="Arial" w:cs="Arial"/>
        </w:rPr>
        <w:t>мышленности, энергетики, транспорта, связи, радиовещания, телевидения, и</w:t>
      </w:r>
      <w:r w:rsidRPr="00E84D7F">
        <w:rPr>
          <w:rFonts w:ascii="Arial" w:eastAsia="Times New Roman" w:hAnsi="Arial" w:cs="Arial"/>
        </w:rPr>
        <w:t>н</w:t>
      </w:r>
      <w:r w:rsidRPr="00E84D7F">
        <w:rPr>
          <w:rFonts w:ascii="Arial" w:eastAsia="Times New Roman" w:hAnsi="Arial" w:cs="Arial"/>
        </w:rPr>
        <w:t>форматики, земель для обеспечения космической деятельности, земель обор</w:t>
      </w:r>
      <w:r w:rsidRPr="00E84D7F">
        <w:rPr>
          <w:rFonts w:ascii="Arial" w:eastAsia="Times New Roman" w:hAnsi="Arial" w:cs="Arial"/>
        </w:rPr>
        <w:t>о</w:t>
      </w:r>
      <w:r w:rsidRPr="00E84D7F">
        <w:rPr>
          <w:rFonts w:ascii="Arial" w:eastAsia="Times New Roman" w:hAnsi="Arial" w:cs="Arial"/>
        </w:rPr>
        <w:t>ны, безопасности и земель иного специального назначения, и о</w:t>
      </w:r>
      <w:proofErr w:type="gramEnd"/>
      <w:r w:rsidRPr="00E84D7F">
        <w:rPr>
          <w:rFonts w:ascii="Arial" w:eastAsia="Times New Roman" w:hAnsi="Arial" w:cs="Arial"/>
        </w:rPr>
        <w:t xml:space="preserve"> </w:t>
      </w:r>
      <w:proofErr w:type="gramStart"/>
      <w:r w:rsidRPr="00E84D7F">
        <w:rPr>
          <w:rFonts w:ascii="Arial" w:eastAsia="Times New Roman" w:hAnsi="Arial" w:cs="Arial"/>
        </w:rPr>
        <w:t>внесении изм</w:t>
      </w:r>
      <w:r w:rsidRPr="00E84D7F">
        <w:rPr>
          <w:rFonts w:ascii="Arial" w:eastAsia="Times New Roman" w:hAnsi="Arial" w:cs="Arial"/>
        </w:rPr>
        <w:t>е</w:t>
      </w:r>
      <w:r w:rsidRPr="00E84D7F">
        <w:rPr>
          <w:rFonts w:ascii="Arial" w:eastAsia="Times New Roman" w:hAnsi="Arial" w:cs="Arial"/>
        </w:rPr>
        <w:t>нений в Правила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D07901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FD61B3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>
        <w:rPr>
          <w:rFonts w:ascii="Arial" w:eastAsia="Times New Roman" w:hAnsi="Arial" w:cs="Arial"/>
        </w:rPr>
        <w:t xml:space="preserve"> и </w:t>
      </w:r>
      <w:r w:rsidRPr="006E7580">
        <w:rPr>
          <w:rFonts w:ascii="Arial" w:eastAsia="Times New Roman" w:hAnsi="Arial" w:cs="Arial"/>
        </w:rPr>
        <w:t>Устав</w:t>
      </w:r>
      <w:r>
        <w:rPr>
          <w:rFonts w:ascii="Arial" w:eastAsia="Times New Roman" w:hAnsi="Arial" w:cs="Arial"/>
        </w:rPr>
        <w:t>ом</w:t>
      </w:r>
      <w:r w:rsidRPr="006E75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Светлоярского городского поселения </w:t>
      </w:r>
      <w:r w:rsidRPr="006E7580">
        <w:rPr>
          <w:rFonts w:ascii="Arial" w:eastAsia="Times New Roman" w:hAnsi="Arial" w:cs="Arial"/>
        </w:rPr>
        <w:t>Светлоярского мун</w:t>
      </w:r>
      <w:r w:rsidRPr="006E7580">
        <w:rPr>
          <w:rFonts w:ascii="Arial" w:eastAsia="Times New Roman" w:hAnsi="Arial" w:cs="Arial"/>
        </w:rPr>
        <w:t>и</w:t>
      </w:r>
      <w:r w:rsidRPr="006E7580">
        <w:rPr>
          <w:rFonts w:ascii="Arial" w:eastAsia="Times New Roman" w:hAnsi="Arial" w:cs="Arial"/>
        </w:rPr>
        <w:t>ципального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lastRenderedPageBreak/>
        <w:t>п о с т а н о в л я ю:</w:t>
      </w:r>
    </w:p>
    <w:p w:rsidR="006E7580" w:rsidRDefault="006E7580" w:rsidP="00AB1636">
      <w:pPr>
        <w:tabs>
          <w:tab w:val="left" w:pos="851"/>
        </w:tabs>
        <w:overflowPunct w:val="0"/>
        <w:autoSpaceDE w:val="0"/>
        <w:autoSpaceDN w:val="0"/>
        <w:adjustRightInd w:val="0"/>
        <w:ind w:right="28" w:firstLine="567"/>
        <w:jc w:val="both"/>
        <w:textAlignment w:val="baseline"/>
        <w:rPr>
          <w:rFonts w:ascii="Arial" w:eastAsia="Times New Roman" w:hAnsi="Arial" w:cs="Arial"/>
        </w:rPr>
      </w:pPr>
    </w:p>
    <w:p w:rsidR="00AB1636" w:rsidRDefault="0069309F" w:rsidP="00AB1636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proofErr w:type="gramStart"/>
      <w:r w:rsidRPr="00575D9E">
        <w:rPr>
          <w:rFonts w:ascii="Arial" w:hAnsi="Arial" w:cs="Arial"/>
        </w:rPr>
        <w:t xml:space="preserve">Внести </w:t>
      </w:r>
      <w:r w:rsidR="00CD4865" w:rsidRPr="00575D9E">
        <w:rPr>
          <w:rFonts w:ascii="Arial" w:hAnsi="Arial" w:cs="Arial"/>
        </w:rPr>
        <w:t>в</w:t>
      </w:r>
      <w:r w:rsidRPr="00575D9E">
        <w:rPr>
          <w:rFonts w:ascii="Arial" w:hAnsi="Arial" w:cs="Arial"/>
        </w:rPr>
        <w:t xml:space="preserve"> </w:t>
      </w:r>
      <w:r w:rsidR="009336FB" w:rsidRPr="00575D9E">
        <w:rPr>
          <w:rFonts w:ascii="Arial" w:hAnsi="Arial" w:cs="Arial"/>
        </w:rPr>
        <w:t xml:space="preserve">административный регламент </w:t>
      </w:r>
      <w:r w:rsidR="00E84D7F" w:rsidRPr="00E84D7F">
        <w:rPr>
          <w:rFonts w:ascii="Arial" w:hAnsi="Arial" w:cs="Arial"/>
        </w:rPr>
        <w:t>предоставления муниципальной услуги «Выдача разрешения на использование земель или земельного участка, находящихся в муниципальной собственности Светлоярского муниципального района Волгоградской области и Светлоярского городского поселения Светл</w:t>
      </w:r>
      <w:r w:rsidR="00E84D7F" w:rsidRPr="00E84D7F">
        <w:rPr>
          <w:rFonts w:ascii="Arial" w:hAnsi="Arial" w:cs="Arial"/>
        </w:rPr>
        <w:t>о</w:t>
      </w:r>
      <w:r w:rsidR="00E84D7F" w:rsidRPr="00E84D7F">
        <w:rPr>
          <w:rFonts w:ascii="Arial" w:hAnsi="Arial" w:cs="Arial"/>
        </w:rPr>
        <w:t>яр</w:t>
      </w:r>
      <w:r w:rsidR="00E84D7F">
        <w:rPr>
          <w:rFonts w:ascii="Arial" w:hAnsi="Arial" w:cs="Arial"/>
        </w:rPr>
        <w:t>ского муници</w:t>
      </w:r>
      <w:r w:rsidR="00E84D7F" w:rsidRPr="00E84D7F">
        <w:rPr>
          <w:rFonts w:ascii="Arial" w:hAnsi="Arial" w:cs="Arial"/>
        </w:rPr>
        <w:t>пального района Волгоградской области, и земель или земел</w:t>
      </w:r>
      <w:r w:rsidR="00E84D7F" w:rsidRPr="00E84D7F">
        <w:rPr>
          <w:rFonts w:ascii="Arial" w:hAnsi="Arial" w:cs="Arial"/>
        </w:rPr>
        <w:t>ь</w:t>
      </w:r>
      <w:r w:rsidR="00E84D7F" w:rsidRPr="00E84D7F">
        <w:rPr>
          <w:rFonts w:ascii="Arial" w:hAnsi="Arial" w:cs="Arial"/>
        </w:rPr>
        <w:t>ного уч</w:t>
      </w:r>
      <w:r w:rsidR="00E84D7F">
        <w:rPr>
          <w:rFonts w:ascii="Arial" w:hAnsi="Arial" w:cs="Arial"/>
        </w:rPr>
        <w:t>астка, государственная собствен</w:t>
      </w:r>
      <w:r w:rsidR="00E84D7F" w:rsidRPr="00E84D7F">
        <w:rPr>
          <w:rFonts w:ascii="Arial" w:hAnsi="Arial" w:cs="Arial"/>
        </w:rPr>
        <w:t>ность на которые не разграничена, ра</w:t>
      </w:r>
      <w:r w:rsidR="00E84D7F" w:rsidRPr="00E84D7F">
        <w:rPr>
          <w:rFonts w:ascii="Arial" w:hAnsi="Arial" w:cs="Arial"/>
        </w:rPr>
        <w:t>с</w:t>
      </w:r>
      <w:r w:rsidR="00E84D7F" w:rsidRPr="00E84D7F">
        <w:rPr>
          <w:rFonts w:ascii="Arial" w:hAnsi="Arial" w:cs="Arial"/>
        </w:rPr>
        <w:t>положенных на территории Светлоярского муниципального района Волгогра</w:t>
      </w:r>
      <w:r w:rsidR="00E84D7F" w:rsidRPr="00E84D7F">
        <w:rPr>
          <w:rFonts w:ascii="Arial" w:hAnsi="Arial" w:cs="Arial"/>
        </w:rPr>
        <w:t>д</w:t>
      </w:r>
      <w:r w:rsidR="00E84D7F" w:rsidRPr="00E84D7F">
        <w:rPr>
          <w:rFonts w:ascii="Arial" w:hAnsi="Arial" w:cs="Arial"/>
        </w:rPr>
        <w:t>ской области», утвержден</w:t>
      </w:r>
      <w:r w:rsidR="00E84D7F">
        <w:rPr>
          <w:rFonts w:ascii="Arial" w:hAnsi="Arial" w:cs="Arial"/>
        </w:rPr>
        <w:t>ный постановлением ад</w:t>
      </w:r>
      <w:r w:rsidR="00E84D7F" w:rsidRPr="00E84D7F">
        <w:rPr>
          <w:rFonts w:ascii="Arial" w:hAnsi="Arial" w:cs="Arial"/>
        </w:rPr>
        <w:t>министрации Светлояр</w:t>
      </w:r>
      <w:r w:rsidR="00E84D7F">
        <w:rPr>
          <w:rFonts w:ascii="Arial" w:hAnsi="Arial" w:cs="Arial"/>
        </w:rPr>
        <w:t>ского муни</w:t>
      </w:r>
      <w:r w:rsidR="00E84D7F" w:rsidRPr="00E84D7F">
        <w:rPr>
          <w:rFonts w:ascii="Arial" w:hAnsi="Arial" w:cs="Arial"/>
        </w:rPr>
        <w:t>ципального района Волгоградской области</w:t>
      </w:r>
      <w:proofErr w:type="gramEnd"/>
      <w:r w:rsidR="00E84D7F" w:rsidRPr="00E84D7F">
        <w:rPr>
          <w:rFonts w:ascii="Arial" w:hAnsi="Arial" w:cs="Arial"/>
        </w:rPr>
        <w:t xml:space="preserve"> от 20.06.2019 № 1198</w:t>
      </w:r>
      <w:r w:rsidR="0054074B" w:rsidRPr="00575D9E">
        <w:rPr>
          <w:rFonts w:ascii="Arial" w:hAnsi="Arial" w:cs="Arial"/>
        </w:rPr>
        <w:t>,</w:t>
      </w:r>
      <w:r w:rsidR="009336FB" w:rsidRPr="00575D9E">
        <w:rPr>
          <w:rFonts w:ascii="Arial" w:hAnsi="Arial" w:cs="Arial"/>
        </w:rPr>
        <w:t xml:space="preserve"> </w:t>
      </w:r>
      <w:r w:rsidR="00AB1636">
        <w:rPr>
          <w:rFonts w:ascii="Arial" w:hAnsi="Arial" w:cs="Arial"/>
        </w:rPr>
        <w:t>след</w:t>
      </w:r>
      <w:r w:rsidR="00AB1636">
        <w:rPr>
          <w:rFonts w:ascii="Arial" w:hAnsi="Arial" w:cs="Arial"/>
        </w:rPr>
        <w:t>у</w:t>
      </w:r>
      <w:r w:rsidR="00AB1636">
        <w:rPr>
          <w:rFonts w:ascii="Arial" w:hAnsi="Arial" w:cs="Arial"/>
        </w:rPr>
        <w:t xml:space="preserve">ющие </w:t>
      </w:r>
      <w:r w:rsidR="009336FB" w:rsidRPr="00575D9E">
        <w:rPr>
          <w:rFonts w:ascii="Arial" w:hAnsi="Arial" w:cs="Arial"/>
        </w:rPr>
        <w:t>изменения</w:t>
      </w:r>
      <w:r w:rsidR="00AB1636">
        <w:rPr>
          <w:rFonts w:ascii="Arial" w:hAnsi="Arial" w:cs="Arial"/>
        </w:rPr>
        <w:t>:</w:t>
      </w:r>
    </w:p>
    <w:p w:rsidR="00AB1636" w:rsidRDefault="00AB1636" w:rsidP="00AB1636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AB1636">
        <w:rPr>
          <w:rFonts w:ascii="Arial" w:hAnsi="Arial" w:cs="Arial"/>
        </w:rPr>
        <w:t>подпункт 1 пункта 2.6.1 дополнить подпунктом «з» следующего с</w:t>
      </w:r>
      <w:r w:rsidRPr="00AB1636">
        <w:rPr>
          <w:rFonts w:ascii="Arial" w:hAnsi="Arial" w:cs="Arial"/>
        </w:rPr>
        <w:t>о</w:t>
      </w:r>
      <w:r w:rsidRPr="00AB1636">
        <w:rPr>
          <w:rFonts w:ascii="Arial" w:hAnsi="Arial" w:cs="Arial"/>
        </w:rPr>
        <w:t>держания:</w:t>
      </w:r>
    </w:p>
    <w:p w:rsidR="00AB1636" w:rsidRPr="00AB1636" w:rsidRDefault="00AB1636" w:rsidP="00AB1636">
      <w:pPr>
        <w:pStyle w:val="a3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AB1636">
        <w:rPr>
          <w:rFonts w:ascii="Arial" w:hAnsi="Arial" w:cs="Arial"/>
        </w:rPr>
        <w:t>«з) информация о необходимости осуществления рубок деревьев, куста</w:t>
      </w:r>
      <w:r w:rsidRPr="00AB1636">
        <w:rPr>
          <w:rFonts w:ascii="Arial" w:hAnsi="Arial" w:cs="Arial"/>
        </w:rPr>
        <w:t>р</w:t>
      </w:r>
      <w:r w:rsidRPr="00AB1636">
        <w:rPr>
          <w:rFonts w:ascii="Arial" w:hAnsi="Arial" w:cs="Arial"/>
        </w:rPr>
        <w:t>ников, расположенных в границах земельного участка, части земельного учас</w:t>
      </w:r>
      <w:r w:rsidRPr="00AB1636">
        <w:rPr>
          <w:rFonts w:ascii="Arial" w:hAnsi="Arial" w:cs="Arial"/>
        </w:rPr>
        <w:t>т</w:t>
      </w:r>
      <w:r w:rsidRPr="00AB1636">
        <w:rPr>
          <w:rFonts w:ascii="Arial" w:hAnsi="Arial" w:cs="Arial"/>
        </w:rPr>
        <w:t>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</w:t>
      </w:r>
      <w:r w:rsidRPr="00AB1636">
        <w:rPr>
          <w:rFonts w:ascii="Arial" w:hAnsi="Arial" w:cs="Arial"/>
        </w:rPr>
        <w:t>е</w:t>
      </w:r>
      <w:r w:rsidRPr="00AB1636">
        <w:rPr>
          <w:rFonts w:ascii="Arial" w:hAnsi="Arial" w:cs="Arial"/>
        </w:rPr>
        <w:t>циального назначения, в отношении которых подано заявление, - в случае т</w:t>
      </w:r>
      <w:r w:rsidRPr="00AB1636">
        <w:rPr>
          <w:rFonts w:ascii="Arial" w:hAnsi="Arial" w:cs="Arial"/>
        </w:rPr>
        <w:t>а</w:t>
      </w:r>
      <w:r w:rsidRPr="00AB1636">
        <w:rPr>
          <w:rFonts w:ascii="Arial" w:hAnsi="Arial" w:cs="Arial"/>
        </w:rPr>
        <w:t>кой необходимости</w:t>
      </w:r>
      <w:proofErr w:type="gramStart"/>
      <w:r w:rsidRPr="00AB1636">
        <w:rPr>
          <w:rFonts w:ascii="Arial" w:hAnsi="Arial" w:cs="Arial"/>
        </w:rPr>
        <w:t>.»;</w:t>
      </w:r>
      <w:proofErr w:type="gramEnd"/>
    </w:p>
    <w:p w:rsidR="00AB1636" w:rsidRPr="00AB1636" w:rsidRDefault="00AB1636" w:rsidP="00AB1636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AB1636">
        <w:rPr>
          <w:rFonts w:ascii="Arial" w:hAnsi="Arial" w:cs="Arial"/>
        </w:rPr>
        <w:t>пункт 3.3.4 дополнить подпунктом 3 следующего содержания:</w:t>
      </w:r>
    </w:p>
    <w:p w:rsidR="00575D9E" w:rsidRDefault="00AB1636" w:rsidP="00AB1636">
      <w:pPr>
        <w:pStyle w:val="a3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AB1636">
        <w:rPr>
          <w:rFonts w:ascii="Arial" w:hAnsi="Arial" w:cs="Arial"/>
        </w:rPr>
        <w:t>«3) согласование осуществления рубок деревьев, кустарников, распол</w:t>
      </w:r>
      <w:r w:rsidRPr="00AB1636">
        <w:rPr>
          <w:rFonts w:ascii="Arial" w:hAnsi="Arial" w:cs="Arial"/>
        </w:rPr>
        <w:t>о</w:t>
      </w:r>
      <w:r w:rsidRPr="00AB1636">
        <w:rPr>
          <w:rFonts w:ascii="Arial" w:hAnsi="Arial" w:cs="Arial"/>
        </w:rPr>
        <w:t>женных в границах земельного участка, части земельного участка или земель из состава земель промышленности, энергетики, транспорта, связи, радиов</w:t>
      </w:r>
      <w:r w:rsidRPr="00AB1636">
        <w:rPr>
          <w:rFonts w:ascii="Arial" w:hAnsi="Arial" w:cs="Arial"/>
        </w:rPr>
        <w:t>е</w:t>
      </w:r>
      <w:r w:rsidRPr="00AB1636">
        <w:rPr>
          <w:rFonts w:ascii="Arial" w:hAnsi="Arial" w:cs="Arial"/>
        </w:rPr>
        <w:t>щания, телевидения, информатики, земель для обеспечения космической де</w:t>
      </w:r>
      <w:r w:rsidRPr="00AB1636">
        <w:rPr>
          <w:rFonts w:ascii="Arial" w:hAnsi="Arial" w:cs="Arial"/>
        </w:rPr>
        <w:t>я</w:t>
      </w:r>
      <w:r w:rsidRPr="00AB1636">
        <w:rPr>
          <w:rFonts w:ascii="Arial" w:hAnsi="Arial" w:cs="Arial"/>
        </w:rPr>
        <w:t>тельности, земель обороны, безопасности и земель иного специального назн</w:t>
      </w:r>
      <w:r w:rsidRPr="00AB1636">
        <w:rPr>
          <w:rFonts w:ascii="Arial" w:hAnsi="Arial" w:cs="Arial"/>
        </w:rPr>
        <w:t>а</w:t>
      </w:r>
      <w:r w:rsidRPr="00AB1636">
        <w:rPr>
          <w:rFonts w:ascii="Arial" w:hAnsi="Arial" w:cs="Arial"/>
        </w:rPr>
        <w:t>чения, в отношении которых выдается разрешение, за исключением случаев, если запрет на рубку и (</w:t>
      </w:r>
      <w:proofErr w:type="gramStart"/>
      <w:r w:rsidRPr="00AB1636">
        <w:rPr>
          <w:rFonts w:ascii="Arial" w:hAnsi="Arial" w:cs="Arial"/>
        </w:rPr>
        <w:t xml:space="preserve">или) </w:t>
      </w:r>
      <w:proofErr w:type="gramEnd"/>
      <w:r w:rsidRPr="00AB1636">
        <w:rPr>
          <w:rFonts w:ascii="Arial" w:hAnsi="Arial" w:cs="Arial"/>
        </w:rPr>
        <w:t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подпункте "з" пункта 2.6.1 настоящего административного регламента)</w:t>
      </w:r>
      <w:proofErr w:type="gramStart"/>
      <w:r w:rsidRPr="00AB1636">
        <w:rPr>
          <w:rFonts w:ascii="Arial" w:hAnsi="Arial" w:cs="Arial"/>
        </w:rPr>
        <w:t>.»</w:t>
      </w:r>
      <w:proofErr w:type="gramEnd"/>
      <w:r w:rsidRPr="00AB1636">
        <w:rPr>
          <w:rFonts w:ascii="Arial" w:hAnsi="Arial" w:cs="Arial"/>
        </w:rPr>
        <w:t>.</w:t>
      </w:r>
    </w:p>
    <w:p w:rsidR="00575D9E" w:rsidRDefault="00575D9E" w:rsidP="00AB163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</w:p>
    <w:p w:rsidR="00E47A51" w:rsidRPr="002464A2" w:rsidRDefault="00E47A51" w:rsidP="00AB1636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 w:rsidRPr="002464A2">
        <w:rPr>
          <w:rFonts w:ascii="Arial" w:hAnsi="Arial" w:cs="Arial"/>
        </w:rPr>
        <w:t>Отделу по муниципальной службе, общим и кадровым вопросам адм</w:t>
      </w:r>
      <w:r w:rsidRPr="002464A2">
        <w:rPr>
          <w:rFonts w:ascii="Arial" w:hAnsi="Arial" w:cs="Arial"/>
        </w:rPr>
        <w:t>и</w:t>
      </w:r>
      <w:r w:rsidRPr="002464A2">
        <w:rPr>
          <w:rFonts w:ascii="Arial" w:hAnsi="Arial" w:cs="Arial"/>
        </w:rPr>
        <w:t>нистрации Светлоярского муниципального района Волгоградской области (Иванова Н.В.):</w:t>
      </w:r>
    </w:p>
    <w:p w:rsidR="00E47A51" w:rsidRPr="00AA4016" w:rsidRDefault="00E47A51" w:rsidP="00AB1636">
      <w:pPr>
        <w:pStyle w:val="a3"/>
        <w:tabs>
          <w:tab w:val="left" w:pos="851"/>
        </w:tabs>
        <w:ind w:left="0" w:firstLine="567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E47A51" w:rsidRDefault="00E47A51" w:rsidP="00AB1636">
      <w:pPr>
        <w:pStyle w:val="a3"/>
        <w:tabs>
          <w:tab w:val="left" w:pos="851"/>
          <w:tab w:val="left" w:pos="900"/>
        </w:tabs>
        <w:ind w:left="0" w:firstLine="567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«Интернет»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</w:p>
    <w:p w:rsidR="00E47A51" w:rsidRDefault="00E47A51" w:rsidP="00AB1636">
      <w:pPr>
        <w:pStyle w:val="a3"/>
        <w:tabs>
          <w:tab w:val="left" w:pos="851"/>
          <w:tab w:val="left" w:pos="900"/>
        </w:tabs>
        <w:ind w:left="0" w:firstLine="567"/>
        <w:jc w:val="both"/>
        <w:outlineLvl w:val="0"/>
        <w:rPr>
          <w:rFonts w:ascii="Arial" w:hAnsi="Arial" w:cs="Arial"/>
        </w:rPr>
      </w:pPr>
    </w:p>
    <w:p w:rsidR="00E47A51" w:rsidRPr="00AA4016" w:rsidRDefault="00E47A51" w:rsidP="00AB1636">
      <w:pPr>
        <w:pStyle w:val="a3"/>
        <w:numPr>
          <w:ilvl w:val="0"/>
          <w:numId w:val="7"/>
        </w:numPr>
        <w:tabs>
          <w:tab w:val="left" w:pos="851"/>
          <w:tab w:val="left" w:pos="900"/>
          <w:tab w:val="left" w:pos="1134"/>
        </w:tabs>
        <w:ind w:left="0" w:firstLine="567"/>
        <w:jc w:val="both"/>
        <w:outlineLvl w:val="0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Pr="00AA4016">
        <w:rPr>
          <w:rFonts w:ascii="Arial" w:hAnsi="Arial" w:cs="Arial"/>
          <w:lang w:eastAsia="en-US"/>
        </w:rPr>
        <w:t>а</w:t>
      </w:r>
      <w:r w:rsidRPr="00AA4016">
        <w:rPr>
          <w:rFonts w:ascii="Arial" w:hAnsi="Arial" w:cs="Arial"/>
          <w:lang w:eastAsia="en-US"/>
        </w:rPr>
        <w:t>ния.</w:t>
      </w:r>
    </w:p>
    <w:p w:rsidR="00E47A51" w:rsidRDefault="00E47A51" w:rsidP="00E84D7F">
      <w:pPr>
        <w:pStyle w:val="a3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426"/>
        <w:jc w:val="both"/>
        <w:textAlignment w:val="baseline"/>
        <w:rPr>
          <w:rFonts w:ascii="Arial" w:hAnsi="Arial" w:cs="Arial"/>
        </w:rPr>
      </w:pPr>
    </w:p>
    <w:p w:rsidR="00E47A51" w:rsidRDefault="00E47A51" w:rsidP="00E84D7F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right="28" w:firstLine="426"/>
        <w:jc w:val="both"/>
        <w:textAlignment w:val="baseline"/>
        <w:rPr>
          <w:rFonts w:ascii="Arial" w:hAnsi="Arial" w:cs="Arial"/>
        </w:rPr>
      </w:pPr>
      <w:r w:rsidRPr="00FE6E28">
        <w:rPr>
          <w:rFonts w:ascii="Arial" w:hAnsi="Arial" w:cs="Arial"/>
        </w:rPr>
        <w:t xml:space="preserve">Контроль над исполнением настоящего постановления </w:t>
      </w:r>
      <w:r w:rsidR="00755538">
        <w:rPr>
          <w:rFonts w:ascii="Arial" w:hAnsi="Arial" w:cs="Arial"/>
        </w:rPr>
        <w:t>возложить на заместителя главы Светлоярского муниципального района Волгоградской о</w:t>
      </w:r>
      <w:r w:rsidR="00755538">
        <w:rPr>
          <w:rFonts w:ascii="Arial" w:hAnsi="Arial" w:cs="Arial"/>
        </w:rPr>
        <w:t>б</w:t>
      </w:r>
      <w:r w:rsidR="00755538">
        <w:rPr>
          <w:rFonts w:ascii="Arial" w:hAnsi="Arial" w:cs="Arial"/>
        </w:rPr>
        <w:t>ласти Думбрава М.Н.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BC742A" w:rsidP="00E47A5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E47A51" w:rsidRPr="006E7580">
        <w:rPr>
          <w:rFonts w:ascii="Arial" w:eastAsia="Times New Roman" w:hAnsi="Arial" w:cs="Arial"/>
        </w:rPr>
        <w:t xml:space="preserve"> муниципального района                                  </w:t>
      </w:r>
      <w:r w:rsidR="00FD61B3">
        <w:rPr>
          <w:rFonts w:ascii="Arial" w:eastAsia="Times New Roman" w:hAnsi="Arial" w:cs="Arial"/>
        </w:rPr>
        <w:tab/>
      </w:r>
      <w:r w:rsidR="00FD61B3"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Default="00E47A51" w:rsidP="00AB163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E47A51" w:rsidSect="00E84D7F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C4" w:rsidRDefault="00FE63C4" w:rsidP="0053262E">
      <w:r>
        <w:separator/>
      </w:r>
    </w:p>
  </w:endnote>
  <w:endnote w:type="continuationSeparator" w:id="0">
    <w:p w:rsidR="00FE63C4" w:rsidRDefault="00FE63C4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C4" w:rsidRDefault="00FE63C4" w:rsidP="0053262E">
      <w:r>
        <w:separator/>
      </w:r>
    </w:p>
  </w:footnote>
  <w:footnote w:type="continuationSeparator" w:id="0">
    <w:p w:rsidR="00FE63C4" w:rsidRDefault="00FE63C4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41413"/>
      <w:docPartObj>
        <w:docPartGallery w:val="Page Numbers (Top of Page)"/>
        <w:docPartUnique/>
      </w:docPartObj>
    </w:sdtPr>
    <w:sdtEndPr/>
    <w:sdtContent>
      <w:p w:rsidR="00E84D7F" w:rsidRDefault="00E84D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3A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7215"/>
    <w:multiLevelType w:val="multilevel"/>
    <w:tmpl w:val="233620A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84C71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95F53"/>
    <w:rsid w:val="001B4486"/>
    <w:rsid w:val="001B6EA6"/>
    <w:rsid w:val="001B7669"/>
    <w:rsid w:val="001D35DF"/>
    <w:rsid w:val="00286106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22DED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14794"/>
    <w:rsid w:val="00516E5E"/>
    <w:rsid w:val="005317CC"/>
    <w:rsid w:val="0053262E"/>
    <w:rsid w:val="0054074B"/>
    <w:rsid w:val="0054280D"/>
    <w:rsid w:val="00563ABB"/>
    <w:rsid w:val="00573E72"/>
    <w:rsid w:val="00575D9E"/>
    <w:rsid w:val="0059096F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13B9"/>
    <w:rsid w:val="006B424D"/>
    <w:rsid w:val="006E7580"/>
    <w:rsid w:val="006F2906"/>
    <w:rsid w:val="00735B8C"/>
    <w:rsid w:val="00737869"/>
    <w:rsid w:val="00755538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178E"/>
    <w:rsid w:val="008B46DD"/>
    <w:rsid w:val="008D14F3"/>
    <w:rsid w:val="009336FB"/>
    <w:rsid w:val="0095455D"/>
    <w:rsid w:val="00967962"/>
    <w:rsid w:val="00A55EF1"/>
    <w:rsid w:val="00A8006E"/>
    <w:rsid w:val="00A90D2E"/>
    <w:rsid w:val="00AA243A"/>
    <w:rsid w:val="00AB1636"/>
    <w:rsid w:val="00AC015F"/>
    <w:rsid w:val="00AE00B6"/>
    <w:rsid w:val="00AE389B"/>
    <w:rsid w:val="00AE70E6"/>
    <w:rsid w:val="00AE72CB"/>
    <w:rsid w:val="00B07E53"/>
    <w:rsid w:val="00B14768"/>
    <w:rsid w:val="00B21B86"/>
    <w:rsid w:val="00B247F4"/>
    <w:rsid w:val="00B264FE"/>
    <w:rsid w:val="00B31C82"/>
    <w:rsid w:val="00B5112F"/>
    <w:rsid w:val="00BC742A"/>
    <w:rsid w:val="00BF3F7F"/>
    <w:rsid w:val="00C57432"/>
    <w:rsid w:val="00C7131D"/>
    <w:rsid w:val="00C96DD4"/>
    <w:rsid w:val="00CB3008"/>
    <w:rsid w:val="00CB5E06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50E74"/>
    <w:rsid w:val="00D76697"/>
    <w:rsid w:val="00D770CB"/>
    <w:rsid w:val="00D821DD"/>
    <w:rsid w:val="00D849FE"/>
    <w:rsid w:val="00D8671E"/>
    <w:rsid w:val="00D86BFB"/>
    <w:rsid w:val="00D95672"/>
    <w:rsid w:val="00D9655C"/>
    <w:rsid w:val="00DA21A6"/>
    <w:rsid w:val="00DA2A25"/>
    <w:rsid w:val="00DB680E"/>
    <w:rsid w:val="00DD34B4"/>
    <w:rsid w:val="00DF6EA8"/>
    <w:rsid w:val="00E04A6B"/>
    <w:rsid w:val="00E47A51"/>
    <w:rsid w:val="00E5592E"/>
    <w:rsid w:val="00E5706A"/>
    <w:rsid w:val="00E84D7F"/>
    <w:rsid w:val="00EA53B4"/>
    <w:rsid w:val="00EB2DD9"/>
    <w:rsid w:val="00ED543F"/>
    <w:rsid w:val="00EE29C4"/>
    <w:rsid w:val="00EF0B78"/>
    <w:rsid w:val="00F21D12"/>
    <w:rsid w:val="00F253E6"/>
    <w:rsid w:val="00F461EA"/>
    <w:rsid w:val="00F46DDC"/>
    <w:rsid w:val="00F90B71"/>
    <w:rsid w:val="00FA4C19"/>
    <w:rsid w:val="00FA5901"/>
    <w:rsid w:val="00FC5804"/>
    <w:rsid w:val="00FD61B3"/>
    <w:rsid w:val="00FE63C4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E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9D84-37CC-4B89-B734-8623AE62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Н. В. Иванова</cp:lastModifiedBy>
  <cp:revision>6</cp:revision>
  <cp:lastPrinted>2019-11-06T07:06:00Z</cp:lastPrinted>
  <dcterms:created xsi:type="dcterms:W3CDTF">2019-10-31T14:18:00Z</dcterms:created>
  <dcterms:modified xsi:type="dcterms:W3CDTF">2019-11-21T10:16:00Z</dcterms:modified>
</cp:coreProperties>
</file>