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8F7" w:rsidRPr="00A408F7" w:rsidRDefault="00A408F7" w:rsidP="00A408F7">
      <w:pPr>
        <w:spacing w:after="0" w:line="240" w:lineRule="auto"/>
        <w:jc w:val="center"/>
        <w:rPr>
          <w:rFonts w:ascii="Arial" w:eastAsia="Calibri" w:hAnsi="Arial" w:cs="Arial"/>
          <w:b/>
          <w:sz w:val="24"/>
          <w:szCs w:val="24"/>
        </w:rPr>
      </w:pPr>
      <w:r w:rsidRPr="00A408F7">
        <w:rPr>
          <w:rFonts w:ascii="Arial" w:eastAsia="Calibri" w:hAnsi="Arial" w:cs="Arial"/>
          <w:b/>
          <w:sz w:val="24"/>
          <w:szCs w:val="24"/>
        </w:rPr>
        <w:t xml:space="preserve">Извещение о проведении открытого аукциона на право </w:t>
      </w:r>
    </w:p>
    <w:p w:rsidR="00A408F7" w:rsidRPr="00A408F7" w:rsidRDefault="00A408F7" w:rsidP="00A408F7">
      <w:pPr>
        <w:spacing w:after="0" w:line="240" w:lineRule="auto"/>
        <w:jc w:val="center"/>
        <w:rPr>
          <w:rFonts w:ascii="Arial" w:eastAsia="Calibri" w:hAnsi="Arial" w:cs="Arial"/>
          <w:b/>
          <w:sz w:val="24"/>
          <w:szCs w:val="24"/>
        </w:rPr>
      </w:pPr>
      <w:r w:rsidRPr="00A408F7">
        <w:rPr>
          <w:rFonts w:ascii="Arial" w:eastAsia="Calibri" w:hAnsi="Arial" w:cs="Arial"/>
          <w:b/>
          <w:sz w:val="24"/>
          <w:szCs w:val="24"/>
        </w:rPr>
        <w:t xml:space="preserve">заключения договоров на размещение нестационарных торговых </w:t>
      </w:r>
    </w:p>
    <w:p w:rsidR="006810CA" w:rsidRDefault="00A408F7" w:rsidP="00A408F7">
      <w:pPr>
        <w:spacing w:after="0" w:line="240" w:lineRule="auto"/>
        <w:jc w:val="center"/>
        <w:rPr>
          <w:rFonts w:ascii="Arial" w:eastAsia="Calibri" w:hAnsi="Arial" w:cs="Arial"/>
          <w:b/>
          <w:sz w:val="24"/>
          <w:szCs w:val="24"/>
        </w:rPr>
      </w:pPr>
      <w:r w:rsidRPr="00A408F7">
        <w:rPr>
          <w:rFonts w:ascii="Arial" w:eastAsia="Calibri" w:hAnsi="Arial" w:cs="Arial"/>
          <w:b/>
          <w:sz w:val="24"/>
          <w:szCs w:val="24"/>
        </w:rPr>
        <w:t>объектов на территории</w:t>
      </w:r>
    </w:p>
    <w:p w:rsidR="00A408F7" w:rsidRDefault="00A408F7" w:rsidP="00A408F7">
      <w:pPr>
        <w:spacing w:after="0" w:line="240" w:lineRule="auto"/>
        <w:jc w:val="center"/>
        <w:rPr>
          <w:rFonts w:ascii="Arial" w:eastAsia="Calibri" w:hAnsi="Arial" w:cs="Arial"/>
          <w:b/>
          <w:sz w:val="24"/>
          <w:szCs w:val="24"/>
        </w:rPr>
      </w:pPr>
      <w:r>
        <w:rPr>
          <w:rFonts w:ascii="Arial" w:eastAsia="Calibri" w:hAnsi="Arial" w:cs="Arial"/>
          <w:b/>
          <w:sz w:val="24"/>
          <w:szCs w:val="24"/>
        </w:rPr>
        <w:t>Светлоярского муниципального района Волгоградской области</w:t>
      </w:r>
    </w:p>
    <w:p w:rsidR="00A408F7" w:rsidRDefault="00A408F7" w:rsidP="00A408F7">
      <w:pPr>
        <w:spacing w:after="0" w:line="240" w:lineRule="auto"/>
        <w:jc w:val="center"/>
        <w:rPr>
          <w:rFonts w:ascii="Arial" w:eastAsia="Calibri" w:hAnsi="Arial" w:cs="Arial"/>
          <w:b/>
          <w:sz w:val="24"/>
          <w:szCs w:val="24"/>
        </w:rPr>
      </w:pPr>
      <w:r>
        <w:rPr>
          <w:rFonts w:ascii="Arial" w:eastAsia="Calibri" w:hAnsi="Arial" w:cs="Arial"/>
          <w:b/>
          <w:sz w:val="24"/>
          <w:szCs w:val="24"/>
        </w:rPr>
        <w:t>(22.10.2019)</w:t>
      </w:r>
    </w:p>
    <w:p w:rsidR="00A408F7" w:rsidRDefault="00A408F7" w:rsidP="006810CA">
      <w:pPr>
        <w:spacing w:after="0" w:line="240" w:lineRule="auto"/>
        <w:jc w:val="center"/>
        <w:rPr>
          <w:rFonts w:ascii="Arial" w:eastAsia="Calibri" w:hAnsi="Arial" w:cs="Arial"/>
          <w:b/>
          <w:sz w:val="24"/>
          <w:szCs w:val="24"/>
        </w:rPr>
      </w:pPr>
    </w:p>
    <w:p w:rsidR="00A408F7" w:rsidRDefault="00A408F7" w:rsidP="00A408F7">
      <w:pPr>
        <w:pStyle w:val="3"/>
        <w:framePr w:w="6436" w:h="2134" w:hRule="exact" w:wrap="around" w:vAnchor="page" w:hAnchor="page" w:x="5082" w:y="2827"/>
        <w:shd w:val="clear" w:color="auto" w:fill="auto"/>
        <w:ind w:left="100" w:right="100"/>
        <w:jc w:val="center"/>
        <w:rPr>
          <w:sz w:val="24"/>
          <w:szCs w:val="24"/>
        </w:rPr>
      </w:pPr>
    </w:p>
    <w:p w:rsidR="00A408F7" w:rsidRDefault="00A408F7" w:rsidP="00A408F7">
      <w:pPr>
        <w:pStyle w:val="3"/>
        <w:framePr w:w="6436" w:h="2134" w:hRule="exact" w:wrap="around" w:vAnchor="page" w:hAnchor="page" w:x="5082" w:y="2827"/>
        <w:shd w:val="clear" w:color="auto" w:fill="auto"/>
        <w:ind w:left="100" w:right="100"/>
        <w:rPr>
          <w:sz w:val="24"/>
          <w:szCs w:val="24"/>
        </w:rPr>
      </w:pPr>
      <w:r>
        <w:rPr>
          <w:sz w:val="24"/>
          <w:szCs w:val="24"/>
        </w:rPr>
        <w:t>«Утверждаю»</w:t>
      </w:r>
    </w:p>
    <w:p w:rsidR="00A408F7" w:rsidRDefault="00A408F7" w:rsidP="00A408F7">
      <w:pPr>
        <w:pStyle w:val="3"/>
        <w:framePr w:w="6436" w:h="2134" w:hRule="exact" w:wrap="around" w:vAnchor="page" w:hAnchor="page" w:x="5082" w:y="2827"/>
        <w:shd w:val="clear" w:color="auto" w:fill="auto"/>
        <w:ind w:left="100" w:right="100"/>
        <w:rPr>
          <w:sz w:val="24"/>
          <w:szCs w:val="24"/>
        </w:rPr>
      </w:pPr>
      <w:r>
        <w:rPr>
          <w:sz w:val="24"/>
          <w:szCs w:val="24"/>
        </w:rPr>
        <w:t>заместитель главы</w:t>
      </w:r>
    </w:p>
    <w:p w:rsidR="00A408F7" w:rsidRDefault="00A408F7" w:rsidP="00A408F7">
      <w:pPr>
        <w:pStyle w:val="3"/>
        <w:framePr w:w="6436" w:h="2134" w:hRule="exact" w:wrap="around" w:vAnchor="page" w:hAnchor="page" w:x="5082" w:y="2827"/>
        <w:shd w:val="clear" w:color="auto" w:fill="auto"/>
        <w:ind w:left="100" w:right="100"/>
        <w:rPr>
          <w:sz w:val="24"/>
          <w:szCs w:val="24"/>
        </w:rPr>
      </w:pPr>
      <w:r>
        <w:rPr>
          <w:sz w:val="24"/>
          <w:szCs w:val="24"/>
        </w:rPr>
        <w:t>Светлоярского муниципального района</w:t>
      </w:r>
    </w:p>
    <w:p w:rsidR="00A408F7" w:rsidRDefault="00A00BEA" w:rsidP="00A408F7">
      <w:pPr>
        <w:pStyle w:val="3"/>
        <w:framePr w:w="6436" w:h="2134" w:hRule="exact" w:wrap="around" w:vAnchor="page" w:hAnchor="page" w:x="5082" w:y="2827"/>
        <w:shd w:val="clear" w:color="auto" w:fill="auto"/>
        <w:ind w:left="100" w:right="100"/>
        <w:jc w:val="center"/>
        <w:rPr>
          <w:sz w:val="24"/>
          <w:szCs w:val="24"/>
        </w:rPr>
      </w:pPr>
      <w:r>
        <w:rPr>
          <w:sz w:val="24"/>
          <w:szCs w:val="24"/>
        </w:rPr>
        <w:t xml:space="preserve">                                  </w:t>
      </w:r>
      <w:bookmarkStart w:id="0" w:name="_GoBack"/>
      <w:bookmarkEnd w:id="0"/>
      <w:r>
        <w:rPr>
          <w:sz w:val="24"/>
          <w:szCs w:val="24"/>
        </w:rPr>
        <w:t>______________</w:t>
      </w:r>
      <w:r w:rsidR="00A408F7">
        <w:rPr>
          <w:sz w:val="24"/>
          <w:szCs w:val="24"/>
        </w:rPr>
        <w:t xml:space="preserve">М.Н. Думбрава  </w:t>
      </w:r>
    </w:p>
    <w:p w:rsidR="00A408F7" w:rsidRDefault="00A408F7" w:rsidP="00A408F7">
      <w:pPr>
        <w:pStyle w:val="3"/>
        <w:framePr w:w="6436" w:h="2134" w:hRule="exact" w:wrap="around" w:vAnchor="page" w:hAnchor="page" w:x="5082" w:y="2827"/>
        <w:shd w:val="clear" w:color="auto" w:fill="auto"/>
        <w:spacing w:line="547" w:lineRule="exact"/>
        <w:ind w:right="100"/>
        <w:rPr>
          <w:sz w:val="24"/>
          <w:szCs w:val="24"/>
        </w:rPr>
      </w:pPr>
      <w:r>
        <w:rPr>
          <w:sz w:val="24"/>
          <w:szCs w:val="24"/>
        </w:rPr>
        <w:t xml:space="preserve">«23» </w:t>
      </w:r>
      <w:r w:rsidRPr="00FB56FF">
        <w:rPr>
          <w:sz w:val="24"/>
          <w:szCs w:val="24"/>
        </w:rPr>
        <w:t>сентября</w:t>
      </w:r>
      <w:r>
        <w:rPr>
          <w:sz w:val="24"/>
          <w:szCs w:val="24"/>
        </w:rPr>
        <w:t xml:space="preserve"> 2019 г</w:t>
      </w:r>
    </w:p>
    <w:p w:rsidR="00A408F7" w:rsidRDefault="00A408F7" w:rsidP="00A408F7">
      <w:pPr>
        <w:pStyle w:val="3"/>
        <w:framePr w:w="6436" w:h="2134" w:hRule="exact" w:wrap="around" w:vAnchor="page" w:hAnchor="page" w:x="5082" w:y="2827"/>
        <w:shd w:val="clear" w:color="auto" w:fill="auto"/>
        <w:ind w:left="100" w:right="100"/>
        <w:jc w:val="center"/>
        <w:rPr>
          <w:sz w:val="24"/>
          <w:szCs w:val="24"/>
        </w:rPr>
      </w:pPr>
    </w:p>
    <w:p w:rsidR="00A408F7" w:rsidRDefault="00A408F7" w:rsidP="00A408F7">
      <w:pPr>
        <w:pStyle w:val="3"/>
        <w:framePr w:w="6436" w:h="2134" w:hRule="exact" w:wrap="around" w:vAnchor="page" w:hAnchor="page" w:x="5082" w:y="2827"/>
        <w:shd w:val="clear" w:color="auto" w:fill="auto"/>
        <w:ind w:left="100" w:right="100"/>
        <w:jc w:val="center"/>
        <w:rPr>
          <w:sz w:val="24"/>
          <w:szCs w:val="24"/>
        </w:rPr>
      </w:pPr>
    </w:p>
    <w:p w:rsidR="006810CA" w:rsidRPr="00283E7F" w:rsidRDefault="006810CA" w:rsidP="006810CA">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 xml:space="preserve">                 </w:t>
      </w:r>
    </w:p>
    <w:p w:rsidR="009F7EE8" w:rsidRPr="00451FF2" w:rsidRDefault="009F7EE8" w:rsidP="00283E7F">
      <w:pPr>
        <w:rPr>
          <w:rFonts w:ascii="Arial" w:hAnsi="Arial" w:cs="Arial"/>
          <w:sz w:val="24"/>
          <w:szCs w:val="24"/>
        </w:rPr>
      </w:pPr>
    </w:p>
    <w:p w:rsidR="009F7EE8" w:rsidRPr="00451FF2" w:rsidRDefault="009F7EE8">
      <w:pPr>
        <w:rPr>
          <w:rFonts w:ascii="Arial" w:hAnsi="Arial" w:cs="Arial"/>
          <w:sz w:val="24"/>
          <w:szCs w:val="24"/>
        </w:rPr>
      </w:pPr>
    </w:p>
    <w:p w:rsidR="00AF1510" w:rsidRDefault="00AF1510" w:rsidP="00283E7F">
      <w:pPr>
        <w:pStyle w:val="20"/>
        <w:shd w:val="clear" w:color="auto" w:fill="auto"/>
        <w:spacing w:after="0"/>
        <w:ind w:right="200" w:firstLine="0"/>
        <w:rPr>
          <w:sz w:val="24"/>
          <w:szCs w:val="24"/>
        </w:rPr>
      </w:pPr>
    </w:p>
    <w:p w:rsidR="00283E7F" w:rsidRDefault="00283E7F" w:rsidP="00283E7F">
      <w:pPr>
        <w:pStyle w:val="20"/>
        <w:shd w:val="clear" w:color="auto" w:fill="auto"/>
        <w:spacing w:after="0"/>
        <w:ind w:right="200" w:firstLine="0"/>
        <w:jc w:val="center"/>
        <w:rPr>
          <w:sz w:val="24"/>
          <w:szCs w:val="24"/>
        </w:rPr>
      </w:pPr>
    </w:p>
    <w:p w:rsidR="00A408F7" w:rsidRDefault="00A408F7" w:rsidP="006810CA">
      <w:pPr>
        <w:pStyle w:val="20"/>
        <w:shd w:val="clear" w:color="auto" w:fill="auto"/>
        <w:spacing w:after="0"/>
        <w:ind w:right="200" w:firstLine="0"/>
        <w:rPr>
          <w:sz w:val="24"/>
          <w:szCs w:val="24"/>
        </w:rPr>
      </w:pPr>
    </w:p>
    <w:p w:rsidR="00A408F7" w:rsidRDefault="00A408F7" w:rsidP="006810CA">
      <w:pPr>
        <w:pStyle w:val="20"/>
        <w:shd w:val="clear" w:color="auto" w:fill="auto"/>
        <w:spacing w:after="0"/>
        <w:ind w:right="200" w:firstLine="0"/>
        <w:rPr>
          <w:sz w:val="24"/>
          <w:szCs w:val="24"/>
        </w:rPr>
      </w:pPr>
    </w:p>
    <w:p w:rsidR="0099377E" w:rsidRPr="0099377E" w:rsidRDefault="0099377E" w:rsidP="0099377E">
      <w:pPr>
        <w:widowControl w:val="0"/>
        <w:spacing w:after="0" w:line="274" w:lineRule="exact"/>
        <w:ind w:right="200"/>
        <w:jc w:val="center"/>
        <w:rPr>
          <w:rFonts w:ascii="Arial" w:eastAsia="Arial" w:hAnsi="Arial" w:cs="Arial"/>
          <w:b/>
          <w:bCs/>
          <w:spacing w:val="9"/>
          <w:sz w:val="24"/>
          <w:szCs w:val="24"/>
        </w:rPr>
      </w:pPr>
      <w:r w:rsidRPr="0099377E">
        <w:rPr>
          <w:rFonts w:ascii="Arial" w:eastAsia="Arial" w:hAnsi="Arial" w:cs="Arial"/>
          <w:b/>
          <w:bCs/>
          <w:spacing w:val="9"/>
          <w:sz w:val="24"/>
          <w:szCs w:val="24"/>
        </w:rPr>
        <w:t>Аукционная документация</w:t>
      </w:r>
    </w:p>
    <w:p w:rsidR="0099377E" w:rsidRPr="0099377E" w:rsidRDefault="0099377E" w:rsidP="0099377E">
      <w:pPr>
        <w:widowControl w:val="0"/>
        <w:spacing w:after="0" w:line="274" w:lineRule="exact"/>
        <w:ind w:right="200"/>
        <w:jc w:val="center"/>
        <w:rPr>
          <w:rFonts w:ascii="Arial" w:eastAsia="Arial" w:hAnsi="Arial" w:cs="Arial"/>
          <w:b/>
          <w:bCs/>
          <w:spacing w:val="9"/>
          <w:sz w:val="24"/>
          <w:szCs w:val="24"/>
        </w:rPr>
      </w:pPr>
      <w:r w:rsidRPr="0099377E">
        <w:rPr>
          <w:rFonts w:ascii="Arial" w:eastAsia="Arial" w:hAnsi="Arial" w:cs="Arial"/>
          <w:b/>
          <w:bCs/>
          <w:spacing w:val="9"/>
          <w:sz w:val="24"/>
          <w:szCs w:val="24"/>
        </w:rPr>
        <w:t>на проведение открытого аукциона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9377E" w:rsidRPr="0099377E" w:rsidRDefault="0099377E" w:rsidP="0099377E">
      <w:pPr>
        <w:widowControl w:val="0"/>
        <w:spacing w:after="295" w:line="278" w:lineRule="exact"/>
        <w:ind w:left="20" w:right="20" w:firstLine="700"/>
        <w:jc w:val="center"/>
        <w:rPr>
          <w:rFonts w:ascii="Arial" w:eastAsia="Arial" w:hAnsi="Arial" w:cs="Arial"/>
          <w:spacing w:val="6"/>
          <w:sz w:val="24"/>
          <w:szCs w:val="24"/>
        </w:rPr>
      </w:pPr>
    </w:p>
    <w:p w:rsidR="0099377E" w:rsidRPr="0099377E" w:rsidRDefault="0099377E" w:rsidP="0099377E">
      <w:pPr>
        <w:widowControl w:val="0"/>
        <w:spacing w:after="295" w:line="27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Администрация Светлоярского муниципального района Волгоградской области на основании распоряжения администрации Светлоярского муниципального района от </w:t>
      </w:r>
      <w:r w:rsidR="00FB56FF">
        <w:rPr>
          <w:rFonts w:ascii="Arial" w:eastAsia="Arial" w:hAnsi="Arial" w:cs="Arial"/>
          <w:spacing w:val="6"/>
          <w:sz w:val="24"/>
          <w:szCs w:val="24"/>
        </w:rPr>
        <w:t>23.09.</w:t>
      </w:r>
      <w:r w:rsidRPr="0099377E">
        <w:rPr>
          <w:rFonts w:ascii="Arial" w:eastAsia="Arial" w:hAnsi="Arial" w:cs="Arial"/>
          <w:spacing w:val="6"/>
          <w:sz w:val="24"/>
          <w:szCs w:val="24"/>
        </w:rPr>
        <w:t xml:space="preserve">2019 № </w:t>
      </w:r>
      <w:r w:rsidR="00FB56FF" w:rsidRPr="00FB56FF">
        <w:rPr>
          <w:rFonts w:ascii="Arial" w:eastAsia="Arial" w:hAnsi="Arial" w:cs="Arial"/>
          <w:spacing w:val="6"/>
          <w:sz w:val="24"/>
          <w:szCs w:val="24"/>
        </w:rPr>
        <w:t>332</w:t>
      </w:r>
      <w:r w:rsidR="00F0086A" w:rsidRPr="00FB56FF">
        <w:rPr>
          <w:rFonts w:ascii="Arial" w:eastAsia="Arial" w:hAnsi="Arial" w:cs="Arial"/>
          <w:spacing w:val="6"/>
          <w:sz w:val="24"/>
          <w:szCs w:val="24"/>
        </w:rPr>
        <w:t>-р</w:t>
      </w:r>
      <w:r w:rsidRPr="0099377E">
        <w:rPr>
          <w:rFonts w:ascii="Arial" w:eastAsia="Arial" w:hAnsi="Arial" w:cs="Arial"/>
          <w:spacing w:val="6"/>
          <w:sz w:val="24"/>
          <w:szCs w:val="24"/>
        </w:rPr>
        <w:t>, извещает о проведении торгов в форме открытого аукциона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9377E" w:rsidRPr="0099377E" w:rsidRDefault="0099377E" w:rsidP="0099377E">
      <w:pPr>
        <w:widowControl w:val="0"/>
        <w:spacing w:after="217" w:line="210" w:lineRule="exact"/>
        <w:ind w:left="20"/>
        <w:jc w:val="center"/>
        <w:rPr>
          <w:rFonts w:ascii="Arial" w:eastAsia="Arial" w:hAnsi="Arial" w:cs="Arial"/>
          <w:spacing w:val="6"/>
          <w:sz w:val="24"/>
          <w:szCs w:val="24"/>
        </w:rPr>
      </w:pPr>
      <w:r w:rsidRPr="0099377E">
        <w:rPr>
          <w:rFonts w:ascii="Arial" w:eastAsia="Arial" w:hAnsi="Arial" w:cs="Arial"/>
          <w:spacing w:val="6"/>
          <w:sz w:val="24"/>
          <w:szCs w:val="24"/>
        </w:rPr>
        <w:t>Часть I. Извещение о проведении открытого аукциона</w:t>
      </w:r>
    </w:p>
    <w:p w:rsidR="0099377E" w:rsidRPr="0099377E" w:rsidRDefault="0099377E" w:rsidP="0099377E">
      <w:pPr>
        <w:widowControl w:val="0"/>
        <w:numPr>
          <w:ilvl w:val="0"/>
          <w:numId w:val="24"/>
        </w:numPr>
        <w:spacing w:after="0" w:line="274" w:lineRule="exact"/>
        <w:ind w:right="20" w:firstLine="567"/>
        <w:jc w:val="both"/>
        <w:rPr>
          <w:rFonts w:ascii="Arial" w:eastAsia="Arial" w:hAnsi="Arial" w:cs="Arial"/>
          <w:spacing w:val="6"/>
          <w:sz w:val="24"/>
          <w:szCs w:val="24"/>
        </w:rPr>
      </w:pPr>
      <w:r w:rsidRPr="0099377E">
        <w:rPr>
          <w:rFonts w:ascii="Arial" w:eastAsia="Arial" w:hAnsi="Arial" w:cs="Arial"/>
          <w:spacing w:val="6"/>
          <w:sz w:val="24"/>
          <w:szCs w:val="24"/>
        </w:rPr>
        <w:t xml:space="preserve"> Организатор аукциона: Администрация Светлоярского муниципального района Волгоградской области в лице отдела экономики, развития предпринимательства и защиты прав потребителей (далее - Администрация).</w:t>
      </w:r>
    </w:p>
    <w:p w:rsidR="0099377E" w:rsidRPr="0099377E" w:rsidRDefault="0099377E" w:rsidP="0099377E">
      <w:pPr>
        <w:widowControl w:val="0"/>
        <w:tabs>
          <w:tab w:val="right" w:pos="9053"/>
        </w:tabs>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t>Местонахождение и почтовый адрес Администрации: 404171,</w:t>
      </w:r>
    </w:p>
    <w:p w:rsidR="0099377E" w:rsidRPr="0099377E" w:rsidRDefault="0099377E" w:rsidP="0099377E">
      <w:pPr>
        <w:widowControl w:val="0"/>
        <w:spacing w:after="0" w:line="274" w:lineRule="exact"/>
        <w:ind w:left="20"/>
        <w:rPr>
          <w:rFonts w:ascii="Arial" w:eastAsia="Arial" w:hAnsi="Arial" w:cs="Arial"/>
          <w:spacing w:val="6"/>
          <w:sz w:val="24"/>
          <w:szCs w:val="24"/>
        </w:rPr>
      </w:pPr>
      <w:r w:rsidRPr="0099377E">
        <w:rPr>
          <w:rFonts w:ascii="Arial" w:eastAsia="Arial" w:hAnsi="Arial" w:cs="Arial"/>
          <w:spacing w:val="6"/>
          <w:sz w:val="24"/>
          <w:szCs w:val="24"/>
        </w:rPr>
        <w:t>Волгоградская     область,     Светлоярский    район,    р. п.   Светлый Яр,  ул. Спортивная,5.</w:t>
      </w:r>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Справочные телефоны Администрации: 8(84477)6-95-89, 8(84477)6-32-74, факс: 8(84477)6-26-39.</w:t>
      </w:r>
    </w:p>
    <w:p w:rsidR="0099377E" w:rsidRPr="0099377E" w:rsidRDefault="0099377E" w:rsidP="0099377E">
      <w:pPr>
        <w:widowControl w:val="0"/>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Адрес электронной почты Администрации: </w:t>
      </w:r>
      <w:hyperlink r:id="rId8" w:history="1">
        <w:r w:rsidRPr="0099377E">
          <w:rPr>
            <w:rFonts w:ascii="Arial" w:eastAsia="Arial" w:hAnsi="Arial" w:cs="Arial"/>
            <w:color w:val="0066CC"/>
            <w:spacing w:val="6"/>
            <w:sz w:val="24"/>
            <w:szCs w:val="24"/>
            <w:u w:val="single"/>
            <w:lang w:val="en-US" w:bidi="en-US"/>
          </w:rPr>
          <w:t>ra</w:t>
        </w:r>
        <w:r w:rsidRPr="0099377E">
          <w:rPr>
            <w:rFonts w:ascii="Arial" w:eastAsia="Arial" w:hAnsi="Arial" w:cs="Arial"/>
            <w:color w:val="0066CC"/>
            <w:spacing w:val="6"/>
            <w:sz w:val="24"/>
            <w:szCs w:val="24"/>
            <w:u w:val="single"/>
            <w:lang w:bidi="en-US"/>
          </w:rPr>
          <w:t>_</w:t>
        </w:r>
        <w:r w:rsidRPr="0099377E">
          <w:rPr>
            <w:rFonts w:ascii="Arial" w:eastAsia="Arial" w:hAnsi="Arial" w:cs="Arial"/>
            <w:color w:val="0066CC"/>
            <w:spacing w:val="6"/>
            <w:sz w:val="24"/>
            <w:szCs w:val="24"/>
            <w:u w:val="single"/>
            <w:lang w:val="en-US" w:bidi="en-US"/>
          </w:rPr>
          <w:t>svet</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volganet</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ru</w:t>
        </w:r>
      </w:hyperlink>
      <w:r w:rsidRPr="0099377E">
        <w:rPr>
          <w:rFonts w:ascii="Arial" w:eastAsia="Arial" w:hAnsi="Arial" w:cs="Arial"/>
          <w:spacing w:val="6"/>
          <w:sz w:val="24"/>
          <w:szCs w:val="24"/>
          <w:lang w:bidi="en-US"/>
        </w:rPr>
        <w:t>;</w:t>
      </w:r>
    </w:p>
    <w:p w:rsidR="0099377E" w:rsidRPr="0099377E" w:rsidRDefault="0099377E" w:rsidP="0099377E">
      <w:pPr>
        <w:widowControl w:val="0"/>
        <w:spacing w:after="248" w:line="28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Адрес официального сайта Администрации в сети </w:t>
      </w:r>
      <w:r w:rsidRPr="0099377E">
        <w:rPr>
          <w:rFonts w:ascii="Arial" w:eastAsia="Arial" w:hAnsi="Arial" w:cs="Arial"/>
          <w:spacing w:val="6"/>
          <w:sz w:val="24"/>
          <w:szCs w:val="24"/>
          <w:lang w:val="en-US" w:bidi="en-US"/>
        </w:rPr>
        <w:t>Internet</w:t>
      </w:r>
      <w:r w:rsidRPr="0099377E">
        <w:rPr>
          <w:rFonts w:ascii="Arial" w:eastAsia="Arial" w:hAnsi="Arial" w:cs="Arial"/>
          <w:spacing w:val="6"/>
          <w:sz w:val="24"/>
          <w:szCs w:val="24"/>
          <w:lang w:bidi="en-US"/>
        </w:rPr>
        <w:t xml:space="preserve"> </w:t>
      </w:r>
      <w:r w:rsidRPr="0099377E">
        <w:rPr>
          <w:rFonts w:ascii="Arial" w:eastAsia="Arial" w:hAnsi="Arial" w:cs="Arial"/>
          <w:spacing w:val="6"/>
          <w:sz w:val="24"/>
          <w:szCs w:val="24"/>
        </w:rPr>
        <w:t xml:space="preserve">- </w:t>
      </w:r>
      <w:hyperlink r:id="rId9" w:history="1">
        <w:r w:rsidRPr="0099377E">
          <w:rPr>
            <w:rFonts w:ascii="Arial" w:eastAsia="Arial" w:hAnsi="Arial" w:cs="Arial"/>
            <w:color w:val="0066CC"/>
            <w:spacing w:val="6"/>
            <w:sz w:val="24"/>
            <w:szCs w:val="24"/>
            <w:u w:val="single"/>
          </w:rPr>
          <w:t>http://www.svvar.ru</w:t>
        </w:r>
      </w:hyperlink>
      <w:r w:rsidRPr="0099377E">
        <w:rPr>
          <w:rFonts w:ascii="Arial" w:eastAsia="Arial" w:hAnsi="Arial" w:cs="Arial"/>
          <w:spacing w:val="6"/>
          <w:sz w:val="24"/>
          <w:szCs w:val="24"/>
          <w:lang w:bidi="en-US"/>
        </w:rPr>
        <w:t>.</w:t>
      </w:r>
    </w:p>
    <w:p w:rsidR="0099377E" w:rsidRPr="0099377E" w:rsidRDefault="0099377E" w:rsidP="0099377E">
      <w:pPr>
        <w:widowControl w:val="0"/>
        <w:numPr>
          <w:ilvl w:val="0"/>
          <w:numId w:val="24"/>
        </w:numPr>
        <w:spacing w:after="0"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Дата, время, место и порядок проведения аукциона: аукцион проводится </w:t>
      </w:r>
      <w:r w:rsidR="00FB56FF">
        <w:rPr>
          <w:rFonts w:ascii="Arial" w:eastAsia="Arial" w:hAnsi="Arial" w:cs="Arial"/>
          <w:color w:val="FF0000"/>
          <w:spacing w:val="6"/>
          <w:sz w:val="24"/>
          <w:szCs w:val="24"/>
        </w:rPr>
        <w:t>22.10</w:t>
      </w:r>
      <w:r w:rsidRPr="0099377E">
        <w:rPr>
          <w:rFonts w:ascii="Arial" w:eastAsia="Arial" w:hAnsi="Arial" w:cs="Arial"/>
          <w:color w:val="FF0000"/>
          <w:spacing w:val="6"/>
          <w:sz w:val="24"/>
          <w:szCs w:val="24"/>
        </w:rPr>
        <w:t xml:space="preserve">.2019 г. с 10-00 до 12-00 </w:t>
      </w:r>
      <w:r w:rsidRPr="0099377E">
        <w:rPr>
          <w:rFonts w:ascii="Arial" w:eastAsia="Arial" w:hAnsi="Arial" w:cs="Arial"/>
          <w:spacing w:val="6"/>
          <w:sz w:val="24"/>
          <w:szCs w:val="24"/>
        </w:rPr>
        <w:t>часов (по местному времени) по адресу: Волгоградская область, р. п. Светлый Яр, ул. Спортивная, 5, зал заседаний администрации Светлоярского муниципального района.</w:t>
      </w:r>
    </w:p>
    <w:p w:rsidR="0099377E" w:rsidRPr="0099377E" w:rsidRDefault="0099377E" w:rsidP="0099377E">
      <w:pPr>
        <w:widowControl w:val="0"/>
        <w:spacing w:after="0" w:line="28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Порядок проведения аукциона входит в состав аукционной документации (часть II).</w:t>
      </w:r>
    </w:p>
    <w:p w:rsidR="0099377E" w:rsidRPr="0099377E" w:rsidRDefault="0099377E" w:rsidP="0099377E">
      <w:pPr>
        <w:widowControl w:val="0"/>
        <w:spacing w:after="248" w:line="288" w:lineRule="exact"/>
        <w:ind w:left="20" w:right="20" w:firstLine="700"/>
        <w:jc w:val="both"/>
        <w:rPr>
          <w:rFonts w:ascii="Arial" w:eastAsia="Arial" w:hAnsi="Arial" w:cs="Arial"/>
          <w:spacing w:val="6"/>
          <w:sz w:val="24"/>
          <w:szCs w:val="24"/>
        </w:rPr>
      </w:pPr>
      <w:r w:rsidRPr="00023556">
        <w:rPr>
          <w:rFonts w:ascii="Arial" w:eastAsia="Arial" w:hAnsi="Arial" w:cs="Arial"/>
          <w:spacing w:val="6"/>
          <w:sz w:val="24"/>
          <w:szCs w:val="24"/>
        </w:rPr>
        <w:t xml:space="preserve">Подведение итогов аукциона проводится с 13-00 до 14-00 часов (по местному времени </w:t>
      </w:r>
      <w:r w:rsidR="00FB56FF" w:rsidRPr="00023556">
        <w:rPr>
          <w:rFonts w:ascii="Arial" w:eastAsia="Arial" w:hAnsi="Arial" w:cs="Arial"/>
          <w:color w:val="FF0000"/>
          <w:spacing w:val="6"/>
          <w:sz w:val="24"/>
          <w:szCs w:val="24"/>
          <w:u w:val="single"/>
          <w:shd w:val="clear" w:color="auto" w:fill="FFFFFF"/>
          <w:lang w:eastAsia="ru-RU" w:bidi="ru-RU"/>
        </w:rPr>
        <w:t>2</w:t>
      </w:r>
      <w:r w:rsidR="00E63731" w:rsidRPr="00023556">
        <w:rPr>
          <w:rFonts w:ascii="Arial" w:eastAsia="Arial" w:hAnsi="Arial" w:cs="Arial"/>
          <w:color w:val="FF0000"/>
          <w:spacing w:val="6"/>
          <w:sz w:val="24"/>
          <w:szCs w:val="24"/>
          <w:u w:val="single"/>
          <w:shd w:val="clear" w:color="auto" w:fill="FFFFFF"/>
          <w:lang w:eastAsia="ru-RU" w:bidi="ru-RU"/>
        </w:rPr>
        <w:t>2</w:t>
      </w:r>
      <w:r w:rsidR="00FB56FF" w:rsidRPr="00023556">
        <w:rPr>
          <w:rFonts w:ascii="Arial" w:eastAsia="Arial" w:hAnsi="Arial" w:cs="Arial"/>
          <w:color w:val="FF0000"/>
          <w:spacing w:val="6"/>
          <w:sz w:val="24"/>
          <w:szCs w:val="24"/>
          <w:u w:val="single"/>
          <w:shd w:val="clear" w:color="auto" w:fill="FFFFFF"/>
          <w:lang w:eastAsia="ru-RU" w:bidi="ru-RU"/>
        </w:rPr>
        <w:t>.10</w:t>
      </w:r>
      <w:r w:rsidRPr="00023556">
        <w:rPr>
          <w:rFonts w:ascii="Arial" w:eastAsia="Arial" w:hAnsi="Arial" w:cs="Arial"/>
          <w:color w:val="FF0000"/>
          <w:spacing w:val="6"/>
          <w:sz w:val="24"/>
          <w:szCs w:val="24"/>
          <w:u w:val="single"/>
          <w:shd w:val="clear" w:color="auto" w:fill="FFFFFF"/>
          <w:lang w:eastAsia="ru-RU" w:bidi="ru-RU"/>
        </w:rPr>
        <w:t>.2019 г.</w:t>
      </w:r>
    </w:p>
    <w:p w:rsidR="0099377E" w:rsidRPr="0099377E" w:rsidRDefault="0099377E" w:rsidP="0099377E">
      <w:pPr>
        <w:widowControl w:val="0"/>
        <w:numPr>
          <w:ilvl w:val="0"/>
          <w:numId w:val="24"/>
        </w:numPr>
        <w:spacing w:after="225"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Форма проведения торгов: открытый аукцион с открытой формой </w:t>
      </w:r>
      <w:r w:rsidRPr="0099377E">
        <w:rPr>
          <w:rFonts w:ascii="Arial" w:eastAsia="Arial" w:hAnsi="Arial" w:cs="Arial"/>
          <w:spacing w:val="6"/>
          <w:sz w:val="24"/>
          <w:szCs w:val="24"/>
        </w:rPr>
        <w:lastRenderedPageBreak/>
        <w:t>подачи предложений о цене договора на размещение нестационарного торгового объекта на территории Светлоярского муниципального района Волгоградской области (далее - Договор).</w:t>
      </w:r>
    </w:p>
    <w:p w:rsidR="0099377E" w:rsidRPr="0099377E" w:rsidRDefault="0099377E" w:rsidP="0099377E">
      <w:pPr>
        <w:widowControl w:val="0"/>
        <w:numPr>
          <w:ilvl w:val="0"/>
          <w:numId w:val="24"/>
        </w:numPr>
        <w:spacing w:after="225"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Количество лотов: </w:t>
      </w:r>
      <w:r w:rsidR="00FB56FF">
        <w:rPr>
          <w:rFonts w:ascii="Arial" w:eastAsia="Arial" w:hAnsi="Arial" w:cs="Arial"/>
          <w:spacing w:val="6"/>
          <w:sz w:val="24"/>
          <w:szCs w:val="24"/>
        </w:rPr>
        <w:t>2</w:t>
      </w:r>
      <w:r w:rsidRPr="0099377E">
        <w:rPr>
          <w:rFonts w:ascii="Arial" w:eastAsia="Arial" w:hAnsi="Arial" w:cs="Arial"/>
          <w:spacing w:val="6"/>
          <w:sz w:val="24"/>
          <w:szCs w:val="24"/>
        </w:rPr>
        <w:t>. Каждый лот является самостоятельной процедурой торгов.</w:t>
      </w:r>
      <w:r w:rsidRPr="0099377E">
        <w:rPr>
          <w:rFonts w:ascii="Arial" w:eastAsia="Arial" w:hAnsi="Arial" w:cs="Arial"/>
          <w:spacing w:val="6"/>
          <w:sz w:val="24"/>
          <w:szCs w:val="24"/>
        </w:rPr>
        <w:tab/>
      </w:r>
    </w:p>
    <w:p w:rsidR="0099377E" w:rsidRPr="0099377E" w:rsidRDefault="0099377E" w:rsidP="0099377E">
      <w:pPr>
        <w:widowControl w:val="0"/>
        <w:numPr>
          <w:ilvl w:val="0"/>
          <w:numId w:val="24"/>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Предмет Аукциона: цена Договора на размещение одного объекта нестационарной торговли в месте его размещения, определенном Схемой размещения нестационарных торговых объектов на территории Светлоярского муниципального района в отношении лотов № 1-</w:t>
      </w:r>
      <w:r w:rsidR="00FB56FF">
        <w:rPr>
          <w:rFonts w:ascii="Arial" w:eastAsia="Arial" w:hAnsi="Arial" w:cs="Arial"/>
          <w:spacing w:val="6"/>
          <w:sz w:val="24"/>
          <w:szCs w:val="24"/>
        </w:rPr>
        <w:t>2</w:t>
      </w:r>
      <w:r w:rsidRPr="0099377E">
        <w:rPr>
          <w:rFonts w:ascii="Arial" w:eastAsia="Arial" w:hAnsi="Arial" w:cs="Arial"/>
          <w:spacing w:val="6"/>
          <w:sz w:val="24"/>
          <w:szCs w:val="24"/>
        </w:rPr>
        <w:t>, сведения о которых приведены в Таблице № 1, являющейся неотъемлемой частью настоящего извещения.</w:t>
      </w:r>
    </w:p>
    <w:p w:rsidR="0099377E" w:rsidRPr="0099377E" w:rsidRDefault="0099377E" w:rsidP="0099377E">
      <w:pPr>
        <w:widowControl w:val="0"/>
        <w:numPr>
          <w:ilvl w:val="0"/>
          <w:numId w:val="24"/>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Номер места размещения нестационарного торгового объекта в Схеме, местоположение, площадь места размещения нестационарного торгового объекта, вид нестационарного торгового объекта, вид деятельности (специализация) нестационарного торгового объекта согласно Схеме, номер лота, начальная цена предмета Аукциона, размер задатка за участие в Аукционе, шаг Аукциона и срок действия Договора приведены в отношении каждого лота в Таблице № 1, являющейся неотъемлемой частью настоящего извещения.</w:t>
      </w:r>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Срок, место и порядок предоставления документации об Аукционе: заявитель вправе в письменной форме обратиться по адресу места нахождения Организатора аукциона с просьбой о предоставлении документации об открытом аукционе в течение срока приема заявок. Аукционная документация предоставляется заявителю Организатором аукциона не позднее рабочего дня следующего за днем регистрации соответствующего обращения. Плата за предоставление Аукционной документации не взимается.</w:t>
      </w:r>
    </w:p>
    <w:p w:rsidR="0099377E" w:rsidRPr="0099377E" w:rsidRDefault="0099377E" w:rsidP="0099377E">
      <w:pPr>
        <w:widowControl w:val="0"/>
        <w:spacing w:after="0" w:line="27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Извещение, Аукционная документация и проект Договора размещены на официальном сайте администрации Светлоярского муниципального района </w:t>
      </w:r>
      <w:hyperlink r:id="rId10" w:history="1">
        <w:r w:rsidRPr="0099377E">
          <w:rPr>
            <w:rFonts w:ascii="Arial" w:eastAsia="Arial" w:hAnsi="Arial" w:cs="Arial"/>
            <w:color w:val="0066CC"/>
            <w:spacing w:val="6"/>
            <w:sz w:val="24"/>
            <w:szCs w:val="24"/>
            <w:u w:val="single"/>
            <w:lang w:val="en-US" w:bidi="en-US"/>
          </w:rPr>
          <w:t>http</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www</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svyar</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ru</w:t>
        </w:r>
      </w:hyperlink>
      <w:r w:rsidRPr="0099377E">
        <w:rPr>
          <w:rFonts w:ascii="Arial" w:eastAsia="Arial" w:hAnsi="Arial" w:cs="Arial"/>
          <w:spacing w:val="6"/>
          <w:sz w:val="24"/>
          <w:szCs w:val="24"/>
          <w:lang w:bidi="en-US"/>
        </w:rPr>
        <w:t>., а также  размещена в районной газете «Восход».</w:t>
      </w:r>
    </w:p>
    <w:p w:rsidR="0099377E" w:rsidRPr="0099377E" w:rsidRDefault="0099377E" w:rsidP="0099377E">
      <w:pPr>
        <w:widowControl w:val="0"/>
        <w:spacing w:after="240" w:line="278" w:lineRule="exact"/>
        <w:ind w:left="20" w:right="20" w:firstLine="700"/>
        <w:rPr>
          <w:rFonts w:ascii="Arial" w:eastAsia="Arial" w:hAnsi="Arial" w:cs="Arial"/>
          <w:spacing w:val="6"/>
          <w:sz w:val="24"/>
          <w:szCs w:val="24"/>
        </w:rPr>
      </w:pPr>
      <w:r w:rsidRPr="0099377E">
        <w:rPr>
          <w:rFonts w:ascii="Arial" w:eastAsia="Arial" w:hAnsi="Arial" w:cs="Arial"/>
          <w:spacing w:val="6"/>
          <w:sz w:val="24"/>
          <w:szCs w:val="24"/>
        </w:rPr>
        <w:t xml:space="preserve">Схема расположения мест установки нестационарных торговых объектов (далее - Объекты) размещена в сети «Интернет» по адресу: </w:t>
      </w:r>
      <w:hyperlink r:id="rId11" w:history="1">
        <w:r w:rsidRPr="0099377E">
          <w:rPr>
            <w:rFonts w:ascii="Arial" w:eastAsia="Arial" w:hAnsi="Arial" w:cs="Arial"/>
            <w:color w:val="0066CC"/>
            <w:spacing w:val="6"/>
            <w:sz w:val="24"/>
            <w:szCs w:val="24"/>
            <w:u w:val="single"/>
          </w:rPr>
          <w:t>http://svvar.ru/administratsiva-ravona/otdel-ekonomiki/podderzhka-</w:t>
        </w:r>
      </w:hyperlink>
      <w:r w:rsidRPr="0099377E">
        <w:rPr>
          <w:rFonts w:ascii="Arial" w:eastAsia="Arial" w:hAnsi="Arial" w:cs="Arial"/>
          <w:spacing w:val="6"/>
          <w:sz w:val="24"/>
          <w:szCs w:val="24"/>
          <w:lang w:bidi="en-US"/>
        </w:rPr>
        <w:t xml:space="preserve"> </w:t>
      </w:r>
      <w:r w:rsidRPr="0099377E">
        <w:rPr>
          <w:rFonts w:ascii="Arial" w:eastAsia="Arial" w:hAnsi="Arial" w:cs="Arial"/>
          <w:color w:val="000000"/>
          <w:spacing w:val="6"/>
          <w:sz w:val="24"/>
          <w:szCs w:val="24"/>
          <w:u w:val="single"/>
          <w:shd w:val="clear" w:color="auto" w:fill="FFFFFF"/>
          <w:lang w:val="en-US" w:bidi="en-US"/>
        </w:rPr>
        <w:t>predprinimatelev</w:t>
      </w:r>
      <w:r w:rsidRPr="0099377E">
        <w:rPr>
          <w:rFonts w:ascii="Arial" w:eastAsia="Arial" w:hAnsi="Arial" w:cs="Arial"/>
          <w:color w:val="000000"/>
          <w:spacing w:val="6"/>
          <w:sz w:val="24"/>
          <w:szCs w:val="24"/>
          <w:u w:val="single"/>
          <w:shd w:val="clear" w:color="auto" w:fill="FFFFFF"/>
          <w:lang w:bidi="en-US"/>
        </w:rPr>
        <w:t>.</w:t>
      </w:r>
      <w:r w:rsidRPr="0099377E">
        <w:rPr>
          <w:rFonts w:ascii="Arial" w:eastAsia="Arial" w:hAnsi="Arial" w:cs="Arial"/>
          <w:color w:val="000000"/>
          <w:spacing w:val="6"/>
          <w:sz w:val="24"/>
          <w:szCs w:val="24"/>
          <w:u w:val="single"/>
          <w:shd w:val="clear" w:color="auto" w:fill="FFFFFF"/>
          <w:lang w:val="en-US" w:bidi="en-US"/>
        </w:rPr>
        <w:t>php</w:t>
      </w:r>
      <w:r w:rsidRPr="0099377E">
        <w:rPr>
          <w:rFonts w:ascii="Arial" w:eastAsia="Arial" w:hAnsi="Arial" w:cs="Arial"/>
          <w:color w:val="000000"/>
          <w:spacing w:val="6"/>
          <w:sz w:val="24"/>
          <w:szCs w:val="24"/>
          <w:u w:val="single"/>
          <w:shd w:val="clear" w:color="auto" w:fill="FFFFFF"/>
          <w:lang w:bidi="en-US"/>
        </w:rPr>
        <w:t>?</w:t>
      </w:r>
      <w:r w:rsidRPr="0099377E">
        <w:rPr>
          <w:rFonts w:ascii="Arial" w:eastAsia="Arial" w:hAnsi="Arial" w:cs="Arial"/>
          <w:color w:val="000000"/>
          <w:spacing w:val="6"/>
          <w:sz w:val="24"/>
          <w:szCs w:val="24"/>
          <w:u w:val="single"/>
          <w:shd w:val="clear" w:color="auto" w:fill="FFFFFF"/>
          <w:lang w:val="en-US" w:bidi="en-US"/>
        </w:rPr>
        <w:t>bitrix</w:t>
      </w:r>
      <w:r w:rsidRPr="0099377E">
        <w:rPr>
          <w:rFonts w:ascii="Arial" w:eastAsia="Arial" w:hAnsi="Arial" w:cs="Arial"/>
          <w:color w:val="000000"/>
          <w:spacing w:val="6"/>
          <w:sz w:val="24"/>
          <w:szCs w:val="24"/>
          <w:u w:val="single"/>
          <w:shd w:val="clear" w:color="auto" w:fill="FFFFFF"/>
          <w:lang w:bidi="en-US"/>
        </w:rPr>
        <w:t xml:space="preserve"> </w:t>
      </w:r>
      <w:r w:rsidRPr="0099377E">
        <w:rPr>
          <w:rFonts w:ascii="Arial" w:eastAsia="Arial" w:hAnsi="Arial" w:cs="Arial"/>
          <w:color w:val="000000"/>
          <w:spacing w:val="6"/>
          <w:sz w:val="24"/>
          <w:szCs w:val="24"/>
          <w:u w:val="single"/>
          <w:shd w:val="clear" w:color="auto" w:fill="FFFFFF"/>
          <w:lang w:val="en-US" w:bidi="en-US"/>
        </w:rPr>
        <w:t>include</w:t>
      </w:r>
      <w:r w:rsidRPr="0099377E">
        <w:rPr>
          <w:rFonts w:ascii="Arial" w:eastAsia="Arial" w:hAnsi="Arial" w:cs="Arial"/>
          <w:color w:val="000000"/>
          <w:spacing w:val="6"/>
          <w:sz w:val="24"/>
          <w:szCs w:val="24"/>
          <w:u w:val="single"/>
          <w:shd w:val="clear" w:color="auto" w:fill="FFFFFF"/>
          <w:lang w:bidi="en-US"/>
        </w:rPr>
        <w:t xml:space="preserve"> </w:t>
      </w:r>
      <w:r w:rsidRPr="0099377E">
        <w:rPr>
          <w:rFonts w:ascii="Arial" w:eastAsia="Arial" w:hAnsi="Arial" w:cs="Arial"/>
          <w:color w:val="000000"/>
          <w:spacing w:val="6"/>
          <w:sz w:val="24"/>
          <w:szCs w:val="24"/>
          <w:u w:val="single"/>
          <w:shd w:val="clear" w:color="auto" w:fill="FFFFFF"/>
          <w:lang w:val="en-US" w:bidi="en-US"/>
        </w:rPr>
        <w:t>areas</w:t>
      </w:r>
      <w:r w:rsidRPr="0099377E">
        <w:rPr>
          <w:rFonts w:ascii="Arial" w:eastAsia="Arial" w:hAnsi="Arial" w:cs="Arial"/>
          <w:color w:val="000000"/>
          <w:spacing w:val="6"/>
          <w:sz w:val="24"/>
          <w:szCs w:val="24"/>
          <w:u w:val="single"/>
          <w:shd w:val="clear" w:color="auto" w:fill="FFFFFF"/>
          <w:lang w:bidi="en-US"/>
        </w:rPr>
        <w:t>=</w:t>
      </w:r>
      <w:r w:rsidRPr="0099377E">
        <w:rPr>
          <w:rFonts w:ascii="Arial" w:eastAsia="Arial" w:hAnsi="Arial" w:cs="Arial"/>
          <w:color w:val="000000"/>
          <w:spacing w:val="6"/>
          <w:sz w:val="24"/>
          <w:szCs w:val="24"/>
          <w:u w:val="single"/>
          <w:shd w:val="clear" w:color="auto" w:fill="FFFFFF"/>
          <w:lang w:val="en-US" w:bidi="en-US"/>
        </w:rPr>
        <w:t>Y</w:t>
      </w:r>
    </w:p>
    <w:p w:rsidR="0099377E" w:rsidRPr="0099377E" w:rsidRDefault="0099377E" w:rsidP="0099377E">
      <w:pPr>
        <w:widowControl w:val="0"/>
        <w:numPr>
          <w:ilvl w:val="0"/>
          <w:numId w:val="24"/>
        </w:numPr>
        <w:spacing w:after="0"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Срок, в течение которого организатор аукциона вправе отказаться от проведения аукциона:</w:t>
      </w:r>
    </w:p>
    <w:p w:rsidR="0099377E" w:rsidRPr="0099377E" w:rsidRDefault="0099377E" w:rsidP="0099377E">
      <w:pPr>
        <w:widowControl w:val="0"/>
        <w:spacing w:after="233"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доводится до сведения всех заявителей путём его размещения на официальном сайте Администрации в течение одного рабочего дня с даты принятия указанного решения.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99377E" w:rsidRPr="0099377E" w:rsidRDefault="0099377E" w:rsidP="0099377E">
      <w:pPr>
        <w:widowControl w:val="0"/>
        <w:numPr>
          <w:ilvl w:val="0"/>
          <w:numId w:val="24"/>
        </w:numPr>
        <w:spacing w:after="248" w:line="283"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Участниками Аукциона могут являться только субъекты малого и среднего предпринимательства (далее - заявитель).</w:t>
      </w:r>
    </w:p>
    <w:p w:rsidR="0099377E" w:rsidRPr="0099377E" w:rsidRDefault="0099377E" w:rsidP="0099377E">
      <w:pPr>
        <w:widowControl w:val="0"/>
        <w:numPr>
          <w:ilvl w:val="0"/>
          <w:numId w:val="24"/>
        </w:numPr>
        <w:spacing w:after="0" w:line="274" w:lineRule="exact"/>
        <w:ind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Перечень документов, предоставляемых для участия в аукционе:</w:t>
      </w:r>
    </w:p>
    <w:p w:rsidR="0099377E" w:rsidRPr="0099377E" w:rsidRDefault="0099377E" w:rsidP="0099377E">
      <w:pPr>
        <w:widowControl w:val="0"/>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lastRenderedPageBreak/>
        <w:t>Для участия в аукционе заявители представляют в установленный в</w:t>
      </w:r>
    </w:p>
    <w:p w:rsidR="0099377E" w:rsidRPr="0099377E" w:rsidRDefault="0099377E" w:rsidP="0099377E">
      <w:pPr>
        <w:widowControl w:val="0"/>
        <w:spacing w:after="0" w:line="274" w:lineRule="exact"/>
        <w:ind w:left="20"/>
        <w:rPr>
          <w:rFonts w:ascii="Arial" w:eastAsia="Arial" w:hAnsi="Arial" w:cs="Arial"/>
          <w:spacing w:val="6"/>
          <w:sz w:val="24"/>
          <w:szCs w:val="24"/>
        </w:rPr>
      </w:pPr>
      <w:r w:rsidRPr="0099377E">
        <w:rPr>
          <w:rFonts w:ascii="Arial" w:eastAsia="Arial" w:hAnsi="Arial" w:cs="Arial"/>
          <w:spacing w:val="6"/>
          <w:sz w:val="24"/>
          <w:szCs w:val="24"/>
        </w:rPr>
        <w:t>извещении о проведении аукциона срок следующие документы:</w:t>
      </w:r>
    </w:p>
    <w:p w:rsidR="0099377E" w:rsidRPr="0099377E" w:rsidRDefault="0099377E" w:rsidP="00555977">
      <w:pPr>
        <w:widowControl w:val="0"/>
        <w:numPr>
          <w:ilvl w:val="0"/>
          <w:numId w:val="25"/>
        </w:numPr>
        <w:spacing w:after="0" w:line="274" w:lineRule="exact"/>
        <w:ind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заявку по форме, установленной аукционной документацией;</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w:t>
      </w:r>
    </w:p>
    <w:p w:rsidR="0099377E" w:rsidRPr="0099377E" w:rsidRDefault="0099377E" w:rsidP="0099377E">
      <w:pPr>
        <w:widowControl w:val="0"/>
        <w:spacing w:after="0" w:line="274" w:lineRule="exact"/>
        <w:ind w:left="20" w:right="20"/>
        <w:jc w:val="both"/>
        <w:rPr>
          <w:rFonts w:ascii="Arial" w:eastAsia="Arial" w:hAnsi="Arial" w:cs="Arial"/>
          <w:spacing w:val="6"/>
          <w:sz w:val="24"/>
          <w:szCs w:val="24"/>
        </w:rPr>
      </w:pPr>
      <w:r w:rsidRPr="0099377E">
        <w:rPr>
          <w:rFonts w:ascii="Arial" w:eastAsia="Arial" w:hAnsi="Arial" w:cs="Arial"/>
          <w:spacing w:val="6"/>
          <w:sz w:val="24"/>
          <w:szCs w:val="24"/>
        </w:rPr>
        <w:t>нотариально заверенную копию такой выписки) - для индивидуальных предпринимателей, выданную не позднее 6 месяцев до даты начала приема Заявок.</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документ (либо его надлежащим образом заверенную копию), подтверждающий полномочия лица, подавшего (подписавшего) Заявку от имени претендента.</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надлежащим образом заверенную копию устава, учредительного договора Заявителя - для юридических лиц;</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копию 2, 3 и 5 страниц паспорта гражданина Российской Федерации - для физических лиц (индивидуальных предпринимателей);</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В случае если заявителем не представлены документы предусмотренные подпунктом 2 настоящего пункта самостоятельно, указанные документы запрашиваются уполномоченным органом в соответствующих уполномоченных органах посредством межведомственного информационного взаимодействия.</w:t>
      </w:r>
    </w:p>
    <w:p w:rsidR="0099377E" w:rsidRPr="0099377E" w:rsidRDefault="0099377E" w:rsidP="0099377E">
      <w:pPr>
        <w:widowControl w:val="0"/>
        <w:spacing w:after="24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Указанные документы в части их оформления и содержания должны соответствовать требованиям законодательства РФ.</w:t>
      </w:r>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Заявитель не допускается к участию в аукционе по следующим основаниям:</w:t>
      </w:r>
    </w:p>
    <w:p w:rsidR="0099377E" w:rsidRPr="0099377E" w:rsidRDefault="0099377E" w:rsidP="00555977">
      <w:pPr>
        <w:widowControl w:val="0"/>
        <w:numPr>
          <w:ilvl w:val="0"/>
          <w:numId w:val="26"/>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непредставление определенных пунктом 10 настоящего извещения необходимых для участия в аукционе документов или представление недостоверных сведений;</w:t>
      </w:r>
    </w:p>
    <w:p w:rsidR="0099377E" w:rsidRPr="0099377E" w:rsidRDefault="00E63731" w:rsidP="00555977">
      <w:pPr>
        <w:widowControl w:val="0"/>
        <w:numPr>
          <w:ilvl w:val="0"/>
          <w:numId w:val="26"/>
        </w:numPr>
        <w:spacing w:after="0" w:line="274" w:lineRule="exact"/>
        <w:ind w:right="20" w:firstLine="709"/>
        <w:jc w:val="both"/>
        <w:rPr>
          <w:rFonts w:ascii="Arial" w:eastAsia="Arial" w:hAnsi="Arial" w:cs="Arial"/>
          <w:spacing w:val="6"/>
          <w:sz w:val="24"/>
          <w:szCs w:val="24"/>
        </w:rPr>
      </w:pPr>
      <w:r>
        <w:rPr>
          <w:rFonts w:ascii="Arial" w:eastAsia="Arial" w:hAnsi="Arial" w:cs="Arial"/>
          <w:spacing w:val="6"/>
          <w:sz w:val="24"/>
          <w:szCs w:val="24"/>
        </w:rPr>
        <w:t xml:space="preserve"> не </w:t>
      </w:r>
      <w:r w:rsidR="0099377E" w:rsidRPr="0099377E">
        <w:rPr>
          <w:rFonts w:ascii="Arial" w:eastAsia="Arial" w:hAnsi="Arial" w:cs="Arial"/>
          <w:spacing w:val="6"/>
          <w:sz w:val="24"/>
          <w:szCs w:val="24"/>
        </w:rPr>
        <w:t>поступление задатка на счет, указанный в извещении о проведение аукциона, до дня окончания приема документов для участия в аукционе;</w:t>
      </w:r>
    </w:p>
    <w:p w:rsidR="0099377E" w:rsidRPr="0099377E" w:rsidRDefault="0099377E" w:rsidP="00555977">
      <w:pPr>
        <w:widowControl w:val="0"/>
        <w:numPr>
          <w:ilvl w:val="0"/>
          <w:numId w:val="26"/>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Заявитель подает заявку на участие в аукционе по форме, </w:t>
      </w:r>
      <w:r w:rsidRPr="0099377E">
        <w:rPr>
          <w:rFonts w:ascii="Arial" w:eastAsia="Arial" w:hAnsi="Arial" w:cs="Arial"/>
          <w:spacing w:val="6"/>
          <w:sz w:val="24"/>
          <w:szCs w:val="24"/>
        </w:rPr>
        <w:lastRenderedPageBreak/>
        <w:t>указанной в Приложении № 1 к аукционной документации, в соответствии с требованиями Аукционной документации.</w:t>
      </w:r>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Заявки на участие в аукционе с прилагаемыми к ним документами принимаются Администрацией по рабочим дням: понедельник-пятница с 08.00 до 16.00 (по местному времени) </w:t>
      </w:r>
      <w:r w:rsidR="00FB56FF" w:rsidRPr="00FB56FF">
        <w:rPr>
          <w:rFonts w:ascii="Arial" w:eastAsia="Arial" w:hAnsi="Arial" w:cs="Arial"/>
          <w:color w:val="FF0000"/>
          <w:spacing w:val="6"/>
          <w:sz w:val="24"/>
          <w:szCs w:val="24"/>
          <w:u w:val="single"/>
          <w:shd w:val="clear" w:color="auto" w:fill="FFFFFF"/>
          <w:lang w:eastAsia="ru-RU" w:bidi="ru-RU"/>
        </w:rPr>
        <w:t>28.09</w:t>
      </w:r>
      <w:r w:rsidRPr="00FB56FF">
        <w:rPr>
          <w:rFonts w:ascii="Arial" w:eastAsia="Arial" w:hAnsi="Arial" w:cs="Arial"/>
          <w:color w:val="FF0000"/>
          <w:spacing w:val="6"/>
          <w:sz w:val="24"/>
          <w:szCs w:val="24"/>
          <w:u w:val="single"/>
          <w:shd w:val="clear" w:color="auto" w:fill="FFFFFF"/>
          <w:lang w:eastAsia="ru-RU" w:bidi="ru-RU"/>
        </w:rPr>
        <w:t>.2019</w:t>
      </w:r>
      <w:r w:rsidRPr="0099377E">
        <w:rPr>
          <w:rFonts w:ascii="Arial" w:eastAsia="Arial" w:hAnsi="Arial" w:cs="Arial"/>
          <w:color w:val="FF0000"/>
          <w:spacing w:val="6"/>
          <w:sz w:val="24"/>
          <w:szCs w:val="24"/>
          <w:u w:val="single"/>
          <w:shd w:val="clear" w:color="auto" w:fill="FFFFFF"/>
          <w:lang w:eastAsia="ru-RU" w:bidi="ru-RU"/>
        </w:rPr>
        <w:t xml:space="preserve"> г. по </w:t>
      </w:r>
      <w:r w:rsidR="00FB56FF">
        <w:rPr>
          <w:rFonts w:ascii="Arial" w:eastAsia="Arial" w:hAnsi="Arial" w:cs="Arial"/>
          <w:color w:val="FF0000"/>
          <w:spacing w:val="6"/>
          <w:sz w:val="24"/>
          <w:szCs w:val="24"/>
          <w:u w:val="single"/>
          <w:shd w:val="clear" w:color="auto" w:fill="FFFFFF"/>
          <w:lang w:eastAsia="ru-RU" w:bidi="ru-RU"/>
        </w:rPr>
        <w:t>21.10</w:t>
      </w:r>
      <w:r w:rsidRPr="0099377E">
        <w:rPr>
          <w:rFonts w:ascii="Arial" w:eastAsia="Arial" w:hAnsi="Arial" w:cs="Arial"/>
          <w:color w:val="FF0000"/>
          <w:spacing w:val="6"/>
          <w:sz w:val="24"/>
          <w:szCs w:val="24"/>
          <w:u w:val="single"/>
          <w:shd w:val="clear" w:color="auto" w:fill="FFFFFF"/>
          <w:lang w:eastAsia="ru-RU" w:bidi="ru-RU"/>
        </w:rPr>
        <w:t xml:space="preserve">.2019 </w:t>
      </w:r>
      <w:r w:rsidRPr="0099377E">
        <w:rPr>
          <w:rFonts w:ascii="Arial" w:eastAsia="Arial" w:hAnsi="Arial" w:cs="Arial"/>
          <w:color w:val="000000"/>
          <w:spacing w:val="6"/>
          <w:sz w:val="24"/>
          <w:szCs w:val="24"/>
          <w:u w:val="single"/>
          <w:shd w:val="clear" w:color="auto" w:fill="FFFFFF"/>
          <w:lang w:eastAsia="ru-RU" w:bidi="ru-RU"/>
        </w:rPr>
        <w:t>г.</w:t>
      </w:r>
      <w:r w:rsidRPr="0099377E">
        <w:rPr>
          <w:rFonts w:ascii="Arial" w:eastAsia="Arial" w:hAnsi="Arial" w:cs="Arial"/>
          <w:spacing w:val="6"/>
          <w:sz w:val="24"/>
          <w:szCs w:val="24"/>
        </w:rPr>
        <w:t xml:space="preserve"> по адресу: Волгоградская область, р.</w:t>
      </w:r>
      <w:r w:rsidR="00E63731">
        <w:rPr>
          <w:rFonts w:ascii="Arial" w:eastAsia="Arial" w:hAnsi="Arial" w:cs="Arial"/>
          <w:spacing w:val="6"/>
          <w:sz w:val="24"/>
          <w:szCs w:val="24"/>
        </w:rPr>
        <w:t xml:space="preserve"> </w:t>
      </w:r>
      <w:r w:rsidRPr="0099377E">
        <w:rPr>
          <w:rFonts w:ascii="Arial" w:eastAsia="Arial" w:hAnsi="Arial" w:cs="Arial"/>
          <w:spacing w:val="6"/>
          <w:sz w:val="24"/>
          <w:szCs w:val="24"/>
        </w:rPr>
        <w:t>п. Светлый Яр, ул. Спортивная, 5, каб. № 45.</w:t>
      </w:r>
    </w:p>
    <w:p w:rsidR="0099377E" w:rsidRPr="0099377E" w:rsidRDefault="0099377E" w:rsidP="0099377E">
      <w:pPr>
        <w:widowControl w:val="0"/>
        <w:numPr>
          <w:ilvl w:val="0"/>
          <w:numId w:val="24"/>
        </w:numPr>
        <w:spacing w:after="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Для участия в Аукционе заявитель вносит задаток в размере 10% от начальной цены торгов. Размер задатка для каждого лота указан в Таблице № 1. Задаток перечисляется претендентом на расчетный счет Организатора аукциона по следующим реквизитам:</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Наименование получателя:</w:t>
      </w:r>
    </w:p>
    <w:p w:rsidR="0099377E" w:rsidRPr="0099377E" w:rsidRDefault="0099377E" w:rsidP="0099377E">
      <w:pPr>
        <w:widowControl w:val="0"/>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УФК по Волгоградской области (Администрация Светлоярского муниципального района л/с 05293036410)</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Банк: Отделение Волгоград г. Волгоград</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БИК: 041806001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КОР счет: - нет</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ИНН: 3426003655</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КПП: 342601001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ОКТМО: 18649000</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Р/счет: 40302810900003000251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КБК 902 111 05025 05 0000 120</w:t>
      </w:r>
    </w:p>
    <w:p w:rsidR="0099377E" w:rsidRPr="0099377E" w:rsidRDefault="0099377E" w:rsidP="0099377E">
      <w:pPr>
        <w:widowControl w:val="0"/>
        <w:tabs>
          <w:tab w:val="left" w:leader="underscore" w:pos="1441"/>
        </w:tabs>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Назначение платежа указывается как: «Задаток за участие в Аукционе по лоту №__».</w:t>
      </w:r>
    </w:p>
    <w:p w:rsidR="0099377E" w:rsidRPr="0099377E" w:rsidRDefault="0099377E" w:rsidP="0099377E">
      <w:pPr>
        <w:widowControl w:val="0"/>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В случае если аукцион признан несостоявшимся, задаток подлежит возврату. Задаток возвращается также лицам, которые участвовали в Аукционе, но не выиграли его. Внесенный задаток подлежит возврату в течение 5 рабочих дней.</w:t>
      </w:r>
    </w:p>
    <w:p w:rsidR="0099377E" w:rsidRPr="0099377E" w:rsidRDefault="0099377E" w:rsidP="0099377E">
      <w:pPr>
        <w:widowControl w:val="0"/>
        <w:spacing w:after="24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Внесенный победителем Аукциона задаток засчитывается в счет исполнения обязательств по заключенному Договору и не возвращается участнику Аукциона.</w:t>
      </w:r>
    </w:p>
    <w:p w:rsidR="0099377E" w:rsidRPr="0099377E" w:rsidRDefault="0099377E" w:rsidP="0099377E">
      <w:pPr>
        <w:widowControl w:val="0"/>
        <w:numPr>
          <w:ilvl w:val="0"/>
          <w:numId w:val="24"/>
        </w:numPr>
        <w:spacing w:after="24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Итоги приема заявок подводятся </w:t>
      </w:r>
      <w:r w:rsidRPr="0099377E">
        <w:rPr>
          <w:rFonts w:ascii="Arial" w:eastAsia="Arial" w:hAnsi="Arial" w:cs="Arial"/>
          <w:color w:val="FF0000"/>
          <w:spacing w:val="6"/>
          <w:sz w:val="24"/>
          <w:szCs w:val="24"/>
        </w:rPr>
        <w:t>2</w:t>
      </w:r>
      <w:r w:rsidR="00FB56FF">
        <w:rPr>
          <w:rFonts w:ascii="Arial" w:eastAsia="Arial" w:hAnsi="Arial" w:cs="Arial"/>
          <w:color w:val="FF0000"/>
          <w:spacing w:val="6"/>
          <w:sz w:val="24"/>
          <w:szCs w:val="24"/>
        </w:rPr>
        <w:t>1</w:t>
      </w:r>
      <w:r w:rsidRPr="0099377E">
        <w:rPr>
          <w:rFonts w:ascii="Arial" w:eastAsia="Arial" w:hAnsi="Arial" w:cs="Arial"/>
          <w:color w:val="FF0000"/>
          <w:spacing w:val="6"/>
          <w:sz w:val="24"/>
          <w:szCs w:val="24"/>
        </w:rPr>
        <w:t>.</w:t>
      </w:r>
      <w:r w:rsidR="00FB56FF">
        <w:rPr>
          <w:rFonts w:ascii="Arial" w:eastAsia="Arial" w:hAnsi="Arial" w:cs="Arial"/>
          <w:color w:val="FF0000"/>
          <w:spacing w:val="6"/>
          <w:sz w:val="24"/>
          <w:szCs w:val="24"/>
        </w:rPr>
        <w:t>10.</w:t>
      </w:r>
      <w:r w:rsidRPr="0099377E">
        <w:rPr>
          <w:rFonts w:ascii="Arial" w:eastAsia="Arial" w:hAnsi="Arial" w:cs="Arial"/>
          <w:color w:val="FF0000"/>
          <w:spacing w:val="6"/>
          <w:sz w:val="24"/>
          <w:szCs w:val="24"/>
        </w:rPr>
        <w:t xml:space="preserve">2019 г. в </w:t>
      </w:r>
      <w:r w:rsidR="00FB56FF">
        <w:rPr>
          <w:rFonts w:ascii="Arial" w:eastAsia="Arial" w:hAnsi="Arial" w:cs="Arial"/>
          <w:color w:val="FF0000"/>
          <w:spacing w:val="6"/>
          <w:sz w:val="24"/>
          <w:szCs w:val="24"/>
        </w:rPr>
        <w:t>11.00</w:t>
      </w:r>
      <w:r w:rsidRPr="0099377E">
        <w:rPr>
          <w:rFonts w:ascii="Arial" w:eastAsia="Arial" w:hAnsi="Arial" w:cs="Arial"/>
          <w:color w:val="FF0000"/>
          <w:spacing w:val="6"/>
          <w:sz w:val="24"/>
          <w:szCs w:val="24"/>
        </w:rPr>
        <w:t xml:space="preserve"> </w:t>
      </w:r>
      <w:r w:rsidRPr="0099377E">
        <w:rPr>
          <w:rFonts w:ascii="Arial" w:eastAsia="Arial" w:hAnsi="Arial" w:cs="Arial"/>
          <w:spacing w:val="6"/>
          <w:sz w:val="24"/>
          <w:szCs w:val="24"/>
        </w:rPr>
        <w:t>(по местному времени) по адресу: Волгоградская область, р.</w:t>
      </w:r>
      <w:r w:rsidR="00701847">
        <w:rPr>
          <w:rFonts w:ascii="Arial" w:eastAsia="Arial" w:hAnsi="Arial" w:cs="Arial"/>
          <w:spacing w:val="6"/>
          <w:sz w:val="24"/>
          <w:szCs w:val="24"/>
        </w:rPr>
        <w:t xml:space="preserve"> </w:t>
      </w:r>
      <w:r w:rsidRPr="0099377E">
        <w:rPr>
          <w:rFonts w:ascii="Arial" w:eastAsia="Arial" w:hAnsi="Arial" w:cs="Arial"/>
          <w:spacing w:val="6"/>
          <w:sz w:val="24"/>
          <w:szCs w:val="24"/>
        </w:rPr>
        <w:t>п. Светлый Яр, ул. Спортивная, 5, кабинет № 45. Заявитель получает статус участника аукциона (далее - претендент) с момента подписания членами комиссии протокола окончания приема и регистрации заявок.</w:t>
      </w:r>
    </w:p>
    <w:p w:rsidR="0099377E" w:rsidRPr="0099377E" w:rsidRDefault="0099377E" w:rsidP="0099377E">
      <w:pPr>
        <w:widowControl w:val="0"/>
        <w:numPr>
          <w:ilvl w:val="0"/>
          <w:numId w:val="24"/>
        </w:numPr>
        <w:spacing w:after="24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Победителем аукциона признается претендент, предложивший в ходе проведения торгов наиболее высокую цену Договора на размещение. Лицо, выигравшее торги, и организатор торгов подписывают в день проведения аукциона протокол о результатах торгов, который имеет силу договора. Уведомление о победе на аукционе выдается победителю в течение пяти дней с даты подведения итогов аукциона.</w:t>
      </w:r>
    </w:p>
    <w:p w:rsidR="0099377E" w:rsidRPr="0099377E" w:rsidRDefault="0099377E" w:rsidP="0099377E">
      <w:pPr>
        <w:widowControl w:val="0"/>
        <w:numPr>
          <w:ilvl w:val="0"/>
          <w:numId w:val="24"/>
        </w:numPr>
        <w:spacing w:after="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Победитель аукциона обязан подписать договор на размещение в десятидневный срок со дня составления протокола о результатах аукциона. При уклонении или отказе победителя от заключения договора на размещение задаток ему не возвращается.</w:t>
      </w:r>
    </w:p>
    <w:p w:rsidR="0099377E" w:rsidRPr="0099377E" w:rsidRDefault="0099377E" w:rsidP="0099377E">
      <w:pPr>
        <w:rPr>
          <w:rFonts w:ascii="Arial" w:eastAsia="Calibri" w:hAnsi="Arial" w:cs="Arial"/>
          <w:sz w:val="24"/>
          <w:szCs w:val="24"/>
        </w:rPr>
      </w:pPr>
    </w:p>
    <w:p w:rsidR="0099377E" w:rsidRPr="0099377E" w:rsidRDefault="0099377E" w:rsidP="0099377E">
      <w:pPr>
        <w:rPr>
          <w:rFonts w:ascii="Arial" w:eastAsia="Calibri" w:hAnsi="Arial" w:cs="Arial"/>
          <w:sz w:val="24"/>
          <w:szCs w:val="24"/>
        </w:rPr>
      </w:pPr>
    </w:p>
    <w:p w:rsidR="0099377E" w:rsidRPr="0099377E" w:rsidRDefault="0099377E" w:rsidP="0099377E">
      <w:pPr>
        <w:rPr>
          <w:rFonts w:ascii="Arial" w:eastAsia="Calibri" w:hAnsi="Arial" w:cs="Arial"/>
          <w:sz w:val="24"/>
          <w:szCs w:val="24"/>
        </w:rPr>
      </w:pPr>
    </w:p>
    <w:p w:rsidR="0099377E" w:rsidRPr="0099377E" w:rsidRDefault="0099377E" w:rsidP="0099377E">
      <w:pPr>
        <w:rPr>
          <w:rFonts w:ascii="Calibri" w:eastAsia="Calibri" w:hAnsi="Calibri" w:cs="Times New Roman"/>
        </w:rPr>
      </w:pPr>
    </w:p>
    <w:p w:rsidR="0099377E" w:rsidRDefault="0099377E" w:rsidP="0099377E">
      <w:pPr>
        <w:spacing w:after="0" w:line="240" w:lineRule="auto"/>
        <w:rPr>
          <w:rFonts w:ascii="Arial" w:eastAsia="Times New Roman" w:hAnsi="Arial" w:cs="Arial"/>
          <w:sz w:val="24"/>
          <w:szCs w:val="24"/>
          <w:lang w:eastAsia="ru-RU"/>
        </w:rPr>
      </w:pPr>
    </w:p>
    <w:p w:rsidR="00121A1E" w:rsidRDefault="00121A1E" w:rsidP="0099377E">
      <w:pPr>
        <w:spacing w:after="0" w:line="240" w:lineRule="auto"/>
        <w:rPr>
          <w:rFonts w:ascii="Arial" w:eastAsia="Times New Roman" w:hAnsi="Arial" w:cs="Arial"/>
          <w:sz w:val="24"/>
          <w:szCs w:val="24"/>
          <w:lang w:eastAsia="ru-RU"/>
        </w:rPr>
      </w:pPr>
    </w:p>
    <w:p w:rsidR="00121A1E" w:rsidRDefault="00121A1E" w:rsidP="0099377E">
      <w:pPr>
        <w:spacing w:after="0" w:line="240" w:lineRule="auto"/>
        <w:rPr>
          <w:rFonts w:ascii="Arial" w:eastAsia="Times New Roman" w:hAnsi="Arial" w:cs="Arial"/>
          <w:sz w:val="24"/>
          <w:szCs w:val="24"/>
          <w:lang w:eastAsia="ru-RU"/>
        </w:rPr>
      </w:pPr>
    </w:p>
    <w:p w:rsidR="00121A1E" w:rsidRDefault="00121A1E" w:rsidP="0099377E">
      <w:pPr>
        <w:spacing w:after="0" w:line="240" w:lineRule="auto"/>
        <w:rPr>
          <w:rFonts w:ascii="Arial" w:eastAsia="Times New Roman" w:hAnsi="Arial" w:cs="Arial"/>
          <w:sz w:val="24"/>
          <w:szCs w:val="24"/>
          <w:lang w:eastAsia="ru-RU"/>
        </w:rPr>
      </w:pPr>
    </w:p>
    <w:p w:rsidR="0099377E" w:rsidRPr="0099377E" w:rsidRDefault="0099377E" w:rsidP="0099377E">
      <w:pPr>
        <w:spacing w:after="0" w:line="240" w:lineRule="auto"/>
        <w:jc w:val="right"/>
        <w:rPr>
          <w:rFonts w:ascii="Arial" w:eastAsia="Times New Roman" w:hAnsi="Arial" w:cs="Arial"/>
          <w:sz w:val="24"/>
          <w:szCs w:val="24"/>
          <w:lang w:eastAsia="ru-RU"/>
        </w:rPr>
      </w:pPr>
      <w:r w:rsidRPr="0099377E">
        <w:rPr>
          <w:rFonts w:ascii="Arial" w:eastAsia="Times New Roman" w:hAnsi="Arial" w:cs="Arial"/>
          <w:sz w:val="24"/>
          <w:szCs w:val="24"/>
          <w:lang w:eastAsia="ru-RU"/>
        </w:rPr>
        <w:t>Таблица № 1</w:t>
      </w:r>
    </w:p>
    <w:p w:rsidR="0099377E" w:rsidRPr="0099377E" w:rsidRDefault="0099377E" w:rsidP="0099377E">
      <w:pPr>
        <w:spacing w:after="0" w:line="240" w:lineRule="auto"/>
        <w:rPr>
          <w:rFonts w:ascii="Arial" w:eastAsia="Times New Roman" w:hAnsi="Arial" w:cs="Arial"/>
          <w:sz w:val="24"/>
          <w:szCs w:val="24"/>
          <w:lang w:eastAsia="ru-RU"/>
        </w:rPr>
      </w:pPr>
    </w:p>
    <w:p w:rsidR="0099377E" w:rsidRPr="0099377E" w:rsidRDefault="0099377E" w:rsidP="0099377E">
      <w:pPr>
        <w:spacing w:after="0" w:line="240" w:lineRule="auto"/>
        <w:jc w:val="center"/>
        <w:rPr>
          <w:rFonts w:ascii="Arial" w:eastAsia="Times New Roman" w:hAnsi="Arial" w:cs="Arial"/>
          <w:sz w:val="24"/>
          <w:szCs w:val="24"/>
          <w:lang w:eastAsia="ru-RU"/>
        </w:rPr>
      </w:pPr>
      <w:r w:rsidRPr="0099377E">
        <w:rPr>
          <w:rFonts w:ascii="Arial" w:eastAsia="Times New Roman" w:hAnsi="Arial" w:cs="Arial"/>
          <w:sz w:val="24"/>
          <w:szCs w:val="24"/>
          <w:lang w:eastAsia="ru-RU"/>
        </w:rPr>
        <w:t xml:space="preserve">Таблица лотов открытого аукциона </w:t>
      </w:r>
    </w:p>
    <w:p w:rsidR="0099377E" w:rsidRPr="0099377E" w:rsidRDefault="0099377E" w:rsidP="0099377E">
      <w:pPr>
        <w:spacing w:after="0" w:line="240" w:lineRule="auto"/>
        <w:jc w:val="center"/>
        <w:rPr>
          <w:rFonts w:ascii="Arial" w:eastAsia="Times New Roman" w:hAnsi="Arial" w:cs="Arial"/>
          <w:sz w:val="24"/>
          <w:szCs w:val="24"/>
          <w:lang w:eastAsia="ru-RU"/>
        </w:rPr>
      </w:pPr>
    </w:p>
    <w:tbl>
      <w:tblPr>
        <w:tblW w:w="5265" w:type="pct"/>
        <w:jc w:val="center"/>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3"/>
        <w:gridCol w:w="851"/>
        <w:gridCol w:w="1704"/>
        <w:gridCol w:w="851"/>
        <w:gridCol w:w="855"/>
        <w:gridCol w:w="1697"/>
        <w:gridCol w:w="994"/>
        <w:gridCol w:w="851"/>
        <w:gridCol w:w="851"/>
        <w:gridCol w:w="1218"/>
      </w:tblGrid>
      <w:tr w:rsidR="001703A8" w:rsidRPr="0099377E" w:rsidTr="00662D95">
        <w:trPr>
          <w:trHeight w:val="1775"/>
          <w:jc w:val="center"/>
        </w:trPr>
        <w:tc>
          <w:tcPr>
            <w:tcW w:w="242"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Лота</w:t>
            </w: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места в Схеме</w:t>
            </w:r>
          </w:p>
        </w:tc>
        <w:tc>
          <w:tcPr>
            <w:tcW w:w="821"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Местоположение</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10"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Площадь кв.м.</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12"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Вид</w:t>
            </w:r>
          </w:p>
        </w:tc>
        <w:tc>
          <w:tcPr>
            <w:tcW w:w="818"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Специализация</w:t>
            </w:r>
          </w:p>
          <w:p w:rsidR="0099377E" w:rsidRPr="0099377E" w:rsidRDefault="0099377E" w:rsidP="0099377E">
            <w:pPr>
              <w:spacing w:after="0" w:line="240" w:lineRule="auto"/>
              <w:jc w:val="center"/>
              <w:rPr>
                <w:rFonts w:ascii="Arial" w:eastAsia="Times New Roman" w:hAnsi="Arial" w:cs="Arial"/>
                <w:sz w:val="20"/>
                <w:szCs w:val="20"/>
                <w:lang w:eastAsia="ru-RU"/>
              </w:rPr>
            </w:pPr>
          </w:p>
          <w:p w:rsidR="0099377E" w:rsidRPr="0099377E" w:rsidRDefault="0099377E" w:rsidP="0099377E">
            <w:pPr>
              <w:spacing w:after="0" w:line="240" w:lineRule="auto"/>
              <w:jc w:val="center"/>
              <w:rPr>
                <w:rFonts w:ascii="Arial" w:eastAsia="Times New Roman" w:hAnsi="Arial" w:cs="Arial"/>
                <w:sz w:val="20"/>
                <w:szCs w:val="20"/>
                <w:lang w:eastAsia="ru-RU"/>
              </w:rPr>
            </w:pP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79"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Начальная цена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за период размещения</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tc>
        <w:tc>
          <w:tcPr>
            <w:tcW w:w="410"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Размер задатка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10%</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Шаг аукциона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5%</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Срок действия договора (период размещения)</w:t>
            </w:r>
          </w:p>
        </w:tc>
      </w:tr>
      <w:tr w:rsidR="001703A8" w:rsidRPr="0099377E" w:rsidTr="00662D95">
        <w:trPr>
          <w:trHeight w:val="600"/>
          <w:jc w:val="center"/>
        </w:trPr>
        <w:tc>
          <w:tcPr>
            <w:tcW w:w="242"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701847" w:rsidP="0099377E">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1</w:t>
            </w: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300EA3"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117</w:t>
            </w:r>
          </w:p>
        </w:tc>
        <w:tc>
          <w:tcPr>
            <w:tcW w:w="821" w:type="pct"/>
            <w:tcBorders>
              <w:top w:val="single" w:sz="4" w:space="0" w:color="000000"/>
              <w:left w:val="single" w:sz="4" w:space="0" w:color="000000"/>
              <w:bottom w:val="single" w:sz="4" w:space="0" w:color="000000"/>
              <w:right w:val="single" w:sz="4" w:space="0" w:color="000000"/>
            </w:tcBorders>
            <w:vAlign w:val="center"/>
            <w:hideMark/>
          </w:tcPr>
          <w:p w:rsidR="001703A8" w:rsidRPr="001703A8" w:rsidRDefault="001703A8" w:rsidP="001703A8">
            <w:pPr>
              <w:spacing w:after="0" w:line="240" w:lineRule="auto"/>
              <w:jc w:val="center"/>
              <w:rPr>
                <w:rFonts w:ascii="Arial" w:eastAsia="Times New Roman" w:hAnsi="Arial" w:cs="Arial"/>
                <w:sz w:val="20"/>
                <w:szCs w:val="20"/>
                <w:lang w:eastAsia="ru-RU"/>
              </w:rPr>
            </w:pPr>
            <w:r w:rsidRPr="001703A8">
              <w:rPr>
                <w:rFonts w:ascii="Arial" w:eastAsia="Times New Roman" w:hAnsi="Arial" w:cs="Arial"/>
                <w:sz w:val="20"/>
                <w:szCs w:val="20"/>
                <w:lang w:eastAsia="ru-RU"/>
              </w:rPr>
              <w:t>с. Малые Чапурники,</w:t>
            </w:r>
          </w:p>
          <w:p w:rsidR="0099377E" w:rsidRPr="0099377E" w:rsidRDefault="001703A8" w:rsidP="001703A8">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lang w:eastAsia="ru-RU"/>
              </w:rPr>
              <w:t>по ул. Школьная 22</w:t>
            </w: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50</w:t>
            </w:r>
          </w:p>
        </w:tc>
        <w:tc>
          <w:tcPr>
            <w:tcW w:w="412"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lang w:eastAsia="ru-RU"/>
              </w:rPr>
              <w:t>павильон</w:t>
            </w:r>
          </w:p>
        </w:tc>
        <w:tc>
          <w:tcPr>
            <w:tcW w:w="81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E63731" w:rsidP="0099377E">
            <w:pPr>
              <w:spacing w:after="0" w:line="240" w:lineRule="auto"/>
              <w:jc w:val="center"/>
              <w:rPr>
                <w:rFonts w:ascii="Arial" w:eastAsia="Times New Roman" w:hAnsi="Arial" w:cs="Arial"/>
                <w:sz w:val="20"/>
                <w:szCs w:val="20"/>
              </w:rPr>
            </w:pPr>
            <w:r w:rsidRPr="00E63731">
              <w:rPr>
                <w:rFonts w:ascii="Arial" w:eastAsia="Times New Roman" w:hAnsi="Arial" w:cs="Arial"/>
                <w:sz w:val="20"/>
                <w:szCs w:val="20"/>
                <w:lang w:eastAsia="ru-RU"/>
              </w:rPr>
              <w:t>шиномонтаж</w:t>
            </w:r>
          </w:p>
        </w:tc>
        <w:tc>
          <w:tcPr>
            <w:tcW w:w="479"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25200</w:t>
            </w: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2520</w:t>
            </w:r>
          </w:p>
        </w:tc>
        <w:tc>
          <w:tcPr>
            <w:tcW w:w="410"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662D95">
            <w:pPr>
              <w:spacing w:after="0" w:line="240" w:lineRule="auto"/>
              <w:ind w:left="-250" w:firstLine="250"/>
              <w:jc w:val="center"/>
              <w:rPr>
                <w:rFonts w:ascii="Arial" w:eastAsia="Times New Roman" w:hAnsi="Arial" w:cs="Arial"/>
                <w:sz w:val="20"/>
                <w:szCs w:val="20"/>
                <w:lang w:eastAsia="ru-RU"/>
              </w:rPr>
            </w:pPr>
            <w:r>
              <w:rPr>
                <w:rFonts w:ascii="Arial" w:eastAsia="Times New Roman" w:hAnsi="Arial" w:cs="Arial"/>
                <w:sz w:val="20"/>
                <w:szCs w:val="20"/>
                <w:lang w:eastAsia="ru-RU"/>
              </w:rPr>
              <w:t>1260</w:t>
            </w:r>
          </w:p>
        </w:tc>
        <w:tc>
          <w:tcPr>
            <w:tcW w:w="58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rPr>
              <w:t>с 01.11.2019 по 31.12.2020</w:t>
            </w:r>
          </w:p>
        </w:tc>
      </w:tr>
      <w:tr w:rsidR="001703A8" w:rsidRPr="0099377E" w:rsidTr="00662D95">
        <w:trPr>
          <w:trHeight w:val="1603"/>
          <w:jc w:val="center"/>
        </w:trPr>
        <w:tc>
          <w:tcPr>
            <w:tcW w:w="242"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701847" w:rsidP="0099377E">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410"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99377E" w:rsidP="00300EA3">
            <w:pPr>
              <w:spacing w:after="0" w:line="240" w:lineRule="auto"/>
              <w:jc w:val="center"/>
              <w:rPr>
                <w:rFonts w:ascii="Arial" w:eastAsia="Times New Roman" w:hAnsi="Arial" w:cs="Arial"/>
                <w:sz w:val="20"/>
                <w:szCs w:val="20"/>
              </w:rPr>
            </w:pPr>
            <w:r w:rsidRPr="0099377E">
              <w:rPr>
                <w:rFonts w:ascii="Arial" w:eastAsia="Times New Roman" w:hAnsi="Arial" w:cs="Arial"/>
                <w:sz w:val="20"/>
                <w:szCs w:val="20"/>
                <w:lang w:eastAsia="ru-RU"/>
              </w:rPr>
              <w:t>1</w:t>
            </w:r>
            <w:r w:rsidR="00300EA3">
              <w:rPr>
                <w:rFonts w:ascii="Arial" w:eastAsia="Times New Roman" w:hAnsi="Arial" w:cs="Arial"/>
                <w:sz w:val="20"/>
                <w:szCs w:val="20"/>
                <w:lang w:eastAsia="ru-RU"/>
              </w:rPr>
              <w:t>18</w:t>
            </w:r>
          </w:p>
        </w:tc>
        <w:tc>
          <w:tcPr>
            <w:tcW w:w="821"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lang w:eastAsia="ru-RU"/>
              </w:rPr>
              <w:t>р.п.Светлый Яр, в 5 метрах к югу от ФГУ ПСФР</w:t>
            </w:r>
          </w:p>
        </w:tc>
        <w:tc>
          <w:tcPr>
            <w:tcW w:w="410"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5</w:t>
            </w:r>
          </w:p>
        </w:tc>
        <w:tc>
          <w:tcPr>
            <w:tcW w:w="412"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киоск</w:t>
            </w:r>
          </w:p>
        </w:tc>
        <w:tc>
          <w:tcPr>
            <w:tcW w:w="818"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lang w:eastAsia="ru-RU"/>
              </w:rPr>
              <w:t>изготовление и продажа выпечки</w:t>
            </w:r>
          </w:p>
        </w:tc>
        <w:tc>
          <w:tcPr>
            <w:tcW w:w="479"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4200</w:t>
            </w:r>
          </w:p>
        </w:tc>
        <w:tc>
          <w:tcPr>
            <w:tcW w:w="410"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420</w:t>
            </w:r>
          </w:p>
        </w:tc>
        <w:tc>
          <w:tcPr>
            <w:tcW w:w="410"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210</w:t>
            </w:r>
          </w:p>
        </w:tc>
        <w:tc>
          <w:tcPr>
            <w:tcW w:w="587" w:type="pct"/>
            <w:tcBorders>
              <w:top w:val="single" w:sz="4" w:space="0" w:color="000000"/>
              <w:left w:val="single" w:sz="4" w:space="0" w:color="000000"/>
              <w:bottom w:val="single" w:sz="4" w:space="0" w:color="auto"/>
              <w:right w:val="single" w:sz="4" w:space="0" w:color="000000"/>
            </w:tcBorders>
            <w:vAlign w:val="center"/>
            <w:hideMark/>
          </w:tcPr>
          <w:p w:rsidR="0099377E" w:rsidRPr="0099377E" w:rsidRDefault="001703A8" w:rsidP="0099377E">
            <w:pPr>
              <w:spacing w:after="0" w:line="240" w:lineRule="auto"/>
              <w:jc w:val="center"/>
              <w:rPr>
                <w:rFonts w:ascii="Arial" w:eastAsia="Times New Roman" w:hAnsi="Arial" w:cs="Arial"/>
                <w:sz w:val="20"/>
                <w:szCs w:val="20"/>
              </w:rPr>
            </w:pPr>
            <w:r w:rsidRPr="001703A8">
              <w:rPr>
                <w:rFonts w:ascii="Arial" w:eastAsia="Times New Roman" w:hAnsi="Arial" w:cs="Arial"/>
                <w:sz w:val="20"/>
                <w:szCs w:val="20"/>
              </w:rPr>
              <w:t>с 01.11.2019 по 31.12.2020</w:t>
            </w:r>
          </w:p>
        </w:tc>
      </w:tr>
    </w:tbl>
    <w:p w:rsidR="0099377E" w:rsidRPr="0099377E" w:rsidRDefault="0099377E" w:rsidP="0099377E">
      <w:pPr>
        <w:spacing w:after="0" w:line="240" w:lineRule="auto"/>
        <w:rPr>
          <w:rFonts w:ascii="Times New Roman" w:eastAsia="Times New Roman" w:hAnsi="Times New Roman" w:cs="Times New Roman"/>
          <w:sz w:val="26"/>
          <w:szCs w:val="26"/>
          <w:lang w:eastAsia="ru-RU"/>
        </w:rPr>
        <w:sectPr w:rsidR="0099377E" w:rsidRPr="0099377E">
          <w:pgSz w:w="11906" w:h="16838"/>
          <w:pgMar w:top="1134" w:right="1134" w:bottom="1134" w:left="1135" w:header="709" w:footer="709" w:gutter="0"/>
          <w:cols w:space="720"/>
        </w:sectPr>
      </w:pPr>
    </w:p>
    <w:p w:rsidR="009F7EE8" w:rsidRPr="00451FF2" w:rsidRDefault="009F7EE8" w:rsidP="00D87550">
      <w:pPr>
        <w:pStyle w:val="3"/>
        <w:shd w:val="clear" w:color="auto" w:fill="auto"/>
        <w:spacing w:line="210" w:lineRule="exact"/>
        <w:jc w:val="center"/>
        <w:rPr>
          <w:sz w:val="24"/>
          <w:szCs w:val="24"/>
        </w:rPr>
      </w:pPr>
      <w:r w:rsidRPr="00451FF2">
        <w:rPr>
          <w:sz w:val="24"/>
          <w:szCs w:val="24"/>
        </w:rPr>
        <w:lastRenderedPageBreak/>
        <w:t>Часть II. Общая</w:t>
      </w:r>
    </w:p>
    <w:p w:rsidR="001E5674" w:rsidRPr="00451FF2" w:rsidRDefault="001E5674" w:rsidP="009F7EE8">
      <w:pPr>
        <w:pStyle w:val="3"/>
        <w:shd w:val="clear" w:color="auto" w:fill="auto"/>
        <w:spacing w:line="210" w:lineRule="exact"/>
        <w:ind w:left="4020"/>
        <w:jc w:val="left"/>
        <w:rPr>
          <w:sz w:val="24"/>
          <w:szCs w:val="24"/>
        </w:rPr>
      </w:pPr>
    </w:p>
    <w:p w:rsidR="009F7EE8" w:rsidRPr="00451FF2" w:rsidRDefault="009F7EE8" w:rsidP="009F7EE8">
      <w:pPr>
        <w:pStyle w:val="3"/>
        <w:numPr>
          <w:ilvl w:val="0"/>
          <w:numId w:val="5"/>
        </w:numPr>
        <w:shd w:val="clear" w:color="auto" w:fill="auto"/>
        <w:tabs>
          <w:tab w:val="left" w:pos="1014"/>
        </w:tabs>
        <w:spacing w:after="217" w:line="210" w:lineRule="exact"/>
        <w:ind w:left="20" w:firstLine="700"/>
        <w:jc w:val="both"/>
        <w:rPr>
          <w:sz w:val="24"/>
          <w:szCs w:val="24"/>
        </w:rPr>
      </w:pPr>
      <w:r w:rsidRPr="00451FF2">
        <w:rPr>
          <w:sz w:val="24"/>
          <w:szCs w:val="24"/>
        </w:rPr>
        <w:t>Условия участия в открытом аукционе и порядок подачи заявок</w:t>
      </w:r>
    </w:p>
    <w:p w:rsidR="009F7EE8" w:rsidRPr="00451FF2" w:rsidRDefault="009F7EE8" w:rsidP="009F7EE8">
      <w:pPr>
        <w:pStyle w:val="3"/>
        <w:numPr>
          <w:ilvl w:val="1"/>
          <w:numId w:val="5"/>
        </w:numPr>
        <w:shd w:val="clear" w:color="auto" w:fill="auto"/>
        <w:ind w:left="20" w:right="20" w:firstLine="700"/>
        <w:jc w:val="both"/>
        <w:rPr>
          <w:sz w:val="24"/>
          <w:szCs w:val="24"/>
        </w:rPr>
      </w:pPr>
      <w:r w:rsidRPr="00451FF2">
        <w:rPr>
          <w:sz w:val="24"/>
          <w:szCs w:val="24"/>
        </w:rPr>
        <w:t xml:space="preserve"> Для участия в открытом аукционе претендент представляет Организатору открытого аукциона (лично или через своего представителя) в установленный в Извещении срок:</w:t>
      </w:r>
    </w:p>
    <w:p w:rsidR="009F7EE8" w:rsidRPr="00451FF2" w:rsidRDefault="009F7EE8" w:rsidP="009F7EE8">
      <w:pPr>
        <w:pStyle w:val="3"/>
        <w:numPr>
          <w:ilvl w:val="0"/>
          <w:numId w:val="6"/>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 нотариально заверенную копию такой выписки) - для индивидуальных предпринимателей, выданную не позднее 6 месяц</w:t>
      </w:r>
      <w:r w:rsidR="00421F02">
        <w:rPr>
          <w:sz w:val="24"/>
          <w:szCs w:val="24"/>
        </w:rPr>
        <w:t>ев до даты начала приема Заявок;</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w:t>
      </w:r>
      <w:r w:rsidR="00421F02">
        <w:rPr>
          <w:sz w:val="24"/>
          <w:szCs w:val="24"/>
        </w:rPr>
        <w:t>го) Заявку от имени претендента;</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w:t>
      </w:r>
      <w:r w:rsidR="00421F02">
        <w:rPr>
          <w:sz w:val="24"/>
          <w:szCs w:val="24"/>
        </w:rPr>
        <w:t>Заявителя - для юридических лиц:</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физические лица (индивидуальные предприниматели) - копию 2, 3 и 5 страниц паспорта гражданина Российской Федерации;</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numPr>
          <w:ilvl w:val="1"/>
          <w:numId w:val="5"/>
        </w:numPr>
        <w:shd w:val="clear" w:color="auto" w:fill="auto"/>
        <w:ind w:left="20" w:firstLine="700"/>
        <w:jc w:val="both"/>
        <w:rPr>
          <w:sz w:val="24"/>
          <w:szCs w:val="24"/>
        </w:rPr>
      </w:pPr>
      <w:r w:rsidRPr="00451FF2">
        <w:rPr>
          <w:sz w:val="24"/>
          <w:szCs w:val="24"/>
        </w:rPr>
        <w:t xml:space="preserve"> Заявка подается в конверте, на котором указываются:</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наименование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дата проведения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номер лота.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Указание на конверте с Заявкой иных сведений, наличие посторонних надписей (кроме адреса Организатора аукциона), не допускается. В случае подачи претендентом Заявки с нарушением указанного требования, Организатор аукциона не вправе принять такую Заявку.</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'1.3. Заявка и все прилагаемые документы подаются на русском языке, либо с приложением нотариально заверенным переводом как самих документов, так и документов, подтверждающих их легализацию.</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Заявитель вправе подать только одну заявку в отношении каждого предмета аукциона (лота).</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Каждая заявка на участие в аукционе, поступившая в срок, указанный в извещении о проведении аукциона, регистрируется организатором аукциона. По требованию заявителя организатор аукциона </w:t>
      </w:r>
      <w:r w:rsidRPr="00451FF2">
        <w:rPr>
          <w:sz w:val="24"/>
          <w:szCs w:val="24"/>
        </w:rPr>
        <w:lastRenderedPageBreak/>
        <w:t>выдают расписку в получении такой заявки с указанием даты и времени ее получения.</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rsidR="009F7EE8" w:rsidRPr="00451FF2" w:rsidRDefault="009F7EE8" w:rsidP="009F7EE8">
      <w:pPr>
        <w:pStyle w:val="3"/>
        <w:shd w:val="clear" w:color="auto" w:fill="auto"/>
        <w:ind w:left="20" w:right="20" w:firstLine="680"/>
        <w:jc w:val="both"/>
        <w:rPr>
          <w:sz w:val="24"/>
          <w:szCs w:val="24"/>
        </w:rPr>
      </w:pPr>
      <w:r w:rsidRPr="00451FF2">
        <w:rPr>
          <w:sz w:val="24"/>
          <w:szCs w:val="24"/>
        </w:rPr>
        <w:t>Срок рассмотрения заявок на участие в аукционе не может превышать десяти дней с даты окончания срока подачи заявок.</w:t>
      </w:r>
    </w:p>
    <w:p w:rsidR="009F7EE8" w:rsidRPr="00451FF2" w:rsidRDefault="009F7EE8" w:rsidP="009F7EE8">
      <w:pPr>
        <w:pStyle w:val="3"/>
        <w:shd w:val="clear" w:color="auto" w:fill="auto"/>
        <w:ind w:left="20" w:right="20" w:firstLine="680"/>
        <w:jc w:val="both"/>
        <w:rPr>
          <w:sz w:val="24"/>
          <w:szCs w:val="24"/>
        </w:rPr>
      </w:pPr>
      <w:r w:rsidRPr="00451FF2">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9F7EE8" w:rsidRPr="00451FF2" w:rsidRDefault="009F7EE8" w:rsidP="009F7EE8">
      <w:pPr>
        <w:pStyle w:val="3"/>
        <w:numPr>
          <w:ilvl w:val="0"/>
          <w:numId w:val="8"/>
        </w:numPr>
        <w:shd w:val="clear" w:color="auto" w:fill="auto"/>
        <w:spacing w:after="291"/>
        <w:ind w:left="20" w:right="20" w:firstLine="680"/>
        <w:jc w:val="both"/>
        <w:rPr>
          <w:sz w:val="24"/>
          <w:szCs w:val="24"/>
        </w:rPr>
      </w:pPr>
      <w:r w:rsidRPr="00451FF2">
        <w:rPr>
          <w:sz w:val="24"/>
          <w:szCs w:val="24"/>
        </w:rPr>
        <w:t xml:space="preserve"> Подача заявки является акцептом оферты в соответствии со ст. 438 Гражданского кодекса Российской Федерации.</w:t>
      </w:r>
    </w:p>
    <w:p w:rsidR="009F7EE8" w:rsidRPr="00451FF2" w:rsidRDefault="009F7EE8" w:rsidP="009F7EE8">
      <w:pPr>
        <w:pStyle w:val="3"/>
        <w:numPr>
          <w:ilvl w:val="0"/>
          <w:numId w:val="5"/>
        </w:numPr>
        <w:shd w:val="clear" w:color="auto" w:fill="auto"/>
        <w:tabs>
          <w:tab w:val="left" w:pos="2713"/>
        </w:tabs>
        <w:spacing w:after="217" w:line="210" w:lineRule="exact"/>
        <w:ind w:left="2400"/>
        <w:jc w:val="both"/>
        <w:rPr>
          <w:sz w:val="24"/>
          <w:szCs w:val="24"/>
        </w:rPr>
      </w:pPr>
      <w:r w:rsidRPr="00451FF2">
        <w:rPr>
          <w:sz w:val="24"/>
          <w:szCs w:val="24"/>
        </w:rPr>
        <w:t>Инструкция по составлению заявки.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Для участия в Аукционе, претендент подаёт Заявку с приложением документов, указанных в пункте 1.1. Аукционной документации.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Заявка и прилагаемые к ней документы представляются в форме единого тома.</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Все листы тома заявки должны быть прошиты и пронумерованы. На последней странице тома заявки должно быть указано количество прошитых и пронумерованных листов.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Представляемые в составе тома заявки копии документов (кроме доверенностей от физических лиц) должны быть заверены подписью лица, подписавшего Заявку от имени претендента и скреплены печатью претендента (при наличии таковой).</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Доверенности от физического лица заверяется нотариально. В случае представления копии указанной доверенности, такая копия должна быть заверена нотариально.</w:t>
      </w:r>
    </w:p>
    <w:p w:rsidR="009F7EE8" w:rsidRPr="00451FF2" w:rsidRDefault="009F7EE8" w:rsidP="009F7EE8">
      <w:pPr>
        <w:pStyle w:val="3"/>
        <w:numPr>
          <w:ilvl w:val="1"/>
          <w:numId w:val="5"/>
        </w:numPr>
        <w:shd w:val="clear" w:color="auto" w:fill="auto"/>
        <w:tabs>
          <w:tab w:val="left" w:pos="1182"/>
        </w:tabs>
        <w:spacing w:after="240"/>
        <w:ind w:left="20" w:right="20" w:firstLine="680"/>
        <w:jc w:val="both"/>
        <w:rPr>
          <w:sz w:val="24"/>
          <w:szCs w:val="24"/>
        </w:rPr>
      </w:pPr>
      <w:r w:rsidRPr="00451FF2">
        <w:rPr>
          <w:sz w:val="24"/>
          <w:szCs w:val="24"/>
        </w:rPr>
        <w:t>Заявка, подаваемая в форме электронного документа, должна быть подписана электронной цифровой подписью в соответствии с требованиями Федерального закона от 06.04.2011 № 63-Ф3 «Об электронной подписи».</w:t>
      </w:r>
    </w:p>
    <w:p w:rsidR="009F7EE8" w:rsidRPr="00451FF2" w:rsidRDefault="009F7EE8" w:rsidP="009F7EE8">
      <w:pPr>
        <w:pStyle w:val="3"/>
        <w:numPr>
          <w:ilvl w:val="0"/>
          <w:numId w:val="5"/>
        </w:numPr>
        <w:shd w:val="clear" w:color="auto" w:fill="auto"/>
        <w:tabs>
          <w:tab w:val="left" w:pos="2771"/>
        </w:tabs>
        <w:spacing w:after="236"/>
        <w:ind w:left="2420" w:right="2540"/>
        <w:jc w:val="left"/>
        <w:rPr>
          <w:sz w:val="24"/>
          <w:szCs w:val="24"/>
        </w:rPr>
      </w:pPr>
      <w:r w:rsidRPr="00451FF2">
        <w:rPr>
          <w:sz w:val="24"/>
          <w:szCs w:val="24"/>
        </w:rPr>
        <w:lastRenderedPageBreak/>
        <w:t>Способы разъяснения положений документации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Любое заинтересованное лицо вправе обратиться за разъяснениями положений документации об аукционе к организатору торгов.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конкурсе. Заявитель вправе обратиться с запросом разъяснений положений Аукционной документации к Организатору аукциона в письменной форме по адресу, указанному в Извещении, либо в форме электронного письма, направленного на адрес электронной почты Организатора аукциона, указанный в Извещении.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Организатор аукциона обязан ответить на запрос о разъяснении положений Аукционной документации не позднее, чем в течение двух рабочих дней, после поступления указанного запроса. Запросы о разъяснении положений Аукционной документации, поступившие к Организатору аукциона позднее, чем за два рабочих дня до даты окончания срока приема Заявок, Организатор аукциона вправе оставить без рассмотрения.</w:t>
      </w:r>
    </w:p>
    <w:p w:rsidR="009F7EE8" w:rsidRPr="00451FF2" w:rsidRDefault="009F7EE8" w:rsidP="009F7EE8">
      <w:pPr>
        <w:pStyle w:val="3"/>
        <w:numPr>
          <w:ilvl w:val="1"/>
          <w:numId w:val="5"/>
        </w:numPr>
        <w:shd w:val="clear" w:color="auto" w:fill="auto"/>
        <w:spacing w:after="240"/>
        <w:ind w:left="20" w:right="20" w:firstLine="680"/>
        <w:jc w:val="both"/>
        <w:rPr>
          <w:sz w:val="24"/>
          <w:szCs w:val="24"/>
        </w:rPr>
      </w:pPr>
      <w:r w:rsidRPr="00451FF2">
        <w:rPr>
          <w:sz w:val="24"/>
          <w:szCs w:val="24"/>
        </w:rPr>
        <w:t xml:space="preserve"> Организатор аукциона доводит до всех претендентов информацию о разъяснении Аукционной документации путем размещения указанных разъяснений на том же официальном сайте, где была размещена Аукционная документация.</w:t>
      </w:r>
    </w:p>
    <w:p w:rsidR="009F7EE8" w:rsidRPr="00451FF2" w:rsidRDefault="009F7EE8" w:rsidP="009F7EE8">
      <w:pPr>
        <w:pStyle w:val="3"/>
        <w:numPr>
          <w:ilvl w:val="0"/>
          <w:numId w:val="5"/>
        </w:numPr>
        <w:shd w:val="clear" w:color="auto" w:fill="auto"/>
        <w:tabs>
          <w:tab w:val="left" w:pos="3482"/>
        </w:tabs>
        <w:spacing w:after="236"/>
        <w:ind w:left="2300" w:right="2420" w:firstLine="860"/>
        <w:jc w:val="left"/>
        <w:rPr>
          <w:sz w:val="24"/>
          <w:szCs w:val="24"/>
        </w:rPr>
      </w:pPr>
      <w:r w:rsidRPr="00451FF2">
        <w:rPr>
          <w:sz w:val="24"/>
          <w:szCs w:val="24"/>
        </w:rPr>
        <w:t>Внесение изменений в документацию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Сообщение о внесении изменений в Аукционную документацию размещается на том же официальном сайте, где была размещена Аукционная документация.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Любое изменение является неотъемлемой частью Аукционной документации.</w:t>
      </w:r>
    </w:p>
    <w:p w:rsidR="009F7EE8" w:rsidRPr="00451FF2" w:rsidRDefault="009F7EE8" w:rsidP="009F7EE8">
      <w:pPr>
        <w:pStyle w:val="3"/>
        <w:numPr>
          <w:ilvl w:val="0"/>
          <w:numId w:val="5"/>
        </w:numPr>
        <w:shd w:val="clear" w:color="auto" w:fill="auto"/>
        <w:tabs>
          <w:tab w:val="left" w:pos="3003"/>
        </w:tabs>
        <w:spacing w:after="236"/>
        <w:ind w:left="2700"/>
        <w:jc w:val="both"/>
        <w:rPr>
          <w:sz w:val="24"/>
          <w:szCs w:val="24"/>
        </w:rPr>
      </w:pPr>
      <w:r w:rsidRPr="00451FF2">
        <w:rPr>
          <w:sz w:val="24"/>
          <w:szCs w:val="24"/>
        </w:rPr>
        <w:t>Порядок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В Аукционе могут участвовать только лица, признанные участниками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Аукцион начинается в день, час и в месте, указанном в Извещении, с объявления председателем Аукционной комиссии или заместителем председателя Аукционной комиссии, о начале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При проведении аукциона организатор аукциона в обязательном порядке осуществляет аудио- или видеозапись аукциона и ведет протокол</w:t>
      </w:r>
    </w:p>
    <w:p w:rsidR="009F7EE8" w:rsidRPr="00451FF2" w:rsidRDefault="009F7EE8" w:rsidP="009F7EE8">
      <w:pPr>
        <w:pStyle w:val="3"/>
        <w:shd w:val="clear" w:color="auto" w:fill="auto"/>
        <w:ind w:left="20" w:right="20"/>
        <w:jc w:val="both"/>
        <w:rPr>
          <w:sz w:val="24"/>
          <w:szCs w:val="24"/>
        </w:rPr>
      </w:pPr>
      <w:r w:rsidRPr="00451FF2">
        <w:rPr>
          <w:sz w:val="24"/>
          <w:szCs w:val="24"/>
        </w:rPr>
        <w:t xml:space="preserve">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на размещение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w:t>
      </w:r>
      <w:r w:rsidRPr="00451FF2">
        <w:rPr>
          <w:sz w:val="24"/>
          <w:szCs w:val="24"/>
        </w:rPr>
        <w:lastRenderedPageBreak/>
        <w:t>предпоследнее предложение о цене договора.</w:t>
      </w:r>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ведет аукционист.</w:t>
      </w:r>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проводится в следующем порядке: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 размещение,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участник аукциона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считается оконченным, если после троекратного объявления аукционистом последнего предложения о цене Договора на размещение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Победителем аукциона признается участник, предложивший наиболее высокую цену Договора на размещение.</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Протокол аукциона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5.8 Протокол аукциона размещается организатором аукциона на официальном сайте Светлоярского муниципального района Волгоградской области, в газете «Восход» в течение дня, следующего за днем подписания указанного протокола.</w:t>
      </w:r>
    </w:p>
    <w:p w:rsidR="009F7EE8" w:rsidRPr="00451FF2" w:rsidRDefault="009F7EE8" w:rsidP="009F7EE8">
      <w:pPr>
        <w:pStyle w:val="3"/>
        <w:numPr>
          <w:ilvl w:val="0"/>
          <w:numId w:val="10"/>
        </w:numPr>
        <w:shd w:val="clear" w:color="auto" w:fill="auto"/>
        <w:tabs>
          <w:tab w:val="left" w:pos="1390"/>
        </w:tabs>
        <w:ind w:left="20" w:firstLine="660"/>
        <w:jc w:val="both"/>
        <w:rPr>
          <w:sz w:val="24"/>
          <w:szCs w:val="24"/>
        </w:rPr>
      </w:pPr>
      <w:r w:rsidRPr="00451FF2">
        <w:rPr>
          <w:sz w:val="24"/>
          <w:szCs w:val="24"/>
        </w:rPr>
        <w:t>Аукцион признается несостоявшимся в случаях, если:</w:t>
      </w:r>
    </w:p>
    <w:p w:rsidR="009F7EE8" w:rsidRPr="00451FF2" w:rsidRDefault="009F7EE8" w:rsidP="009F7EE8">
      <w:pPr>
        <w:pStyle w:val="3"/>
        <w:numPr>
          <w:ilvl w:val="0"/>
          <w:numId w:val="11"/>
        </w:numPr>
        <w:shd w:val="clear" w:color="auto" w:fill="auto"/>
        <w:tabs>
          <w:tab w:val="left" w:pos="1390"/>
        </w:tabs>
        <w:ind w:left="20" w:firstLine="660"/>
        <w:jc w:val="both"/>
        <w:rPr>
          <w:sz w:val="24"/>
          <w:szCs w:val="24"/>
        </w:rPr>
      </w:pPr>
      <w:r w:rsidRPr="00451FF2">
        <w:rPr>
          <w:sz w:val="24"/>
          <w:szCs w:val="24"/>
        </w:rPr>
        <w:t>В Аукционе участвовало менее двух участников.</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На участие в Аукционе не подана ни одна заявка либо, если по результатам рассмотрения заявок на участие в Аукционе принято решение об отказе в допуске к участию в Аукционе всем претендентам.</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 xml:space="preserve"> После троекратного объявления начальной цены предмета Аукциона ни один из участников не заявил о своем намерении заключить Договор по начальной цене;</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В случае если аукцион признан несостоявшимся по причине </w:t>
      </w:r>
      <w:r w:rsidRPr="00451FF2">
        <w:rPr>
          <w:sz w:val="24"/>
          <w:szCs w:val="24"/>
        </w:rPr>
        <w:lastRenderedPageBreak/>
        <w:t>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размещение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В случае признания Аукциона несостоявшимся либо если Договор не был заключен с единственным участником Аукциона, Организатор аукциона вправе объявить о проведении повторного Аукциона. При этом могут быть изменены условия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Организатор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p>
    <w:p w:rsidR="009F7EE8" w:rsidRPr="00451FF2" w:rsidRDefault="009F7EE8" w:rsidP="009F7EE8">
      <w:pPr>
        <w:pStyle w:val="3"/>
        <w:numPr>
          <w:ilvl w:val="0"/>
          <w:numId w:val="10"/>
        </w:numPr>
        <w:shd w:val="clear" w:color="auto" w:fill="auto"/>
        <w:spacing w:after="291"/>
        <w:ind w:left="20" w:right="20" w:firstLine="660"/>
        <w:jc w:val="both"/>
        <w:rPr>
          <w:sz w:val="24"/>
          <w:szCs w:val="24"/>
        </w:rPr>
      </w:pPr>
      <w:r w:rsidRPr="00451FF2">
        <w:rPr>
          <w:sz w:val="24"/>
          <w:szCs w:val="24"/>
        </w:rPr>
        <w:t xml:space="preserve"> В случае уклонения победителя Аукциона от подписания Договора, Организатор Аукциона вправе заключить Договор с участником Аукциона, сделавшим предпоследнее предложение по цене Договора либо объявить о проведении повторного Аукциона либо обратиться в суд с требованием о понуждении заключить договор, а также о возмещении убытков, причиненных уклонением от его заключения в порядке, предусмотренном Гражданским кодексом Российской Федерации.</w:t>
      </w:r>
    </w:p>
    <w:p w:rsidR="009F7EE8" w:rsidRPr="00451FF2" w:rsidRDefault="009F7EE8" w:rsidP="009F7EE8">
      <w:pPr>
        <w:pStyle w:val="3"/>
        <w:numPr>
          <w:ilvl w:val="0"/>
          <w:numId w:val="5"/>
        </w:numPr>
        <w:shd w:val="clear" w:color="auto" w:fill="auto"/>
        <w:tabs>
          <w:tab w:val="left" w:pos="3028"/>
        </w:tabs>
        <w:spacing w:after="277" w:line="210" w:lineRule="exact"/>
        <w:ind w:left="2720"/>
        <w:jc w:val="both"/>
        <w:rPr>
          <w:sz w:val="24"/>
          <w:szCs w:val="24"/>
        </w:rPr>
      </w:pPr>
      <w:r w:rsidRPr="00451FF2">
        <w:rPr>
          <w:sz w:val="24"/>
          <w:szCs w:val="24"/>
        </w:rPr>
        <w:t>Порядок заключения договора</w:t>
      </w:r>
    </w:p>
    <w:p w:rsidR="009F7EE8" w:rsidRPr="00451FF2" w:rsidRDefault="009F7EE8" w:rsidP="009F7EE8">
      <w:pPr>
        <w:pStyle w:val="3"/>
        <w:numPr>
          <w:ilvl w:val="1"/>
          <w:numId w:val="5"/>
        </w:numPr>
        <w:shd w:val="clear" w:color="auto" w:fill="auto"/>
        <w:tabs>
          <w:tab w:val="left" w:pos="1177"/>
        </w:tabs>
        <w:ind w:left="20" w:right="20" w:firstLine="540"/>
        <w:jc w:val="both"/>
        <w:rPr>
          <w:sz w:val="24"/>
          <w:szCs w:val="24"/>
        </w:rPr>
      </w:pPr>
      <w:r w:rsidRPr="00451FF2">
        <w:rPr>
          <w:sz w:val="24"/>
          <w:szCs w:val="24"/>
        </w:rPr>
        <w:t>Организатор Аукциона в течение трёх рабочих дней с даты размещения на официальном сайте Администрации протокола аукциона передает победителю Аукциона проект Договора.</w:t>
      </w:r>
    </w:p>
    <w:p w:rsidR="009F7EE8" w:rsidRPr="00451FF2" w:rsidRDefault="009F7EE8" w:rsidP="009F7EE8">
      <w:pPr>
        <w:pStyle w:val="3"/>
        <w:shd w:val="clear" w:color="auto" w:fill="auto"/>
        <w:ind w:left="20" w:right="20" w:firstLine="540"/>
        <w:jc w:val="both"/>
        <w:rPr>
          <w:sz w:val="24"/>
          <w:szCs w:val="24"/>
        </w:rPr>
      </w:pPr>
      <w:r w:rsidRPr="00451FF2">
        <w:rPr>
          <w:sz w:val="24"/>
          <w:szCs w:val="24"/>
        </w:rPr>
        <w:t>Проект Договора подписывается и передается Организатору аукциона победителем Аукциона в течение трех рабочих дней. В случае непредставления в указанный срок Организатору аукциона подписанного Договора, победитель Аукциона признается уклонившимся от заключения Договора.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При этом лицам, признанным уклонившимися от заключения Договора, внесенный ими задаток не возвращается, и они утрачивают право на заключение Договора.</w:t>
      </w:r>
    </w:p>
    <w:p w:rsidR="009F7EE8" w:rsidRPr="00451FF2" w:rsidRDefault="00C47B5A" w:rsidP="00C47B5A">
      <w:pPr>
        <w:pStyle w:val="3"/>
        <w:shd w:val="clear" w:color="auto" w:fill="auto"/>
        <w:tabs>
          <w:tab w:val="left" w:pos="1431"/>
        </w:tabs>
        <w:ind w:right="20"/>
        <w:jc w:val="both"/>
        <w:rPr>
          <w:sz w:val="24"/>
          <w:szCs w:val="24"/>
        </w:rPr>
      </w:pPr>
      <w:r w:rsidRPr="00451FF2">
        <w:rPr>
          <w:sz w:val="24"/>
          <w:szCs w:val="24"/>
        </w:rPr>
        <w:t xml:space="preserve">       6.2.</w:t>
      </w:r>
      <w:r w:rsidR="009F7EE8" w:rsidRPr="00451FF2">
        <w:rPr>
          <w:sz w:val="24"/>
          <w:szCs w:val="24"/>
        </w:rPr>
        <w:t xml:space="preserve"> Договор подписывается Организатором аукциона в течение десяти дней со дня передачи Договора, подписанного победителем Аукциона, либо Единственным участником Аукциона, если Аукцион признан несостоявшимся по причине подачи единственной заявки на участие в Аукционе либо признания участником Аукциона только одного претендента.</w:t>
      </w:r>
    </w:p>
    <w:p w:rsidR="009F7EE8" w:rsidRPr="00451FF2" w:rsidRDefault="009F7EE8" w:rsidP="009F7EE8">
      <w:pPr>
        <w:pStyle w:val="3"/>
        <w:numPr>
          <w:ilvl w:val="1"/>
          <w:numId w:val="12"/>
        </w:numPr>
        <w:shd w:val="clear" w:color="auto" w:fill="auto"/>
        <w:tabs>
          <w:tab w:val="left" w:pos="1436"/>
        </w:tabs>
        <w:ind w:left="20" w:right="20" w:firstLine="540"/>
        <w:jc w:val="both"/>
        <w:rPr>
          <w:sz w:val="24"/>
          <w:szCs w:val="24"/>
        </w:rPr>
      </w:pPr>
      <w:r w:rsidRPr="00451FF2">
        <w:rPr>
          <w:sz w:val="24"/>
          <w:szCs w:val="24"/>
        </w:rPr>
        <w:t>При заключении Договора с победителем Аукциона или его участником, сделавшим предпоследнее предложение о цене Договора, сумма внесенного ими задатка засчитывается (перечисляется) Организатором</w:t>
      </w:r>
    </w:p>
    <w:p w:rsidR="009F7EE8" w:rsidRDefault="009F7EE8" w:rsidP="009F7EE8">
      <w:pPr>
        <w:pStyle w:val="3"/>
        <w:shd w:val="clear" w:color="auto" w:fill="auto"/>
        <w:tabs>
          <w:tab w:val="left" w:pos="1436"/>
        </w:tabs>
        <w:spacing w:after="295" w:line="278" w:lineRule="exact"/>
        <w:ind w:left="20" w:right="20"/>
        <w:jc w:val="both"/>
        <w:rPr>
          <w:sz w:val="24"/>
          <w:szCs w:val="24"/>
        </w:rPr>
      </w:pPr>
      <w:r w:rsidRPr="00451FF2">
        <w:rPr>
          <w:sz w:val="24"/>
          <w:szCs w:val="24"/>
        </w:rPr>
        <w:t>аукциона в счет исполнения обязательств по заключенному Договору и не возвращается участнику Аукциона.</w:t>
      </w:r>
    </w:p>
    <w:p w:rsidR="00D87550" w:rsidRPr="00451FF2" w:rsidRDefault="00D87550" w:rsidP="009F7EE8">
      <w:pPr>
        <w:pStyle w:val="3"/>
        <w:shd w:val="clear" w:color="auto" w:fill="auto"/>
        <w:tabs>
          <w:tab w:val="left" w:pos="1436"/>
        </w:tabs>
        <w:spacing w:after="295" w:line="278" w:lineRule="exact"/>
        <w:ind w:left="20" w:right="20"/>
        <w:jc w:val="both"/>
        <w:rPr>
          <w:sz w:val="24"/>
          <w:szCs w:val="24"/>
        </w:rPr>
      </w:pPr>
    </w:p>
    <w:p w:rsidR="009F7EE8" w:rsidRPr="00451FF2" w:rsidRDefault="009F7EE8" w:rsidP="00544577">
      <w:pPr>
        <w:pStyle w:val="3"/>
        <w:numPr>
          <w:ilvl w:val="0"/>
          <w:numId w:val="12"/>
        </w:numPr>
        <w:shd w:val="clear" w:color="auto" w:fill="auto"/>
        <w:tabs>
          <w:tab w:val="left" w:pos="2316"/>
        </w:tabs>
        <w:spacing w:after="282" w:line="210" w:lineRule="exact"/>
        <w:ind w:left="2000"/>
        <w:jc w:val="both"/>
        <w:rPr>
          <w:sz w:val="24"/>
          <w:szCs w:val="24"/>
        </w:rPr>
      </w:pPr>
      <w:r w:rsidRPr="00451FF2">
        <w:rPr>
          <w:sz w:val="24"/>
          <w:szCs w:val="24"/>
        </w:rPr>
        <w:t>Порядок рассмотрения заявлений и жалоб</w:t>
      </w:r>
    </w:p>
    <w:p w:rsidR="009F7EE8" w:rsidRPr="00451FF2" w:rsidRDefault="009F7EE8" w:rsidP="009F7EE8">
      <w:pPr>
        <w:pStyle w:val="3"/>
        <w:shd w:val="clear" w:color="auto" w:fill="auto"/>
        <w:spacing w:after="295" w:line="278" w:lineRule="exact"/>
        <w:ind w:left="20" w:firstLine="660"/>
        <w:jc w:val="both"/>
        <w:rPr>
          <w:sz w:val="24"/>
          <w:szCs w:val="24"/>
        </w:rPr>
      </w:pPr>
      <w:r w:rsidRPr="00451FF2">
        <w:rPr>
          <w:sz w:val="24"/>
          <w:szCs w:val="24"/>
        </w:rPr>
        <w:t xml:space="preserve">Организатор аукциона обязан в течение трех рабочих дней рассматривать поступающие жалобы на порядок проведения процедур </w:t>
      </w:r>
      <w:r w:rsidRPr="00451FF2">
        <w:rPr>
          <w:sz w:val="24"/>
          <w:szCs w:val="24"/>
        </w:rPr>
        <w:lastRenderedPageBreak/>
        <w:t>Аукциона в порядке, установленном действующим законодательством Российской Федерации.</w:t>
      </w:r>
    </w:p>
    <w:p w:rsidR="009F7EE8" w:rsidRPr="00451FF2" w:rsidRDefault="009F7EE8" w:rsidP="00544577">
      <w:pPr>
        <w:pStyle w:val="3"/>
        <w:numPr>
          <w:ilvl w:val="0"/>
          <w:numId w:val="12"/>
        </w:numPr>
        <w:shd w:val="clear" w:color="auto" w:fill="auto"/>
        <w:tabs>
          <w:tab w:val="left" w:pos="3671"/>
        </w:tabs>
        <w:spacing w:after="282" w:line="210" w:lineRule="exact"/>
        <w:ind w:left="3360"/>
        <w:jc w:val="both"/>
        <w:rPr>
          <w:sz w:val="24"/>
          <w:szCs w:val="24"/>
        </w:rPr>
      </w:pPr>
      <w:r w:rsidRPr="00451FF2">
        <w:rPr>
          <w:sz w:val="24"/>
          <w:szCs w:val="24"/>
        </w:rPr>
        <w:t>Прочие положения</w:t>
      </w:r>
    </w:p>
    <w:p w:rsidR="009F7EE8" w:rsidRPr="00451FF2" w:rsidRDefault="009F7EE8" w:rsidP="009F7EE8">
      <w:pPr>
        <w:pStyle w:val="3"/>
        <w:shd w:val="clear" w:color="auto" w:fill="auto"/>
        <w:spacing w:line="278" w:lineRule="exact"/>
        <w:ind w:left="20" w:firstLine="540"/>
        <w:jc w:val="both"/>
        <w:rPr>
          <w:sz w:val="24"/>
          <w:szCs w:val="24"/>
        </w:rPr>
      </w:pPr>
      <w:r w:rsidRPr="00451FF2">
        <w:rPr>
          <w:sz w:val="24"/>
          <w:szCs w:val="24"/>
        </w:rPr>
        <w:t>Протоколы, составленные в ходе проведения Аукциона, Заявки, Аукционная документация, изменения, внесенные в нее, и разъяснения Аукционной документации, а также аудиозапись Аукциона хранятся Организатором аукциона не менее трех лет.</w:t>
      </w:r>
    </w:p>
    <w:p w:rsidR="009F7EE8" w:rsidRDefault="009F7EE8"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016F6" w:rsidRDefault="001016F6" w:rsidP="001016F6">
      <w:pPr>
        <w:widowControl w:val="0"/>
        <w:spacing w:after="0" w:line="240" w:lineRule="auto"/>
        <w:rPr>
          <w:rFonts w:ascii="Arial" w:eastAsia="Times New Roman" w:hAnsi="Arial" w:cs="Arial"/>
          <w:bCs/>
          <w:sz w:val="24"/>
          <w:szCs w:val="24"/>
          <w:lang w:eastAsia="ru-RU"/>
        </w:rPr>
      </w:pPr>
    </w:p>
    <w:p w:rsidR="00BE542F" w:rsidRDefault="00BE542F" w:rsidP="001016F6">
      <w:pPr>
        <w:widowControl w:val="0"/>
        <w:spacing w:after="0" w:line="240" w:lineRule="auto"/>
        <w:rPr>
          <w:rFonts w:ascii="Arial" w:eastAsia="Times New Roman" w:hAnsi="Arial" w:cs="Arial"/>
          <w:bCs/>
          <w:sz w:val="24"/>
          <w:szCs w:val="24"/>
          <w:lang w:eastAsia="ru-RU"/>
        </w:rPr>
      </w:pPr>
    </w:p>
    <w:p w:rsidR="00BE542F" w:rsidRDefault="00BE542F" w:rsidP="001016F6">
      <w:pPr>
        <w:widowControl w:val="0"/>
        <w:spacing w:after="0" w:line="240" w:lineRule="auto"/>
        <w:rPr>
          <w:rFonts w:ascii="Arial" w:eastAsia="Times New Roman" w:hAnsi="Arial" w:cs="Arial"/>
          <w:bCs/>
          <w:sz w:val="24"/>
          <w:szCs w:val="24"/>
          <w:lang w:eastAsia="ru-RU"/>
        </w:rPr>
      </w:pPr>
    </w:p>
    <w:p w:rsidR="00BE542F" w:rsidRDefault="00BE542F" w:rsidP="001016F6">
      <w:pPr>
        <w:widowControl w:val="0"/>
        <w:spacing w:after="0" w:line="240" w:lineRule="auto"/>
        <w:rPr>
          <w:rFonts w:ascii="Arial" w:eastAsia="Times New Roman" w:hAnsi="Arial" w:cs="Arial"/>
          <w:bCs/>
          <w:sz w:val="24"/>
          <w:szCs w:val="24"/>
          <w:lang w:eastAsia="ru-RU"/>
        </w:rPr>
      </w:pPr>
    </w:p>
    <w:p w:rsidR="00BE542F" w:rsidRDefault="00BE542F" w:rsidP="001016F6">
      <w:pPr>
        <w:widowControl w:val="0"/>
        <w:spacing w:after="0" w:line="240" w:lineRule="auto"/>
        <w:rPr>
          <w:rFonts w:ascii="Arial" w:eastAsia="Times New Roman" w:hAnsi="Arial" w:cs="Arial"/>
          <w:bCs/>
          <w:sz w:val="24"/>
          <w:szCs w:val="24"/>
          <w:lang w:eastAsia="ru-RU"/>
        </w:rPr>
      </w:pPr>
    </w:p>
    <w:p w:rsidR="00BE542F" w:rsidRPr="001016F6" w:rsidRDefault="00BE542F" w:rsidP="001016F6">
      <w:pPr>
        <w:widowControl w:val="0"/>
        <w:spacing w:after="0" w:line="240" w:lineRule="auto"/>
        <w:rPr>
          <w:rFonts w:ascii="Arial" w:eastAsia="Times New Roman" w:hAnsi="Arial" w:cs="Arial"/>
          <w:bCs/>
          <w:sz w:val="24"/>
          <w:szCs w:val="24"/>
          <w:lang w:eastAsia="ru-RU"/>
        </w:rPr>
      </w:pP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lastRenderedPageBreak/>
        <w:t>Приложение 1</w:t>
      </w:r>
    </w:p>
    <w:p w:rsid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F0086A" w:rsidRPr="001016F6" w:rsidRDefault="00F0086A" w:rsidP="001016F6">
      <w:pPr>
        <w:widowControl w:val="0"/>
        <w:spacing w:after="0" w:line="240" w:lineRule="auto"/>
        <w:jc w:val="right"/>
        <w:rPr>
          <w:rFonts w:ascii="Arial" w:eastAsia="Times New Roman" w:hAnsi="Arial" w:cs="Arial"/>
          <w:bCs/>
          <w:sz w:val="24"/>
          <w:szCs w:val="24"/>
          <w:lang w:eastAsia="ru-RU"/>
        </w:rPr>
      </w:pPr>
    </w:p>
    <w:p w:rsidR="001016F6" w:rsidRPr="001016F6" w:rsidRDefault="001016F6" w:rsidP="001016F6">
      <w:pPr>
        <w:widowControl w:val="0"/>
        <w:spacing w:after="0" w:line="240" w:lineRule="auto"/>
        <w:jc w:val="center"/>
        <w:rPr>
          <w:rFonts w:ascii="Arial" w:eastAsia="Times New Roman" w:hAnsi="Arial" w:cs="Arial"/>
          <w:bCs/>
          <w:sz w:val="24"/>
          <w:szCs w:val="24"/>
          <w:lang w:eastAsia="ru-RU"/>
        </w:rPr>
      </w:pPr>
      <w:r w:rsidRPr="001016F6">
        <w:rPr>
          <w:rFonts w:ascii="Arial" w:eastAsia="Times New Roman" w:hAnsi="Arial" w:cs="Arial"/>
          <w:bCs/>
          <w:sz w:val="24"/>
          <w:szCs w:val="24"/>
          <w:lang w:eastAsia="ru-RU"/>
        </w:rPr>
        <w:t>Форма заявки на участие в открытом аукционе*</w:t>
      </w:r>
    </w:p>
    <w:p w:rsidR="001016F6" w:rsidRPr="001016F6" w:rsidRDefault="001016F6" w:rsidP="001016F6">
      <w:pPr>
        <w:widowControl w:val="0"/>
        <w:spacing w:after="0" w:line="240" w:lineRule="auto"/>
        <w:ind w:right="125"/>
        <w:jc w:val="both"/>
        <w:rPr>
          <w:rFonts w:ascii="Arial" w:eastAsia="Times New Roman" w:hAnsi="Arial" w:cs="Arial"/>
          <w:sz w:val="24"/>
          <w:szCs w:val="24"/>
          <w:lang w:eastAsia="ru-RU"/>
        </w:rPr>
      </w:pPr>
    </w:p>
    <w:p w:rsidR="001016F6" w:rsidRPr="001016F6" w:rsidRDefault="001016F6" w:rsidP="001016F6">
      <w:pPr>
        <w:widowControl w:val="0"/>
        <w:autoSpaceDE w:val="0"/>
        <w:autoSpaceDN w:val="0"/>
        <w:adjustRightInd w:val="0"/>
        <w:spacing w:after="0" w:line="240" w:lineRule="auto"/>
        <w:ind w:left="4536"/>
        <w:jc w:val="right"/>
        <w:rPr>
          <w:rFonts w:ascii="Arial" w:eastAsia="Times New Roman" w:hAnsi="Arial" w:cs="Arial"/>
          <w:sz w:val="24"/>
          <w:szCs w:val="24"/>
          <w:lang w:eastAsia="ru-RU"/>
        </w:rPr>
      </w:pPr>
      <w:r w:rsidRPr="001016F6">
        <w:rPr>
          <w:rFonts w:ascii="Arial" w:eastAsia="Times New Roman" w:hAnsi="Arial" w:cs="Arial"/>
          <w:sz w:val="24"/>
          <w:szCs w:val="24"/>
          <w:lang w:eastAsia="ru-RU"/>
        </w:rPr>
        <w:t>Организатору торгов – Администрация Светлоярского  муниципального района Волгоградской области</w:t>
      </w:r>
    </w:p>
    <w:p w:rsidR="001016F6" w:rsidRPr="001016F6" w:rsidRDefault="001016F6" w:rsidP="001016F6">
      <w:pPr>
        <w:widowControl w:val="0"/>
        <w:autoSpaceDE w:val="0"/>
        <w:autoSpaceDN w:val="0"/>
        <w:adjustRightInd w:val="0"/>
        <w:spacing w:after="0" w:line="240" w:lineRule="auto"/>
        <w:ind w:left="4820"/>
        <w:jc w:val="right"/>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участие в торгах на право заключения </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договора на размещение нестационарного торгового объекта </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(наименование хозяйствующего субъекта, организационно-правовая форма,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Ф.И.О. индивидуального предпринимателя, паспортные данные)</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18"/>
          <w:szCs w:val="18"/>
          <w:lang w:eastAsia="ru-RU"/>
        </w:rPr>
        <w:t>расположен(о) по адресу (юридический адрес):</w:t>
      </w:r>
      <w:r w:rsidRPr="001016F6">
        <w:rPr>
          <w:rFonts w:ascii="Arial" w:eastAsia="Times New Roman" w:hAnsi="Arial" w:cs="Arial"/>
          <w:sz w:val="24"/>
          <w:szCs w:val="24"/>
          <w:lang w:eastAsia="ru-RU"/>
        </w:rPr>
        <w:t xml:space="preserve"> 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телефон: 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 лице директора (руководителя) 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действующего на основании 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заявляет  о  своем  участии  в  торгах  на  право  заключения  договора  на размещение нестационарного торгового объекта по лоту (лотам):</w:t>
      </w:r>
    </w:p>
    <w:p w:rsidR="001016F6" w:rsidRPr="001016F6" w:rsidRDefault="001016F6" w:rsidP="001016F6">
      <w:pPr>
        <w:spacing w:after="0" w:line="240" w:lineRule="auto"/>
        <w:rPr>
          <w:rFonts w:ascii="Arial" w:eastAsia="Times New Roman" w:hAnsi="Arial" w:cs="Arial"/>
          <w:sz w:val="24"/>
          <w:szCs w:val="24"/>
          <w:lang w:eastAsia="ru-RU"/>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3"/>
        <w:gridCol w:w="1800"/>
        <w:gridCol w:w="2880"/>
        <w:gridCol w:w="3780"/>
      </w:tblGrid>
      <w:tr w:rsidR="001016F6" w:rsidRPr="001016F6" w:rsidTr="001D0AD3">
        <w:tc>
          <w:tcPr>
            <w:tcW w:w="783"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лота</w:t>
            </w:r>
          </w:p>
        </w:tc>
        <w:tc>
          <w:tcPr>
            <w:tcW w:w="180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Наименование лота</w:t>
            </w:r>
          </w:p>
        </w:tc>
        <w:tc>
          <w:tcPr>
            <w:tcW w:w="28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Адрес места расположения нестационарного объекта, площадь (кв. м)</w:t>
            </w:r>
          </w:p>
        </w:tc>
        <w:tc>
          <w:tcPr>
            <w:tcW w:w="37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Предложение о цене на право заключения договора на размещение нестационарного объекта</w:t>
            </w: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bl>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  соответствии  с  требованиями  Порядка  размещения нестационарных торговых объектов на территории Светлоярского городского поселения,    утвержденного решением Думы Светлоярского городского поселения Светлоярского муниципального района Волгоградской области от 29.09.2016 № 26/75 «Об утверждении порядка размещения  нестационарных  торговых объектов на территории Светлоярского городского поселения», представляю необходимый пакет документов.</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Гарантирую   соответствие   требованиям,   предъявляемым  к  участникам Торгов,  а  именно  об отсутствии решения о ликвидации, об отсутствии решения арбитражного суда о признании банкротом и об открытии конкурсного производства, об отсутствии решения о приостановлении деятельности в порядке, предусмотренном </w:t>
      </w:r>
      <w:hyperlink r:id="rId12" w:history="1">
        <w:r w:rsidRPr="001016F6">
          <w:rPr>
            <w:rFonts w:ascii="Arial" w:eastAsia="Times New Roman" w:hAnsi="Arial" w:cs="Arial"/>
            <w:color w:val="0000FF"/>
            <w:sz w:val="24"/>
            <w:szCs w:val="24"/>
            <w:u w:val="single"/>
          </w:rPr>
          <w:t>Кодексом</w:t>
        </w:r>
      </w:hyperlink>
      <w:r w:rsidRPr="001016F6">
        <w:rPr>
          <w:rFonts w:ascii="Arial" w:eastAsia="Times New Roman" w:hAnsi="Arial" w:cs="Arial"/>
          <w:sz w:val="24"/>
          <w:szCs w:val="24"/>
          <w:lang w:eastAsia="ru-RU"/>
        </w:rPr>
        <w:t xml:space="preserve"> Российской Федерации об административных правонарушениях.</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Банковские реквизиты для возврата задатка:</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hanging="142"/>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расчетный (лицевой) счет № 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к/с №__________________________БИК________________________________, ИНН_______________________________________________________________</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bCs/>
          <w:sz w:val="24"/>
          <w:szCs w:val="24"/>
          <w:lang w:eastAsia="ru-RU"/>
        </w:rPr>
      </w:pPr>
    </w:p>
    <w:p w:rsidR="001016F6" w:rsidRPr="001016F6" w:rsidRDefault="001016F6" w:rsidP="001016F6">
      <w:pPr>
        <w:widowControl w:val="0"/>
        <w:tabs>
          <w:tab w:val="left" w:pos="7035"/>
        </w:tabs>
        <w:spacing w:after="0" w:line="240" w:lineRule="auto"/>
        <w:jc w:val="both"/>
        <w:rPr>
          <w:rFonts w:ascii="Arial" w:eastAsia="Times New Roman" w:hAnsi="Arial" w:cs="Arial"/>
          <w:bCs/>
          <w:sz w:val="24"/>
          <w:szCs w:val="24"/>
          <w:lang w:eastAsia="ru-RU"/>
        </w:rPr>
      </w:pPr>
      <w:r w:rsidRPr="001016F6">
        <w:rPr>
          <w:rFonts w:ascii="Arial" w:eastAsia="Times New Roman" w:hAnsi="Arial" w:cs="Arial"/>
          <w:bCs/>
          <w:sz w:val="24"/>
          <w:szCs w:val="24"/>
          <w:lang w:eastAsia="ru-RU"/>
        </w:rPr>
        <w:t>«___» ________20</w:t>
      </w:r>
      <w:r w:rsidR="003D4AD4">
        <w:rPr>
          <w:rFonts w:ascii="Arial" w:eastAsia="Times New Roman" w:hAnsi="Arial" w:cs="Arial"/>
          <w:bCs/>
          <w:sz w:val="24"/>
          <w:szCs w:val="24"/>
          <w:lang w:eastAsia="ru-RU"/>
        </w:rPr>
        <w:t>__</w:t>
      </w:r>
      <w:r w:rsidRPr="001016F6">
        <w:rPr>
          <w:rFonts w:ascii="Arial" w:eastAsia="Times New Roman" w:hAnsi="Arial" w:cs="Arial"/>
          <w:bCs/>
          <w:sz w:val="24"/>
          <w:szCs w:val="24"/>
          <w:lang w:eastAsia="ru-RU"/>
        </w:rPr>
        <w:t xml:space="preserve"> г.  ___________________         ___________________</w:t>
      </w:r>
    </w:p>
    <w:p w:rsidR="001016F6" w:rsidRPr="001016F6" w:rsidRDefault="001016F6" w:rsidP="001016F6">
      <w:pPr>
        <w:widowControl w:val="0"/>
        <w:tabs>
          <w:tab w:val="left" w:pos="735"/>
          <w:tab w:val="center" w:pos="4536"/>
          <w:tab w:val="left" w:pos="7035"/>
        </w:tabs>
        <w:spacing w:after="0" w:line="240" w:lineRule="auto"/>
        <w:ind w:right="-1"/>
        <w:rPr>
          <w:rFonts w:ascii="Arial" w:eastAsia="Times New Roman" w:hAnsi="Arial" w:cs="Arial"/>
          <w:bCs/>
          <w:sz w:val="18"/>
          <w:szCs w:val="18"/>
          <w:lang w:eastAsia="ru-RU"/>
        </w:rPr>
      </w:pPr>
      <w:r w:rsidRPr="001016F6">
        <w:rPr>
          <w:rFonts w:ascii="Arial" w:eastAsia="Times New Roman" w:hAnsi="Arial" w:cs="Arial"/>
          <w:bCs/>
          <w:sz w:val="18"/>
          <w:szCs w:val="18"/>
          <w:lang w:eastAsia="ru-RU"/>
        </w:rPr>
        <w:tab/>
        <w:t xml:space="preserve">     (дата)</w:t>
      </w:r>
      <w:r w:rsidRPr="001016F6">
        <w:rPr>
          <w:rFonts w:ascii="Arial" w:eastAsia="Times New Roman" w:hAnsi="Arial" w:cs="Arial"/>
          <w:bCs/>
          <w:sz w:val="18"/>
          <w:szCs w:val="18"/>
          <w:lang w:eastAsia="ru-RU"/>
        </w:rPr>
        <w:tab/>
        <w:t xml:space="preserve">   (подпись)        </w:t>
      </w:r>
      <w:r w:rsidRPr="001016F6">
        <w:rPr>
          <w:rFonts w:ascii="Arial" w:eastAsia="Times New Roman" w:hAnsi="Arial" w:cs="Arial"/>
          <w:bCs/>
          <w:sz w:val="18"/>
          <w:szCs w:val="18"/>
          <w:lang w:eastAsia="ru-RU"/>
        </w:rPr>
        <w:tab/>
        <w:t xml:space="preserve">           (Ф.И.О.)</w:t>
      </w:r>
    </w:p>
    <w:p w:rsidR="001016F6" w:rsidRPr="001016F6" w:rsidRDefault="001016F6" w:rsidP="001016F6">
      <w:pPr>
        <w:widowControl w:val="0"/>
        <w:spacing w:after="0" w:line="240" w:lineRule="auto"/>
        <w:ind w:right="125" w:firstLine="540"/>
        <w:jc w:val="both"/>
        <w:rPr>
          <w:rFonts w:ascii="Arial" w:eastAsia="Times New Roman" w:hAnsi="Arial" w:cs="Arial"/>
          <w:bCs/>
          <w:sz w:val="18"/>
          <w:szCs w:val="18"/>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r w:rsidRPr="001016F6">
        <w:rPr>
          <w:rFonts w:ascii="Arial" w:eastAsia="Times New Roman" w:hAnsi="Arial" w:cs="Arial"/>
          <w:bCs/>
          <w:sz w:val="24"/>
          <w:szCs w:val="24"/>
          <w:lang w:eastAsia="ru-RU"/>
        </w:rPr>
        <w:t xml:space="preserve"> М.П.</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 принята Организатором аукциона:</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___час.___мин. «___» _____________ 20</w:t>
      </w:r>
      <w:r w:rsidR="003D4AD4">
        <w:rPr>
          <w:rFonts w:ascii="Arial" w:eastAsia="Times New Roman" w:hAnsi="Arial" w:cs="Arial"/>
          <w:sz w:val="24"/>
          <w:szCs w:val="24"/>
          <w:lang w:eastAsia="ru-RU"/>
        </w:rPr>
        <w:t>__</w:t>
      </w:r>
      <w:r w:rsidRPr="001016F6">
        <w:rPr>
          <w:rFonts w:ascii="Arial" w:eastAsia="Times New Roman" w:hAnsi="Arial" w:cs="Arial"/>
          <w:sz w:val="24"/>
          <w:szCs w:val="24"/>
          <w:lang w:eastAsia="ru-RU"/>
        </w:rPr>
        <w:t xml:space="preserve"> г. за № _______ </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_________________________________________________________              </w:t>
      </w:r>
    </w:p>
    <w:p w:rsidR="001016F6" w:rsidRPr="001016F6" w:rsidRDefault="001016F6" w:rsidP="001016F6">
      <w:pPr>
        <w:spacing w:after="0" w:line="240" w:lineRule="auto"/>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(должность и Ф.И.О. лица, принявшего заявку)                      (подпись)</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 w:firstLine="540"/>
        <w:jc w:val="both"/>
        <w:rPr>
          <w:rFonts w:ascii="Arial" w:eastAsia="Times New Roman" w:hAnsi="Arial" w:cs="Arial"/>
          <w:sz w:val="24"/>
          <w:szCs w:val="24"/>
          <w:lang w:eastAsia="ru-RU"/>
        </w:rPr>
      </w:pPr>
      <w:r w:rsidRPr="001016F6">
        <w:rPr>
          <w:rFonts w:ascii="Arial" w:eastAsia="Times New Roman" w:hAnsi="Arial" w:cs="Arial"/>
          <w:bCs/>
          <w:iCs/>
          <w:sz w:val="24"/>
          <w:szCs w:val="24"/>
          <w:lang w:eastAsia="ru-RU"/>
        </w:rPr>
        <w:t>* В</w:t>
      </w:r>
      <w:r w:rsidRPr="001016F6">
        <w:rPr>
          <w:rFonts w:ascii="Arial" w:eastAsia="Times New Roman" w:hAnsi="Arial" w:cs="Arial"/>
          <w:sz w:val="24"/>
          <w:szCs w:val="24"/>
          <w:lang w:eastAsia="ru-RU"/>
        </w:rPr>
        <w:t xml:space="preserve"> случае несоответствия документа форме заявитель может быть не допущен к участию в торгах.</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BE542F" w:rsidRDefault="00BE542F" w:rsidP="001016F6">
      <w:pPr>
        <w:tabs>
          <w:tab w:val="left" w:pos="7965"/>
        </w:tabs>
        <w:spacing w:after="0" w:line="240" w:lineRule="auto"/>
        <w:jc w:val="right"/>
        <w:rPr>
          <w:rFonts w:ascii="Arial" w:eastAsia="Times New Roman" w:hAnsi="Arial" w:cs="Arial"/>
          <w:bCs/>
          <w:sz w:val="24"/>
          <w:szCs w:val="24"/>
          <w:lang w:eastAsia="ru-RU"/>
        </w:rPr>
      </w:pPr>
    </w:p>
    <w:p w:rsidR="00BE542F" w:rsidRDefault="00BE542F" w:rsidP="001016F6">
      <w:pPr>
        <w:tabs>
          <w:tab w:val="left" w:pos="7965"/>
        </w:tabs>
        <w:spacing w:after="0" w:line="240" w:lineRule="auto"/>
        <w:jc w:val="right"/>
        <w:rPr>
          <w:rFonts w:ascii="Arial" w:eastAsia="Times New Roman" w:hAnsi="Arial" w:cs="Arial"/>
          <w:bCs/>
          <w:sz w:val="24"/>
          <w:szCs w:val="24"/>
          <w:lang w:eastAsia="ru-RU"/>
        </w:rPr>
      </w:pP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lastRenderedPageBreak/>
        <w:t>Приложение 2</w:t>
      </w: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Лот 1</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1016F6" w:rsidRPr="001016F6" w:rsidRDefault="001016F6" w:rsidP="001016F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1016F6" w:rsidRPr="001016F6" w:rsidRDefault="001016F6" w:rsidP="001016F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 территории Светлоярского городского поселения</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р.п.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1016F6" w:rsidRPr="001016F6" w:rsidRDefault="001016F6" w:rsidP="001016F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действующего на основании ______________________________________, именуемый  в  дальнейшем  «Хозяйствующий  субъект»,  с  одной  стороны,  и администрация Светлоярского муниципального района Волгоградской области, в лице главы муниципального района Распутиной Татьяны Викторовны, действующего на основании Устава Светлоярского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numPr>
          <w:ilvl w:val="0"/>
          <w:numId w:val="14"/>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bookmarkStart w:id="1" w:name="P560"/>
      <w:bookmarkEnd w:id="1"/>
    </w:p>
    <w:p w:rsidR="00662D95" w:rsidRPr="00662D95" w:rsidRDefault="001016F6" w:rsidP="00662D95">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662D95" w:rsidRPr="00662D95">
        <w:rPr>
          <w:rFonts w:ascii="Arial" w:eastAsia="Times New Roman" w:hAnsi="Arial" w:cs="Arial"/>
          <w:sz w:val="24"/>
          <w:szCs w:val="24"/>
          <w:u w:val="single"/>
          <w:lang w:eastAsia="ru-RU"/>
        </w:rPr>
        <w:t>павильон</w:t>
      </w:r>
      <w:r w:rsidR="003D4AD4">
        <w:rPr>
          <w:rFonts w:ascii="Arial" w:eastAsia="Times New Roman" w:hAnsi="Arial" w:cs="Arial"/>
          <w:sz w:val="24"/>
          <w:szCs w:val="24"/>
          <w:u w:val="single"/>
          <w:lang w:eastAsia="ru-RU"/>
        </w:rPr>
        <w:t xml:space="preserve"> </w:t>
      </w:r>
      <w:r w:rsidR="001D0AD3">
        <w:rPr>
          <w:rFonts w:ascii="Arial" w:eastAsia="Times New Roman" w:hAnsi="Arial" w:cs="Arial"/>
          <w:sz w:val="24"/>
          <w:szCs w:val="24"/>
          <w:u w:val="single"/>
          <w:lang w:eastAsia="ru-RU"/>
        </w:rPr>
        <w:t xml:space="preserve">– нестационарный торговый объект для </w:t>
      </w:r>
      <w:r w:rsidR="00662D95">
        <w:rPr>
          <w:rFonts w:ascii="Arial" w:eastAsia="Times New Roman" w:hAnsi="Arial" w:cs="Arial"/>
          <w:sz w:val="24"/>
          <w:szCs w:val="24"/>
          <w:u w:val="single"/>
          <w:lang w:eastAsia="ru-RU"/>
        </w:rPr>
        <w:t>предоставления услуг по шиномонтажу</w:t>
      </w:r>
      <w:r w:rsidR="001D0AD3">
        <w:rPr>
          <w:rFonts w:ascii="Arial" w:eastAsia="Times New Roman" w:hAnsi="Arial" w:cs="Arial"/>
          <w:sz w:val="24"/>
          <w:szCs w:val="24"/>
          <w:u w:val="single"/>
          <w:lang w:eastAsia="ru-RU"/>
        </w:rPr>
        <w:t xml:space="preserve">, месторасположение: </w:t>
      </w:r>
      <w:r w:rsidR="00662D95" w:rsidRPr="00662D95">
        <w:rPr>
          <w:rFonts w:ascii="Arial" w:eastAsia="Times New Roman" w:hAnsi="Arial" w:cs="Arial"/>
          <w:sz w:val="24"/>
          <w:szCs w:val="24"/>
          <w:u w:val="single"/>
          <w:lang w:eastAsia="ru-RU"/>
        </w:rPr>
        <w:t>с. Малые Чапурники,</w:t>
      </w:r>
    </w:p>
    <w:p w:rsidR="001016F6" w:rsidRPr="001016F6" w:rsidRDefault="00662D95" w:rsidP="00662D95">
      <w:pPr>
        <w:widowControl w:val="0"/>
        <w:autoSpaceDE w:val="0"/>
        <w:autoSpaceDN w:val="0"/>
        <w:spacing w:after="0" w:line="240" w:lineRule="auto"/>
        <w:jc w:val="both"/>
        <w:rPr>
          <w:rFonts w:ascii="Arial" w:eastAsia="Times New Roman" w:hAnsi="Arial" w:cs="Arial"/>
          <w:sz w:val="24"/>
          <w:szCs w:val="24"/>
          <w:u w:val="single"/>
          <w:lang w:eastAsia="ru-RU"/>
        </w:rPr>
      </w:pPr>
      <w:r w:rsidRPr="00662D95">
        <w:rPr>
          <w:rFonts w:ascii="Arial" w:eastAsia="Times New Roman" w:hAnsi="Arial" w:cs="Arial"/>
          <w:sz w:val="24"/>
          <w:szCs w:val="24"/>
          <w:u w:val="single"/>
          <w:lang w:eastAsia="ru-RU"/>
        </w:rPr>
        <w:t>по ул. Школьная 22</w:t>
      </w:r>
      <w:r w:rsidR="001D0AD3">
        <w:rPr>
          <w:rFonts w:ascii="Arial" w:eastAsia="Times New Roman" w:hAnsi="Arial" w:cs="Arial"/>
          <w:sz w:val="24"/>
          <w:szCs w:val="24"/>
          <w:u w:val="single"/>
          <w:lang w:eastAsia="ru-RU"/>
        </w:rPr>
        <w:t>, место размещения объекта №</w:t>
      </w:r>
      <w:r>
        <w:rPr>
          <w:rFonts w:ascii="Arial" w:eastAsia="Times New Roman" w:hAnsi="Arial" w:cs="Arial"/>
          <w:sz w:val="24"/>
          <w:szCs w:val="24"/>
          <w:u w:val="single"/>
          <w:lang w:eastAsia="ru-RU"/>
        </w:rPr>
        <w:t xml:space="preserve"> 117</w:t>
      </w:r>
      <w:r w:rsidR="001D0AD3">
        <w:rPr>
          <w:rFonts w:ascii="Arial" w:eastAsia="Times New Roman" w:hAnsi="Arial" w:cs="Arial"/>
          <w:sz w:val="24"/>
          <w:szCs w:val="24"/>
          <w:u w:val="single"/>
          <w:lang w:eastAsia="ru-RU"/>
        </w:rPr>
        <w:t xml:space="preserve">, площадь. </w:t>
      </w:r>
      <w:r>
        <w:rPr>
          <w:rFonts w:ascii="Arial" w:eastAsia="Times New Roman" w:hAnsi="Arial" w:cs="Arial"/>
          <w:sz w:val="24"/>
          <w:szCs w:val="24"/>
          <w:u w:val="single"/>
          <w:lang w:eastAsia="ru-RU"/>
        </w:rPr>
        <w:t>50</w:t>
      </w:r>
      <w:r w:rsidR="001D0AD3">
        <w:rPr>
          <w:rFonts w:ascii="Arial" w:eastAsia="Times New Roman" w:hAnsi="Arial" w:cs="Arial"/>
          <w:sz w:val="24"/>
          <w:szCs w:val="24"/>
          <w:u w:val="single"/>
          <w:lang w:eastAsia="ru-RU"/>
        </w:rPr>
        <w:t xml:space="preserve"> кв. метров.</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940042" w:rsidP="001016F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001016F6" w:rsidRPr="001016F6">
        <w:rPr>
          <w:rFonts w:ascii="Arial" w:eastAsia="Times New Roman" w:hAnsi="Arial" w:cs="Arial"/>
          <w:sz w:val="24"/>
          <w:szCs w:val="24"/>
          <w:lang w:eastAsia="ru-RU"/>
        </w:rPr>
        <w:t>.</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1016F6" w:rsidRPr="001016F6" w:rsidRDefault="001016F6" w:rsidP="001016F6">
      <w:pPr>
        <w:widowControl w:val="0"/>
        <w:autoSpaceDE w:val="0"/>
        <w:autoSpaceDN w:val="0"/>
        <w:spacing w:after="0" w:line="240" w:lineRule="auto"/>
        <w:ind w:firstLine="567"/>
        <w:jc w:val="both"/>
        <w:rPr>
          <w:rFonts w:ascii="Arial" w:eastAsia="Times New Roman" w:hAnsi="Arial" w:cs="Arial"/>
          <w:sz w:val="24"/>
          <w:szCs w:val="24"/>
          <w:lang w:eastAsia="ru-RU"/>
        </w:rPr>
      </w:pPr>
    </w:p>
    <w:p w:rsidR="00940042" w:rsidRPr="00DF6A58" w:rsidRDefault="00940042" w:rsidP="00940042">
      <w:pPr>
        <w:widowControl w:val="0"/>
        <w:spacing w:after="0" w:line="240" w:lineRule="auto"/>
        <w:ind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w:t>
      </w:r>
      <w:r w:rsidR="00662D95">
        <w:rPr>
          <w:rFonts w:ascii="Arial" w:eastAsia="Times New Roman" w:hAnsi="Arial" w:cs="Arial"/>
          <w:color w:val="000000"/>
          <w:spacing w:val="6"/>
          <w:sz w:val="24"/>
          <w:szCs w:val="24"/>
          <w:lang w:eastAsia="ru-RU" w:bidi="ru-RU"/>
        </w:rPr>
        <w:t xml:space="preserve"> </w:t>
      </w:r>
      <w:r w:rsidRPr="00DF6A58">
        <w:rPr>
          <w:rFonts w:ascii="Arial" w:eastAsia="Times New Roman" w:hAnsi="Arial" w:cs="Arial"/>
          <w:color w:val="000000"/>
          <w:spacing w:val="6"/>
          <w:sz w:val="24"/>
          <w:szCs w:val="24"/>
          <w:lang w:eastAsia="ru-RU" w:bidi="ru-RU"/>
        </w:rPr>
        <w:t>Хозяйствующий субъект обязан:</w:t>
      </w:r>
    </w:p>
    <w:p w:rsidR="00940042" w:rsidRPr="00DF6A58"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940042" w:rsidRPr="00DF6A58"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DF6A58">
        <w:rPr>
          <w:rFonts w:ascii="Arial" w:eastAsia="Times New Roman" w:hAnsi="Arial" w:cs="Arial"/>
          <w:color w:val="000000"/>
          <w:spacing w:val="6"/>
          <w:sz w:val="24"/>
          <w:szCs w:val="24"/>
          <w:u w:val="single"/>
          <w:shd w:val="clear" w:color="auto" w:fill="FFFFFF"/>
          <w:lang w:eastAsia="ru-RU" w:bidi="ru-RU"/>
        </w:rPr>
        <w:t>п. 3.1</w:t>
      </w:r>
      <w:r w:rsidRPr="00DF6A58">
        <w:rPr>
          <w:rFonts w:ascii="Arial" w:eastAsia="Times New Roman" w:hAnsi="Arial" w:cs="Arial"/>
          <w:color w:val="000000"/>
          <w:spacing w:val="6"/>
          <w:sz w:val="24"/>
          <w:szCs w:val="24"/>
          <w:lang w:eastAsia="ru-RU" w:bidi="ru-RU"/>
        </w:rPr>
        <w:t xml:space="preserve"> настоящего Договора.</w:t>
      </w:r>
    </w:p>
    <w:p w:rsidR="00940042" w:rsidRPr="00940042" w:rsidRDefault="00940042" w:rsidP="00940042">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 xml:space="preserve">2.1.4. Не производить изменений внешнего облика объекта без </w:t>
      </w:r>
      <w:r w:rsidRPr="00940042">
        <w:rPr>
          <w:rFonts w:ascii="Arial" w:eastAsia="Times New Roman" w:hAnsi="Arial" w:cs="Arial"/>
          <w:color w:val="000000"/>
          <w:spacing w:val="6"/>
          <w:sz w:val="24"/>
          <w:szCs w:val="24"/>
          <w:lang w:eastAsia="ru-RU" w:bidi="ru-RU"/>
        </w:rPr>
        <w:lastRenderedPageBreak/>
        <w:t>письменного согласования с Уполномоченным органом.</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940042" w:rsidRPr="00940042" w:rsidRDefault="00940042" w:rsidP="00940042">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Все неблагоприятные последствия, связанные с не уведомлением уполномоченного органа о передаче права на размещение объекта, возлагаются на хозяйствующих субъектов, заключивших договор, предусматривающий передачу прав и обязанностей по настоящему Договору.</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2.2.1. Разместить нестационарный торговый объект соответствующий условиям настоящего Договора в месте, предусмотренном Договором;</w:t>
      </w:r>
    </w:p>
    <w:p w:rsidR="00940042" w:rsidRDefault="00940042" w:rsidP="00940042">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940042" w:rsidRPr="00940042" w:rsidRDefault="00940042" w:rsidP="00940042">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940042" w:rsidRP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r w:rsidRPr="00940042">
        <w:rPr>
          <w:rFonts w:ascii="Arial" w:eastAsia="Times New Roman" w:hAnsi="Arial" w:cs="Arial"/>
          <w:sz w:val="24"/>
          <w:szCs w:val="24"/>
          <w:lang w:eastAsia="ru-RU"/>
        </w:rPr>
        <w:t>3. Плата за размещение объекта</w:t>
      </w:r>
    </w:p>
    <w:p w:rsidR="001016F6" w:rsidRPr="00F91648" w:rsidRDefault="001016F6" w:rsidP="001016F6">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603281" w:rsidRPr="00603281" w:rsidRDefault="00940042" w:rsidP="00603281">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         </w:t>
      </w:r>
      <w:r w:rsidR="00603281" w:rsidRPr="00603281">
        <w:rPr>
          <w:rFonts w:ascii="Arial" w:eastAsia="Times New Roman" w:hAnsi="Arial" w:cs="Arial"/>
          <w:sz w:val="24"/>
          <w:szCs w:val="24"/>
          <w:lang w:eastAsia="ru-RU"/>
        </w:rPr>
        <w:t>3.1.  Плата  за  право  на размещение объекта устанавливается в размере</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__________________________________ рублей  (без  учета  НДС) за весь период</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действия настоящего Договора.</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Плата    за    право   размещения   объекта   в   квартал,   составляет</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 рублей (без учета НДС).</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3.2.   Перечисление   платы  по  Договору  на  размещение  производится</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ежеквартально  равными  долями  в  течение  каждого  расчетного периода. За</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текущий  квартал  перечисление  арендной  платы  осуществляется до 10 числа</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месяца, следующего за отчетным периодом.</w:t>
      </w:r>
    </w:p>
    <w:p w:rsidR="00603281" w:rsidRPr="00603281" w:rsidRDefault="00603281" w:rsidP="0067600A">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p>
    <w:p w:rsidR="0067600A"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3.3.  Перечисление  платы  по  Договору  на  размещение производится по</w:t>
      </w:r>
    </w:p>
    <w:p w:rsidR="001016F6" w:rsidRPr="00F91648" w:rsidRDefault="00603281" w:rsidP="00603281">
      <w:pPr>
        <w:widowControl w:val="0"/>
        <w:autoSpaceDE w:val="0"/>
        <w:autoSpaceDN w:val="0"/>
        <w:spacing w:after="0" w:line="240" w:lineRule="auto"/>
        <w:jc w:val="both"/>
        <w:rPr>
          <w:rFonts w:ascii="Arial" w:eastAsia="Times New Roman" w:hAnsi="Arial" w:cs="Arial"/>
          <w:sz w:val="24"/>
          <w:szCs w:val="24"/>
          <w:highlight w:val="yellow"/>
          <w:lang w:eastAsia="ru-RU"/>
        </w:rPr>
      </w:pPr>
      <w:r w:rsidRPr="00603281">
        <w:rPr>
          <w:rFonts w:ascii="Arial" w:eastAsia="Times New Roman" w:hAnsi="Arial" w:cs="Arial"/>
          <w:sz w:val="24"/>
          <w:szCs w:val="24"/>
          <w:lang w:eastAsia="ru-RU"/>
        </w:rPr>
        <w:t>следующим реквизитам:</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lastRenderedPageBreak/>
        <w:t xml:space="preserve">Наименование: УФК по Волгоградской области (Администрация Светлоярского муниципального района, л/с 04293036410) </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Банк:  Отделение Волгоград  г. Волгоград</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БИК:  041806001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КОР счет: – нет</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ИНН: 3426003655</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КПП: 342601001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ОКТМО: </w:t>
      </w:r>
      <w:r w:rsidR="00D71F2A" w:rsidRPr="00D71F2A">
        <w:rPr>
          <w:rFonts w:ascii="Arial" w:eastAsia="Arial" w:hAnsi="Arial" w:cs="Arial"/>
          <w:color w:val="000000"/>
          <w:spacing w:val="7"/>
          <w:sz w:val="24"/>
          <w:szCs w:val="24"/>
          <w:lang w:eastAsia="ru-RU" w:bidi="ru-RU"/>
        </w:rPr>
        <w:t>18649</w:t>
      </w:r>
      <w:r w:rsidR="006F2112">
        <w:rPr>
          <w:rFonts w:ascii="Arial" w:eastAsia="Arial" w:hAnsi="Arial" w:cs="Arial"/>
          <w:color w:val="000000"/>
          <w:spacing w:val="7"/>
          <w:sz w:val="24"/>
          <w:szCs w:val="24"/>
          <w:lang w:eastAsia="ru-RU" w:bidi="ru-RU"/>
        </w:rPr>
        <w:t>000</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Р/счет: 40101810300000010003</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КБК  902 111 05025 05 0000 120</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940042" w:rsidRPr="00940042"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1016F6"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D71F2A" w:rsidRPr="00F91648" w:rsidRDefault="00D71F2A" w:rsidP="00940042">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4. Срок действия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Default="001016F6" w:rsidP="008E6DC1">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8E6DC1">
        <w:rPr>
          <w:rFonts w:ascii="Arial" w:eastAsia="Times New Roman" w:hAnsi="Arial" w:cs="Arial"/>
          <w:sz w:val="24"/>
          <w:szCs w:val="24"/>
          <w:lang w:eastAsia="ru-RU"/>
        </w:rPr>
        <w:t xml:space="preserve">4.1. </w:t>
      </w:r>
      <w:r w:rsidR="008E6DC1" w:rsidRPr="00565C11">
        <w:rPr>
          <w:rFonts w:ascii="Arial" w:eastAsia="Times New Roman" w:hAnsi="Arial" w:cs="Arial"/>
          <w:sz w:val="24"/>
          <w:szCs w:val="24"/>
          <w:lang w:eastAsia="ru-RU" w:bidi="ru-RU"/>
        </w:rPr>
        <w:t xml:space="preserve">Настоящий Договор вступает в силу </w:t>
      </w:r>
      <w:r w:rsidR="00D71F2A" w:rsidRPr="00D71F2A">
        <w:rPr>
          <w:rFonts w:ascii="Arial" w:eastAsia="Times New Roman" w:hAnsi="Arial" w:cs="Arial"/>
          <w:sz w:val="24"/>
          <w:szCs w:val="24"/>
          <w:lang w:eastAsia="ru-RU" w:bidi="ru-RU"/>
        </w:rPr>
        <w:t>с «</w:t>
      </w:r>
      <w:r w:rsidR="00D71F2A">
        <w:rPr>
          <w:rFonts w:ascii="Arial" w:eastAsia="Times New Roman" w:hAnsi="Arial" w:cs="Arial"/>
          <w:sz w:val="24"/>
          <w:szCs w:val="24"/>
          <w:lang w:eastAsia="ru-RU" w:bidi="ru-RU"/>
        </w:rPr>
        <w:t>0</w:t>
      </w:r>
      <w:r w:rsidR="00662D95">
        <w:rPr>
          <w:rFonts w:ascii="Arial" w:eastAsia="Times New Roman" w:hAnsi="Arial" w:cs="Arial"/>
          <w:sz w:val="24"/>
          <w:szCs w:val="24"/>
          <w:lang w:eastAsia="ru-RU" w:bidi="ru-RU"/>
        </w:rPr>
        <w:t>1</w:t>
      </w:r>
      <w:r w:rsidR="00D71F2A" w:rsidRPr="00D71F2A">
        <w:rPr>
          <w:rFonts w:ascii="Arial" w:eastAsia="Times New Roman" w:hAnsi="Arial" w:cs="Arial"/>
          <w:sz w:val="24"/>
          <w:szCs w:val="24"/>
          <w:lang w:eastAsia="ru-RU" w:bidi="ru-RU"/>
        </w:rPr>
        <w:t xml:space="preserve">» </w:t>
      </w:r>
      <w:r w:rsidR="00662D95">
        <w:rPr>
          <w:rFonts w:ascii="Arial" w:eastAsia="Times New Roman" w:hAnsi="Arial" w:cs="Arial"/>
          <w:sz w:val="24"/>
          <w:szCs w:val="24"/>
          <w:lang w:eastAsia="ru-RU" w:bidi="ru-RU"/>
        </w:rPr>
        <w:t>ноября</w:t>
      </w:r>
      <w:r w:rsidR="00D71F2A" w:rsidRPr="00D71F2A">
        <w:rPr>
          <w:rFonts w:ascii="Arial" w:eastAsia="Times New Roman" w:hAnsi="Arial" w:cs="Arial"/>
          <w:sz w:val="24"/>
          <w:szCs w:val="24"/>
          <w:lang w:eastAsia="ru-RU" w:bidi="ru-RU"/>
        </w:rPr>
        <w:t xml:space="preserve"> 201</w:t>
      </w:r>
      <w:r w:rsidR="00D71F2A">
        <w:rPr>
          <w:rFonts w:ascii="Arial" w:eastAsia="Times New Roman" w:hAnsi="Arial" w:cs="Arial"/>
          <w:sz w:val="24"/>
          <w:szCs w:val="24"/>
          <w:lang w:eastAsia="ru-RU" w:bidi="ru-RU"/>
        </w:rPr>
        <w:t xml:space="preserve">9 </w:t>
      </w:r>
      <w:r w:rsidR="00D71F2A" w:rsidRPr="00D71F2A">
        <w:rPr>
          <w:rFonts w:ascii="Arial" w:eastAsia="Times New Roman" w:hAnsi="Arial" w:cs="Arial"/>
          <w:sz w:val="24"/>
          <w:szCs w:val="24"/>
          <w:lang w:eastAsia="ru-RU" w:bidi="ru-RU"/>
        </w:rPr>
        <w:t xml:space="preserve">г. и действует      до «31» </w:t>
      </w:r>
      <w:r w:rsidR="003D4AD4">
        <w:rPr>
          <w:rFonts w:ascii="Arial" w:eastAsia="Times New Roman" w:hAnsi="Arial" w:cs="Arial"/>
          <w:sz w:val="24"/>
          <w:szCs w:val="24"/>
          <w:lang w:eastAsia="ru-RU" w:bidi="ru-RU"/>
        </w:rPr>
        <w:t>декабря</w:t>
      </w:r>
      <w:r w:rsidR="00D71F2A" w:rsidRPr="00D71F2A">
        <w:rPr>
          <w:rFonts w:ascii="Arial" w:eastAsia="Times New Roman" w:hAnsi="Arial" w:cs="Arial"/>
          <w:sz w:val="24"/>
          <w:szCs w:val="24"/>
          <w:lang w:eastAsia="ru-RU" w:bidi="ru-RU"/>
        </w:rPr>
        <w:t xml:space="preserve"> 20</w:t>
      </w:r>
      <w:r w:rsidR="003D4AD4">
        <w:rPr>
          <w:rFonts w:ascii="Arial" w:eastAsia="Times New Roman" w:hAnsi="Arial" w:cs="Arial"/>
          <w:sz w:val="24"/>
          <w:szCs w:val="24"/>
          <w:lang w:eastAsia="ru-RU" w:bidi="ru-RU"/>
        </w:rPr>
        <w:t xml:space="preserve">20 </w:t>
      </w:r>
      <w:r w:rsidR="00D71F2A" w:rsidRPr="00D71F2A">
        <w:rPr>
          <w:rFonts w:ascii="Arial" w:eastAsia="Times New Roman" w:hAnsi="Arial" w:cs="Arial"/>
          <w:sz w:val="24"/>
          <w:szCs w:val="24"/>
          <w:lang w:eastAsia="ru-RU" w:bidi="ru-RU"/>
        </w:rPr>
        <w:t>г.</w:t>
      </w:r>
    </w:p>
    <w:p w:rsidR="00D71F2A" w:rsidRPr="00F91648" w:rsidRDefault="00D71F2A" w:rsidP="008E6DC1">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5. Прекращение и расторжение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 Действие настоящего Договора прекращается в следующих случаях:</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5.1.1. по истечении срока, на который заключен Договор;</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5.1.4. расторжения Договора в одностороннем порядке;</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5.1.5. в иных случаях, предусмотренных действующим законодательством.</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 xml:space="preserve">5.2. Договор на размещение может быть расторгнут досрочно в одностороннем порядке в следующих случаях:                                                                    </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5.2.1. по заявлению Хозяйствующего субъекта о расторжении Договора</w:t>
      </w:r>
      <w:r w:rsidR="00BE542F">
        <w:rPr>
          <w:rFonts w:ascii="Arial" w:eastAsia="Times New Roman" w:hAnsi="Arial" w:cs="Arial"/>
          <w:sz w:val="24"/>
          <w:szCs w:val="24"/>
          <w:vertAlign w:val="superscript"/>
          <w:lang w:eastAsia="ru-RU"/>
        </w:rPr>
        <w:t>1</w:t>
      </w:r>
      <w:r w:rsidRPr="00CE6735">
        <w:rPr>
          <w:rFonts w:ascii="Arial" w:eastAsia="Times New Roman" w:hAnsi="Arial" w:cs="Arial"/>
          <w:sz w:val="24"/>
          <w:szCs w:val="24"/>
          <w:lang w:eastAsia="ru-RU"/>
        </w:rPr>
        <w:t>;</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5.2.5. не</w:t>
      </w:r>
      <w:r>
        <w:rPr>
          <w:rFonts w:ascii="Arial" w:eastAsia="Times New Roman" w:hAnsi="Arial" w:cs="Arial"/>
          <w:sz w:val="24"/>
          <w:szCs w:val="24"/>
          <w:lang w:eastAsia="ru-RU"/>
        </w:rPr>
        <w:t xml:space="preserve"> </w:t>
      </w:r>
      <w:r w:rsidRPr="00CE6735">
        <w:rPr>
          <w:rFonts w:ascii="Arial" w:eastAsia="Times New Roman" w:hAnsi="Arial" w:cs="Arial"/>
          <w:sz w:val="24"/>
          <w:szCs w:val="24"/>
          <w:lang w:eastAsia="ru-RU"/>
        </w:rPr>
        <w:t xml:space="preserve">размещение Хозяйствующим субъектом в месте, определенном Договором, объекта, в течение ___ месяцев с даты заключения настоящего </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5.2.7. изменение внешнего облика объекта без письменного согласования с Уполномоченным органом.</w:t>
      </w:r>
    </w:p>
    <w:p w:rsidR="00BE542F" w:rsidRPr="001016F6" w:rsidRDefault="00CE6735" w:rsidP="00BE542F">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5.2.8. в иных случаях, предусмотренных действующим законодательством</w:t>
      </w:r>
      <w:r w:rsidR="001016F6" w:rsidRPr="008E6DC1">
        <w:rPr>
          <w:rFonts w:ascii="Arial" w:eastAsia="Times New Roman" w:hAnsi="Arial" w:cs="Arial"/>
          <w:sz w:val="24"/>
          <w:szCs w:val="24"/>
          <w:lang w:eastAsia="ru-RU"/>
        </w:rPr>
        <w:t>.</w:t>
      </w:r>
    </w:p>
    <w:p w:rsidR="00BE542F" w:rsidRDefault="00BE542F" w:rsidP="001016F6">
      <w:pPr>
        <w:widowControl w:val="0"/>
        <w:tabs>
          <w:tab w:val="left" w:pos="2780"/>
        </w:tabs>
        <w:autoSpaceDE w:val="0"/>
        <w:autoSpaceDN w:val="0"/>
        <w:spacing w:after="0" w:line="240" w:lineRule="auto"/>
        <w:ind w:firstLine="540"/>
        <w:jc w:val="both"/>
        <w:rPr>
          <w:rFonts w:ascii="Arial" w:eastAsia="Times New Roman" w:hAnsi="Arial" w:cs="Arial"/>
          <w:sz w:val="20"/>
          <w:szCs w:val="20"/>
          <w:vertAlign w:val="superscript"/>
          <w:lang w:eastAsia="ru-RU"/>
        </w:rPr>
      </w:pPr>
    </w:p>
    <w:p w:rsidR="00BE542F" w:rsidRDefault="00BE542F" w:rsidP="001016F6">
      <w:pPr>
        <w:widowControl w:val="0"/>
        <w:tabs>
          <w:tab w:val="left" w:pos="2780"/>
        </w:tabs>
        <w:autoSpaceDE w:val="0"/>
        <w:autoSpaceDN w:val="0"/>
        <w:spacing w:after="0" w:line="240" w:lineRule="auto"/>
        <w:ind w:firstLine="540"/>
        <w:jc w:val="both"/>
        <w:rPr>
          <w:rFonts w:ascii="Arial" w:eastAsia="Times New Roman" w:hAnsi="Arial" w:cs="Arial"/>
          <w:sz w:val="20"/>
          <w:szCs w:val="20"/>
          <w:vertAlign w:val="superscript"/>
          <w:lang w:eastAsia="ru-RU"/>
        </w:rPr>
      </w:pPr>
    </w:p>
    <w:p w:rsidR="00BE542F" w:rsidRDefault="00BE542F" w:rsidP="001016F6">
      <w:pPr>
        <w:widowControl w:val="0"/>
        <w:tabs>
          <w:tab w:val="left" w:pos="2780"/>
        </w:tabs>
        <w:autoSpaceDE w:val="0"/>
        <w:autoSpaceDN w:val="0"/>
        <w:spacing w:after="0" w:line="240" w:lineRule="auto"/>
        <w:ind w:firstLine="540"/>
        <w:jc w:val="both"/>
        <w:rPr>
          <w:rFonts w:ascii="Arial" w:eastAsia="Times New Roman" w:hAnsi="Arial" w:cs="Arial"/>
          <w:sz w:val="20"/>
          <w:szCs w:val="20"/>
          <w:vertAlign w:val="superscript"/>
          <w:lang w:eastAsia="ru-RU"/>
        </w:rPr>
      </w:pPr>
    </w:p>
    <w:p w:rsidR="00BE542F" w:rsidRDefault="00BE542F" w:rsidP="001016F6">
      <w:pPr>
        <w:widowControl w:val="0"/>
        <w:tabs>
          <w:tab w:val="left" w:pos="2780"/>
        </w:tabs>
        <w:autoSpaceDE w:val="0"/>
        <w:autoSpaceDN w:val="0"/>
        <w:spacing w:after="0" w:line="240" w:lineRule="auto"/>
        <w:ind w:firstLine="540"/>
        <w:jc w:val="both"/>
        <w:rPr>
          <w:rFonts w:ascii="Arial" w:eastAsia="Times New Roman" w:hAnsi="Arial" w:cs="Arial"/>
          <w:sz w:val="20"/>
          <w:szCs w:val="20"/>
          <w:vertAlign w:val="superscript"/>
          <w:lang w:eastAsia="ru-RU"/>
        </w:rPr>
      </w:pPr>
    </w:p>
    <w:p w:rsidR="001016F6" w:rsidRPr="00BE542F" w:rsidRDefault="00BE542F" w:rsidP="001016F6">
      <w:pPr>
        <w:widowControl w:val="0"/>
        <w:tabs>
          <w:tab w:val="left" w:pos="2780"/>
        </w:tabs>
        <w:autoSpaceDE w:val="0"/>
        <w:autoSpaceDN w:val="0"/>
        <w:spacing w:after="0" w:line="240" w:lineRule="auto"/>
        <w:ind w:firstLine="540"/>
        <w:jc w:val="both"/>
        <w:rPr>
          <w:rFonts w:ascii="Arial" w:eastAsia="Times New Roman" w:hAnsi="Arial" w:cs="Arial"/>
          <w:sz w:val="20"/>
          <w:szCs w:val="20"/>
          <w:lang w:eastAsia="ru-RU"/>
        </w:rPr>
      </w:pPr>
      <w:r>
        <w:rPr>
          <w:rFonts w:ascii="Arial" w:eastAsia="Times New Roman" w:hAnsi="Arial" w:cs="Arial"/>
          <w:sz w:val="20"/>
          <w:szCs w:val="20"/>
          <w:vertAlign w:val="superscript"/>
          <w:lang w:eastAsia="ru-RU"/>
        </w:rPr>
        <w:t>1</w:t>
      </w:r>
      <w:r w:rsidRPr="00BE542F">
        <w:rPr>
          <w:rFonts w:ascii="Arial" w:eastAsia="Times New Roman" w:hAnsi="Arial" w:cs="Arial"/>
          <w:sz w:val="20"/>
          <w:szCs w:val="20"/>
          <w:lang w:eastAsia="ru-RU"/>
        </w:rPr>
        <w:t>Подпункт не включается  в договор  в случае заключения Договора по результатам торгов</w:t>
      </w:r>
      <w:r w:rsidR="001016F6" w:rsidRPr="00BE542F">
        <w:rPr>
          <w:rFonts w:ascii="Arial" w:eastAsia="Times New Roman" w:hAnsi="Arial" w:cs="Arial"/>
          <w:sz w:val="20"/>
          <w:szCs w:val="20"/>
          <w:lang w:eastAsia="ru-RU"/>
        </w:rPr>
        <w:tab/>
      </w:r>
    </w:p>
    <w:p w:rsidR="001016F6" w:rsidRPr="001016F6" w:rsidRDefault="001016F6" w:rsidP="001016F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6. Заключительные положения</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6.1. Любые споры, возникающие из настоящего Договора или в связи с ним, разрешаются Сторонами путем ведения переговоров, а в случае не</w:t>
      </w:r>
      <w:r w:rsidR="00E93333">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достижения согласия передаются на рассмотрение суда в установленном порядке.</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7. Реквизиты и подписи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1016F6" w:rsidRPr="001016F6" w:rsidTr="001D0AD3">
        <w:tc>
          <w:tcPr>
            <w:tcW w:w="4422" w:type="dxa"/>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Хозяйствующий субъект:</w:t>
            </w:r>
          </w:p>
          <w:p w:rsidR="001016F6" w:rsidRPr="001016F6" w:rsidRDefault="001016F6" w:rsidP="001016F6">
            <w:pPr>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Администрация Светлоярского муниципального района Волгоградской области</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Адрес:</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1D0AD3">
        <w:tc>
          <w:tcPr>
            <w:tcW w:w="4422"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ИНН </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Глава муниципального района</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  Ф.И.О.</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______________Т.В.</w:t>
            </w:r>
            <w:r w:rsidR="00E63731">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Распутина</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r>
    </w:tbl>
    <w:p w:rsidR="001016F6" w:rsidRPr="001016F6" w:rsidRDefault="001016F6" w:rsidP="001016F6">
      <w:pPr>
        <w:tabs>
          <w:tab w:val="left" w:pos="7965"/>
        </w:tabs>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Times New Roman" w:eastAsia="Times New Roman" w:hAnsi="Times New Roman" w:cs="Times New Roman"/>
          <w:sz w:val="20"/>
          <w:lang w:eastAsia="ru-RU"/>
        </w:rPr>
      </w:pPr>
    </w:p>
    <w:p w:rsidR="00603281" w:rsidRDefault="00603281" w:rsidP="00603281">
      <w:pPr>
        <w:tabs>
          <w:tab w:val="left" w:pos="7965"/>
        </w:tabs>
        <w:spacing w:after="0" w:line="240" w:lineRule="auto"/>
        <w:rPr>
          <w:rFonts w:ascii="Arial" w:eastAsia="Times New Roman" w:hAnsi="Arial" w:cs="Arial"/>
          <w:bCs/>
          <w:sz w:val="24"/>
          <w:szCs w:val="24"/>
          <w:lang w:eastAsia="ru-RU"/>
        </w:rPr>
      </w:pPr>
    </w:p>
    <w:p w:rsidR="003D4AD4" w:rsidRDefault="003D4AD4"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CE6735" w:rsidRDefault="00CE6735" w:rsidP="00075743">
      <w:pPr>
        <w:tabs>
          <w:tab w:val="left" w:pos="7965"/>
        </w:tabs>
        <w:spacing w:after="0" w:line="240" w:lineRule="auto"/>
        <w:jc w:val="right"/>
        <w:rPr>
          <w:rFonts w:ascii="Arial" w:eastAsia="Times New Roman" w:hAnsi="Arial" w:cs="Arial"/>
          <w:bCs/>
          <w:sz w:val="24"/>
          <w:szCs w:val="24"/>
          <w:lang w:eastAsia="ru-RU"/>
        </w:rPr>
      </w:pPr>
    </w:p>
    <w:p w:rsidR="00CE6735" w:rsidRDefault="00CE6735" w:rsidP="00075743">
      <w:pPr>
        <w:tabs>
          <w:tab w:val="left" w:pos="7965"/>
        </w:tabs>
        <w:spacing w:after="0" w:line="240" w:lineRule="auto"/>
        <w:jc w:val="right"/>
        <w:rPr>
          <w:rFonts w:ascii="Arial" w:eastAsia="Times New Roman" w:hAnsi="Arial" w:cs="Arial"/>
          <w:bCs/>
          <w:sz w:val="24"/>
          <w:szCs w:val="24"/>
          <w:lang w:eastAsia="ru-RU"/>
        </w:rPr>
      </w:pPr>
    </w:p>
    <w:p w:rsidR="00CE6735" w:rsidRDefault="00CE6735" w:rsidP="00075743">
      <w:pPr>
        <w:tabs>
          <w:tab w:val="left" w:pos="7965"/>
        </w:tabs>
        <w:spacing w:after="0" w:line="240" w:lineRule="auto"/>
        <w:jc w:val="right"/>
        <w:rPr>
          <w:rFonts w:ascii="Arial" w:eastAsia="Times New Roman" w:hAnsi="Arial" w:cs="Arial"/>
          <w:bCs/>
          <w:sz w:val="24"/>
          <w:szCs w:val="24"/>
          <w:lang w:eastAsia="ru-RU"/>
        </w:rPr>
      </w:pPr>
    </w:p>
    <w:p w:rsidR="00CE6735" w:rsidRDefault="00CE6735" w:rsidP="00075743">
      <w:pPr>
        <w:tabs>
          <w:tab w:val="left" w:pos="7965"/>
        </w:tabs>
        <w:spacing w:after="0" w:line="240" w:lineRule="auto"/>
        <w:jc w:val="right"/>
        <w:rPr>
          <w:rFonts w:ascii="Arial" w:eastAsia="Times New Roman" w:hAnsi="Arial" w:cs="Arial"/>
          <w:bCs/>
          <w:sz w:val="24"/>
          <w:szCs w:val="24"/>
          <w:lang w:eastAsia="ru-RU"/>
        </w:rPr>
      </w:pPr>
    </w:p>
    <w:p w:rsidR="00BE542F" w:rsidRDefault="00BE542F" w:rsidP="00075743">
      <w:pPr>
        <w:tabs>
          <w:tab w:val="left" w:pos="7965"/>
        </w:tabs>
        <w:spacing w:after="0" w:line="240" w:lineRule="auto"/>
        <w:jc w:val="right"/>
        <w:rPr>
          <w:rFonts w:ascii="Arial" w:eastAsia="Times New Roman" w:hAnsi="Arial" w:cs="Arial"/>
          <w:bCs/>
          <w:sz w:val="24"/>
          <w:szCs w:val="24"/>
          <w:lang w:eastAsia="ru-RU"/>
        </w:rPr>
      </w:pPr>
    </w:p>
    <w:p w:rsidR="00075743" w:rsidRPr="001016F6" w:rsidRDefault="00075743" w:rsidP="00075743">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lastRenderedPageBreak/>
        <w:t>Приложение 2</w:t>
      </w:r>
    </w:p>
    <w:p w:rsidR="00075743" w:rsidRPr="001016F6" w:rsidRDefault="00075743" w:rsidP="00075743">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075743" w:rsidRPr="001016F6" w:rsidRDefault="00075743" w:rsidP="00075743">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Лот </w:t>
      </w:r>
      <w:r>
        <w:rPr>
          <w:rFonts w:ascii="Arial" w:eastAsia="Times New Roman" w:hAnsi="Arial" w:cs="Arial"/>
          <w:sz w:val="24"/>
          <w:szCs w:val="24"/>
          <w:lang w:eastAsia="ru-RU"/>
        </w:rPr>
        <w:t>2</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075743" w:rsidRPr="001016F6" w:rsidRDefault="00075743" w:rsidP="00075743">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075743" w:rsidRPr="001016F6" w:rsidRDefault="00075743" w:rsidP="00075743">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 территории Светлоярского городского поселения</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w:t>
      </w:r>
      <w:r w:rsidR="00E93333">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п.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075743" w:rsidRPr="001016F6" w:rsidRDefault="00075743" w:rsidP="00075743">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действующего на основании ______________________________________, именуемый  в  дальнейшем  «Хозяйствующий  субъект»,  с  одной  стороны,  и администрация Светлоярского муниципального района Волгоградской области, в лице главы муниципального района Распутиной Татьяны Викторовны, действующего на основании Устава Светлоярского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075743" w:rsidRPr="001016F6" w:rsidRDefault="00075743" w:rsidP="00075743">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p>
    <w:p w:rsidR="00075743" w:rsidRPr="001016F6" w:rsidRDefault="00075743" w:rsidP="00075743">
      <w:pPr>
        <w:widowControl w:val="0"/>
        <w:numPr>
          <w:ilvl w:val="0"/>
          <w:numId w:val="17"/>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3D4AD4">
        <w:rPr>
          <w:rFonts w:ascii="Arial" w:eastAsia="Times New Roman" w:hAnsi="Arial" w:cs="Arial"/>
          <w:sz w:val="24"/>
          <w:szCs w:val="24"/>
          <w:u w:val="single"/>
          <w:lang w:eastAsia="ru-RU"/>
        </w:rPr>
        <w:t>киоск</w:t>
      </w:r>
      <w:r>
        <w:rPr>
          <w:rFonts w:ascii="Arial" w:eastAsia="Times New Roman" w:hAnsi="Arial" w:cs="Arial"/>
          <w:sz w:val="24"/>
          <w:szCs w:val="24"/>
          <w:u w:val="single"/>
          <w:lang w:eastAsia="ru-RU"/>
        </w:rPr>
        <w:t xml:space="preserve"> – нестационарный торговый объект </w:t>
      </w:r>
      <w:r w:rsidR="00E93333">
        <w:rPr>
          <w:rFonts w:ascii="Arial" w:eastAsia="Times New Roman" w:hAnsi="Arial" w:cs="Arial"/>
          <w:sz w:val="24"/>
          <w:szCs w:val="24"/>
          <w:u w:val="single"/>
          <w:lang w:eastAsia="ru-RU"/>
        </w:rPr>
        <w:t xml:space="preserve">для </w:t>
      </w:r>
      <w:r w:rsidR="00662D95">
        <w:rPr>
          <w:rFonts w:ascii="Arial" w:eastAsia="Times New Roman" w:hAnsi="Arial" w:cs="Arial"/>
          <w:sz w:val="24"/>
          <w:szCs w:val="24"/>
          <w:u w:val="single"/>
          <w:lang w:eastAsia="ru-RU"/>
        </w:rPr>
        <w:t>изготовления и продажи</w:t>
      </w:r>
      <w:r w:rsidR="00662D95" w:rsidRPr="00662D95">
        <w:rPr>
          <w:rFonts w:ascii="Arial" w:eastAsia="Times New Roman" w:hAnsi="Arial" w:cs="Arial"/>
          <w:sz w:val="24"/>
          <w:szCs w:val="24"/>
          <w:u w:val="single"/>
          <w:lang w:eastAsia="ru-RU"/>
        </w:rPr>
        <w:t xml:space="preserve"> выпечки</w:t>
      </w:r>
      <w:r>
        <w:rPr>
          <w:rFonts w:ascii="Arial" w:eastAsia="Times New Roman" w:hAnsi="Arial" w:cs="Arial"/>
          <w:sz w:val="24"/>
          <w:szCs w:val="24"/>
          <w:u w:val="single"/>
          <w:lang w:eastAsia="ru-RU"/>
        </w:rPr>
        <w:t xml:space="preserve">, месторасположение: </w:t>
      </w:r>
      <w:r w:rsidR="00662D95" w:rsidRPr="00662D95">
        <w:rPr>
          <w:rFonts w:ascii="Arial" w:eastAsia="Times New Roman" w:hAnsi="Arial" w:cs="Arial"/>
          <w:sz w:val="24"/>
          <w:szCs w:val="24"/>
          <w:u w:val="single"/>
          <w:lang w:eastAsia="ru-RU"/>
        </w:rPr>
        <w:t>р.</w:t>
      </w:r>
      <w:r w:rsidR="00662D95">
        <w:rPr>
          <w:rFonts w:ascii="Arial" w:eastAsia="Times New Roman" w:hAnsi="Arial" w:cs="Arial"/>
          <w:sz w:val="24"/>
          <w:szCs w:val="24"/>
          <w:u w:val="single"/>
          <w:lang w:eastAsia="ru-RU"/>
        </w:rPr>
        <w:t xml:space="preserve"> </w:t>
      </w:r>
      <w:r w:rsidR="00662D95" w:rsidRPr="00662D95">
        <w:rPr>
          <w:rFonts w:ascii="Arial" w:eastAsia="Times New Roman" w:hAnsi="Arial" w:cs="Arial"/>
          <w:sz w:val="24"/>
          <w:szCs w:val="24"/>
          <w:u w:val="single"/>
          <w:lang w:eastAsia="ru-RU"/>
        </w:rPr>
        <w:t>п.</w:t>
      </w:r>
      <w:r w:rsidR="00662D95">
        <w:rPr>
          <w:rFonts w:ascii="Arial" w:eastAsia="Times New Roman" w:hAnsi="Arial" w:cs="Arial"/>
          <w:sz w:val="24"/>
          <w:szCs w:val="24"/>
          <w:u w:val="single"/>
          <w:lang w:eastAsia="ru-RU"/>
        </w:rPr>
        <w:t xml:space="preserve"> </w:t>
      </w:r>
      <w:r w:rsidR="00662D95" w:rsidRPr="00662D95">
        <w:rPr>
          <w:rFonts w:ascii="Arial" w:eastAsia="Times New Roman" w:hAnsi="Arial" w:cs="Arial"/>
          <w:sz w:val="24"/>
          <w:szCs w:val="24"/>
          <w:u w:val="single"/>
          <w:lang w:eastAsia="ru-RU"/>
        </w:rPr>
        <w:t>Светлый Яр, в 5 метрах к югу от ФГУ ПСФР</w:t>
      </w:r>
      <w:r>
        <w:rPr>
          <w:rFonts w:ascii="Arial" w:eastAsia="Times New Roman" w:hAnsi="Arial" w:cs="Arial"/>
          <w:sz w:val="24"/>
          <w:szCs w:val="24"/>
          <w:u w:val="single"/>
          <w:lang w:eastAsia="ru-RU"/>
        </w:rPr>
        <w:t>, место размещения объекта в Схеме размещения нестационарных торговых объектов №</w:t>
      </w:r>
      <w:r w:rsidR="00662D95">
        <w:rPr>
          <w:rFonts w:ascii="Arial" w:eastAsia="Times New Roman" w:hAnsi="Arial" w:cs="Arial"/>
          <w:sz w:val="24"/>
          <w:szCs w:val="24"/>
          <w:u w:val="single"/>
          <w:lang w:eastAsia="ru-RU"/>
        </w:rPr>
        <w:t xml:space="preserve"> 118</w:t>
      </w:r>
      <w:r>
        <w:rPr>
          <w:rFonts w:ascii="Arial" w:eastAsia="Times New Roman" w:hAnsi="Arial" w:cs="Arial"/>
          <w:sz w:val="24"/>
          <w:szCs w:val="24"/>
          <w:u w:val="single"/>
          <w:lang w:eastAsia="ru-RU"/>
        </w:rPr>
        <w:t xml:space="preserve">, площадью </w:t>
      </w:r>
      <w:r w:rsidR="003D4AD4">
        <w:rPr>
          <w:rFonts w:ascii="Arial" w:eastAsia="Times New Roman" w:hAnsi="Arial" w:cs="Arial"/>
          <w:sz w:val="24"/>
          <w:szCs w:val="24"/>
          <w:u w:val="single"/>
          <w:lang w:eastAsia="ru-RU"/>
        </w:rPr>
        <w:t>5</w:t>
      </w:r>
      <w:r>
        <w:rPr>
          <w:rFonts w:ascii="Arial" w:eastAsia="Times New Roman" w:hAnsi="Arial" w:cs="Arial"/>
          <w:sz w:val="24"/>
          <w:szCs w:val="24"/>
          <w:u w:val="single"/>
          <w:lang w:eastAsia="ru-RU"/>
        </w:rPr>
        <w:t xml:space="preserve"> кв. метров. </w:t>
      </w:r>
    </w:p>
    <w:p w:rsidR="00075743" w:rsidRPr="001016F6" w:rsidRDefault="00075743" w:rsidP="00075743">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Pr="001016F6">
        <w:rPr>
          <w:rFonts w:ascii="Arial" w:eastAsia="Times New Roman" w:hAnsi="Arial" w:cs="Arial"/>
          <w:sz w:val="24"/>
          <w:szCs w:val="24"/>
          <w:lang w:eastAsia="ru-RU"/>
        </w:rPr>
        <w:t>.</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075743" w:rsidRPr="001016F6" w:rsidRDefault="00075743" w:rsidP="00075743">
      <w:pPr>
        <w:widowControl w:val="0"/>
        <w:autoSpaceDE w:val="0"/>
        <w:autoSpaceDN w:val="0"/>
        <w:spacing w:after="0" w:line="240" w:lineRule="auto"/>
        <w:ind w:firstLine="567"/>
        <w:jc w:val="both"/>
        <w:rPr>
          <w:rFonts w:ascii="Arial" w:eastAsia="Times New Roman" w:hAnsi="Arial" w:cs="Arial"/>
          <w:sz w:val="24"/>
          <w:szCs w:val="24"/>
          <w:lang w:eastAsia="ru-RU"/>
        </w:rPr>
      </w:pPr>
    </w:p>
    <w:p w:rsidR="00075743" w:rsidRPr="00940042" w:rsidRDefault="00075743" w:rsidP="00075743">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w:t>
      </w:r>
      <w:r w:rsidR="00FA25E1">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Хозяйствующий субъект обязан:</w:t>
      </w:r>
    </w:p>
    <w:p w:rsidR="00075743" w:rsidRPr="00940042" w:rsidRDefault="00075743" w:rsidP="00075743">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075743" w:rsidRPr="00940042" w:rsidRDefault="00075743" w:rsidP="00075743">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075743" w:rsidRPr="00940042" w:rsidRDefault="00075743" w:rsidP="00075743">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Договора.</w:t>
      </w:r>
    </w:p>
    <w:p w:rsidR="00075743" w:rsidRPr="00940042" w:rsidRDefault="00075743" w:rsidP="00075743">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lastRenderedPageBreak/>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075743" w:rsidRPr="00940042" w:rsidRDefault="00075743" w:rsidP="00075743">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075743" w:rsidRPr="00940042" w:rsidRDefault="00075743" w:rsidP="00075743">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Все неблагоприятные последствия, связанные с не уведомлением уполномоченного органа о передаче права на размещение объекта, возлагаются на хозяйствующих субъектов, заключивших договор, предусматривающий передачу прав и обязанностей по настоящему Договору.</w:t>
      </w:r>
    </w:p>
    <w:p w:rsidR="00075743" w:rsidRPr="00940042" w:rsidRDefault="00075743" w:rsidP="00075743">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075743" w:rsidRDefault="00075743" w:rsidP="00075743">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075743" w:rsidRPr="00940042" w:rsidRDefault="00075743" w:rsidP="00075743">
      <w:pPr>
        <w:widowControl w:val="0"/>
        <w:spacing w:after="0" w:line="240" w:lineRule="auto"/>
        <w:ind w:right="20" w:firstLine="580"/>
        <w:jc w:val="both"/>
        <w:rPr>
          <w:rFonts w:ascii="Arial" w:eastAsia="Times New Roman" w:hAnsi="Arial" w:cs="Arial"/>
          <w:spacing w:val="6"/>
          <w:sz w:val="24"/>
          <w:szCs w:val="24"/>
          <w:lang w:eastAsia="ru-RU" w:bidi="ru-RU"/>
        </w:rPr>
      </w:pPr>
    </w:p>
    <w:p w:rsidR="00075743" w:rsidRPr="00940042" w:rsidRDefault="00075743" w:rsidP="00075743">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075743" w:rsidRPr="00940042" w:rsidRDefault="00075743" w:rsidP="00075743">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2.2.1. Разместить нестационарный торговый объект соответствующий условиям настоящего Договора в месте, предусмотренном Договором;</w:t>
      </w:r>
    </w:p>
    <w:p w:rsidR="00075743" w:rsidRDefault="00075743" w:rsidP="00075743">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075743" w:rsidRPr="00940042" w:rsidRDefault="00075743" w:rsidP="00075743">
      <w:pPr>
        <w:widowControl w:val="0"/>
        <w:spacing w:after="0" w:line="240" w:lineRule="auto"/>
        <w:ind w:firstLine="580"/>
        <w:jc w:val="both"/>
        <w:rPr>
          <w:rFonts w:ascii="Arial" w:eastAsia="Times New Roman" w:hAnsi="Arial" w:cs="Arial"/>
          <w:spacing w:val="6"/>
          <w:sz w:val="24"/>
          <w:szCs w:val="24"/>
          <w:lang w:eastAsia="ru-RU" w:bidi="ru-RU"/>
        </w:rPr>
      </w:pPr>
    </w:p>
    <w:p w:rsidR="00075743" w:rsidRPr="00940042" w:rsidRDefault="00075743" w:rsidP="00075743">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075743" w:rsidRPr="00940042" w:rsidRDefault="00075743" w:rsidP="00075743">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075743" w:rsidRPr="00940042" w:rsidRDefault="00075743" w:rsidP="00075743">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075743" w:rsidRPr="00940042" w:rsidRDefault="00075743" w:rsidP="00075743">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075743" w:rsidRPr="00940042" w:rsidRDefault="00075743" w:rsidP="00075743">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075743" w:rsidRPr="00F91648" w:rsidRDefault="00075743" w:rsidP="00075743">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D71F2A" w:rsidRPr="00F91648" w:rsidRDefault="00D71F2A" w:rsidP="00D71F2A">
      <w:pPr>
        <w:widowControl w:val="0"/>
        <w:autoSpaceDE w:val="0"/>
        <w:autoSpaceDN w:val="0"/>
        <w:spacing w:after="0" w:line="240" w:lineRule="auto"/>
        <w:jc w:val="center"/>
        <w:rPr>
          <w:rFonts w:ascii="Arial" w:eastAsia="Times New Roman" w:hAnsi="Arial" w:cs="Arial"/>
          <w:sz w:val="24"/>
          <w:szCs w:val="24"/>
          <w:highlight w:val="yellow"/>
          <w:lang w:eastAsia="ru-RU"/>
        </w:rPr>
      </w:pPr>
      <w:r w:rsidRPr="00940042">
        <w:rPr>
          <w:rFonts w:ascii="Arial" w:eastAsia="Times New Roman" w:hAnsi="Arial" w:cs="Arial"/>
          <w:sz w:val="24"/>
          <w:szCs w:val="24"/>
          <w:lang w:eastAsia="ru-RU"/>
        </w:rPr>
        <w:t>3. Плата за размещение объекта</w:t>
      </w:r>
    </w:p>
    <w:p w:rsidR="00D71F2A" w:rsidRPr="00F91648" w:rsidRDefault="00D71F2A" w:rsidP="00D71F2A">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3.1.  Плата  за  право  на размещение объекта устанавливается в размере</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__________________________________ рублей  (без  учета  НДС) за весь период</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действия настоящего Договора.</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Плата    за    право   размещения   объекта   в   квартал,   составляет</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1E5CB1" w:rsidRPr="0060328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 рублей (без учета НДС).</w:t>
      </w:r>
    </w:p>
    <w:p w:rsidR="001E5CB1"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1E5CB1" w:rsidRPr="00940042" w:rsidRDefault="001E5CB1" w:rsidP="001E5CB1">
      <w:pPr>
        <w:widowControl w:val="0"/>
        <w:autoSpaceDE w:val="0"/>
        <w:autoSpaceDN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1E5CB1" w:rsidRPr="00603281"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3.2.   Перечисление   платы  по  Договору  на  размещение  производится</w:t>
      </w:r>
    </w:p>
    <w:p w:rsidR="001E5CB1" w:rsidRPr="00603281"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ежеквартально  равными  долями  в  течение  каждого  расчетного периода. За</w:t>
      </w:r>
    </w:p>
    <w:p w:rsidR="001E5CB1" w:rsidRPr="00603281"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текущий  квартал  перечисление  арендной  платы  осуществляется до 10 числа</w:t>
      </w:r>
    </w:p>
    <w:p w:rsidR="001E5CB1"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месяца, с</w:t>
      </w:r>
      <w:r w:rsidR="0067600A">
        <w:rPr>
          <w:rFonts w:ascii="Arial" w:eastAsia="Times New Roman" w:hAnsi="Arial" w:cs="Arial"/>
          <w:sz w:val="24"/>
          <w:szCs w:val="24"/>
          <w:lang w:eastAsia="ru-RU"/>
        </w:rPr>
        <w:t>ледующего за отчетным периодом.</w:t>
      </w:r>
    </w:p>
    <w:p w:rsidR="001E5CB1" w:rsidRPr="00603281" w:rsidRDefault="001E5CB1" w:rsidP="001E5CB1">
      <w:pPr>
        <w:spacing w:after="0" w:line="240" w:lineRule="auto"/>
        <w:rPr>
          <w:rFonts w:ascii="Arial" w:eastAsia="Times New Roman" w:hAnsi="Arial" w:cs="Arial"/>
          <w:sz w:val="24"/>
          <w:szCs w:val="24"/>
          <w:lang w:eastAsia="ru-RU"/>
        </w:rPr>
      </w:pPr>
    </w:p>
    <w:p w:rsidR="0067600A"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1E5CB1" w:rsidRPr="00603281" w:rsidRDefault="001E5CB1" w:rsidP="001E5CB1">
      <w:pPr>
        <w:spacing w:after="0" w:line="240" w:lineRule="auto"/>
        <w:rPr>
          <w:rFonts w:ascii="Arial" w:eastAsia="Times New Roman" w:hAnsi="Arial" w:cs="Arial"/>
          <w:sz w:val="24"/>
          <w:szCs w:val="24"/>
          <w:lang w:eastAsia="ru-RU"/>
        </w:rPr>
      </w:pPr>
      <w:r w:rsidRPr="00603281">
        <w:rPr>
          <w:rFonts w:ascii="Arial" w:eastAsia="Times New Roman" w:hAnsi="Arial" w:cs="Arial"/>
          <w:sz w:val="24"/>
          <w:szCs w:val="24"/>
          <w:lang w:eastAsia="ru-RU"/>
        </w:rPr>
        <w:t>3.3.  Перечисление  платы  по  Договору  на  размещение производится по</w:t>
      </w:r>
    </w:p>
    <w:p w:rsidR="001E5CB1" w:rsidRPr="00940042" w:rsidRDefault="001E5CB1" w:rsidP="001E5CB1">
      <w:pPr>
        <w:spacing w:after="0" w:line="240" w:lineRule="auto"/>
        <w:rPr>
          <w:rFonts w:ascii="Times New Roman" w:eastAsia="Calibri" w:hAnsi="Times New Roman" w:cs="Times New Roman"/>
          <w:sz w:val="24"/>
          <w:szCs w:val="24"/>
          <w:lang w:eastAsia="ru-RU"/>
        </w:rPr>
      </w:pPr>
      <w:r w:rsidRPr="00603281">
        <w:rPr>
          <w:rFonts w:ascii="Arial" w:eastAsia="Times New Roman" w:hAnsi="Arial" w:cs="Arial"/>
          <w:sz w:val="24"/>
          <w:szCs w:val="24"/>
          <w:lang w:eastAsia="ru-RU"/>
        </w:rPr>
        <w:t>следующим реквизитам:</w:t>
      </w:r>
    </w:p>
    <w:p w:rsidR="00D71F2A" w:rsidRPr="00940042" w:rsidRDefault="00D71F2A" w:rsidP="00D71F2A">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lastRenderedPageBreak/>
        <w:t xml:space="preserve">Наименование: УФК по Волгоградской области (Администрация Светлоярского муниципального района, л/с 04293036410) </w:t>
      </w:r>
    </w:p>
    <w:p w:rsidR="00D71F2A" w:rsidRPr="00940042" w:rsidRDefault="00D71F2A" w:rsidP="00D71F2A">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Банк:  Отделение Волгоград  г. Волгоград</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БИК:  041806001</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КОР счет: – нет</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ИНН: 3426003655</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КПП: 342601001</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ОКТМО: </w:t>
      </w:r>
      <w:r w:rsidRPr="00D71F2A">
        <w:rPr>
          <w:rFonts w:ascii="Arial" w:eastAsia="Arial" w:hAnsi="Arial" w:cs="Arial"/>
          <w:color w:val="000000"/>
          <w:spacing w:val="7"/>
          <w:sz w:val="24"/>
          <w:szCs w:val="24"/>
          <w:lang w:eastAsia="ru-RU" w:bidi="ru-RU"/>
        </w:rPr>
        <w:t>18649</w:t>
      </w:r>
      <w:r w:rsidR="00FA25E1">
        <w:rPr>
          <w:rFonts w:ascii="Arial" w:eastAsia="Arial" w:hAnsi="Arial" w:cs="Arial"/>
          <w:color w:val="000000"/>
          <w:spacing w:val="7"/>
          <w:sz w:val="24"/>
          <w:szCs w:val="24"/>
          <w:lang w:eastAsia="ru-RU" w:bidi="ru-RU"/>
        </w:rPr>
        <w:t>151</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Р/счет: 40101810300000010003</w:t>
      </w:r>
    </w:p>
    <w:p w:rsidR="006F2112" w:rsidRPr="00940042" w:rsidRDefault="006F2112" w:rsidP="006F2112">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КБК  9</w:t>
      </w:r>
      <w:r w:rsidR="00FA25E1">
        <w:rPr>
          <w:rFonts w:ascii="Arial" w:eastAsia="Times New Roman" w:hAnsi="Arial" w:cs="Arial"/>
          <w:sz w:val="24"/>
          <w:szCs w:val="24"/>
          <w:lang w:eastAsia="ru-RU"/>
        </w:rPr>
        <w:t>41</w:t>
      </w:r>
      <w:r w:rsidRPr="00940042">
        <w:rPr>
          <w:rFonts w:ascii="Arial" w:eastAsia="Times New Roman" w:hAnsi="Arial" w:cs="Arial"/>
          <w:sz w:val="24"/>
          <w:szCs w:val="24"/>
          <w:lang w:eastAsia="ru-RU"/>
        </w:rPr>
        <w:t xml:space="preserve"> 111 05025 </w:t>
      </w:r>
      <w:r w:rsidR="00FA25E1">
        <w:rPr>
          <w:rFonts w:ascii="Arial" w:eastAsia="Times New Roman" w:hAnsi="Arial" w:cs="Arial"/>
          <w:sz w:val="24"/>
          <w:szCs w:val="24"/>
          <w:lang w:eastAsia="ru-RU"/>
        </w:rPr>
        <w:t>13</w:t>
      </w:r>
      <w:r w:rsidRPr="00940042">
        <w:rPr>
          <w:rFonts w:ascii="Arial" w:eastAsia="Times New Roman" w:hAnsi="Arial" w:cs="Arial"/>
          <w:sz w:val="24"/>
          <w:szCs w:val="24"/>
          <w:lang w:eastAsia="ru-RU"/>
        </w:rPr>
        <w:t xml:space="preserve"> 0000 120</w:t>
      </w:r>
    </w:p>
    <w:p w:rsidR="00D71F2A" w:rsidRPr="00F91648" w:rsidRDefault="00D71F2A" w:rsidP="00D71F2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D71F2A" w:rsidRPr="00940042" w:rsidRDefault="00D71F2A" w:rsidP="00D71F2A">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D71F2A" w:rsidRDefault="00D71F2A" w:rsidP="00D71F2A">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D71F2A" w:rsidRPr="00F91648" w:rsidRDefault="00D71F2A" w:rsidP="00D71F2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D71F2A" w:rsidRPr="008E6DC1" w:rsidRDefault="00D71F2A" w:rsidP="00D71F2A">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4. Срок действия Договора</w:t>
      </w:r>
    </w:p>
    <w:p w:rsidR="00D71F2A" w:rsidRPr="00F91648" w:rsidRDefault="00D71F2A" w:rsidP="00D71F2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D71F2A" w:rsidRDefault="00D71F2A" w:rsidP="00D71F2A">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8E6DC1">
        <w:rPr>
          <w:rFonts w:ascii="Arial" w:eastAsia="Times New Roman" w:hAnsi="Arial" w:cs="Arial"/>
          <w:sz w:val="24"/>
          <w:szCs w:val="24"/>
          <w:lang w:eastAsia="ru-RU"/>
        </w:rPr>
        <w:t xml:space="preserve">4.1. </w:t>
      </w:r>
      <w:r w:rsidRPr="00565C11">
        <w:rPr>
          <w:rFonts w:ascii="Arial" w:eastAsia="Times New Roman" w:hAnsi="Arial" w:cs="Arial"/>
          <w:sz w:val="24"/>
          <w:szCs w:val="24"/>
          <w:lang w:eastAsia="ru-RU" w:bidi="ru-RU"/>
        </w:rPr>
        <w:t xml:space="preserve">Настоящий Договор вступает в силу </w:t>
      </w:r>
      <w:r w:rsidRPr="00D71F2A">
        <w:rPr>
          <w:rFonts w:ascii="Arial" w:eastAsia="Times New Roman" w:hAnsi="Arial" w:cs="Arial"/>
          <w:sz w:val="24"/>
          <w:szCs w:val="24"/>
          <w:lang w:eastAsia="ru-RU" w:bidi="ru-RU"/>
        </w:rPr>
        <w:t>с «</w:t>
      </w:r>
      <w:r>
        <w:rPr>
          <w:rFonts w:ascii="Arial" w:eastAsia="Times New Roman" w:hAnsi="Arial" w:cs="Arial"/>
          <w:sz w:val="24"/>
          <w:szCs w:val="24"/>
          <w:lang w:eastAsia="ru-RU" w:bidi="ru-RU"/>
        </w:rPr>
        <w:t>0</w:t>
      </w:r>
      <w:r w:rsidR="00FA25E1">
        <w:rPr>
          <w:rFonts w:ascii="Arial" w:eastAsia="Times New Roman" w:hAnsi="Arial" w:cs="Arial"/>
          <w:sz w:val="24"/>
          <w:szCs w:val="24"/>
          <w:lang w:eastAsia="ru-RU" w:bidi="ru-RU"/>
        </w:rPr>
        <w:t>1</w:t>
      </w:r>
      <w:r w:rsidRPr="00D71F2A">
        <w:rPr>
          <w:rFonts w:ascii="Arial" w:eastAsia="Times New Roman" w:hAnsi="Arial" w:cs="Arial"/>
          <w:sz w:val="24"/>
          <w:szCs w:val="24"/>
          <w:lang w:eastAsia="ru-RU" w:bidi="ru-RU"/>
        </w:rPr>
        <w:t xml:space="preserve">» </w:t>
      </w:r>
      <w:r w:rsidR="00FA25E1">
        <w:rPr>
          <w:rFonts w:ascii="Arial" w:eastAsia="Times New Roman" w:hAnsi="Arial" w:cs="Arial"/>
          <w:sz w:val="24"/>
          <w:szCs w:val="24"/>
          <w:lang w:eastAsia="ru-RU" w:bidi="ru-RU"/>
        </w:rPr>
        <w:t>ноября</w:t>
      </w:r>
      <w:r w:rsidRPr="00D71F2A">
        <w:rPr>
          <w:rFonts w:ascii="Arial" w:eastAsia="Times New Roman" w:hAnsi="Arial" w:cs="Arial"/>
          <w:sz w:val="24"/>
          <w:szCs w:val="24"/>
          <w:lang w:eastAsia="ru-RU" w:bidi="ru-RU"/>
        </w:rPr>
        <w:t xml:space="preserve"> 201</w:t>
      </w:r>
      <w:r>
        <w:rPr>
          <w:rFonts w:ascii="Arial" w:eastAsia="Times New Roman" w:hAnsi="Arial" w:cs="Arial"/>
          <w:sz w:val="24"/>
          <w:szCs w:val="24"/>
          <w:lang w:eastAsia="ru-RU" w:bidi="ru-RU"/>
        </w:rPr>
        <w:t xml:space="preserve">9 </w:t>
      </w:r>
      <w:r w:rsidRPr="00D71F2A">
        <w:rPr>
          <w:rFonts w:ascii="Arial" w:eastAsia="Times New Roman" w:hAnsi="Arial" w:cs="Arial"/>
          <w:sz w:val="24"/>
          <w:szCs w:val="24"/>
          <w:lang w:eastAsia="ru-RU" w:bidi="ru-RU"/>
        </w:rPr>
        <w:t xml:space="preserve">г. и действует      до «31» </w:t>
      </w:r>
      <w:r w:rsidR="003D4AD4">
        <w:rPr>
          <w:rFonts w:ascii="Arial" w:eastAsia="Times New Roman" w:hAnsi="Arial" w:cs="Arial"/>
          <w:sz w:val="24"/>
          <w:szCs w:val="24"/>
          <w:lang w:eastAsia="ru-RU" w:bidi="ru-RU"/>
        </w:rPr>
        <w:t>декабря</w:t>
      </w:r>
      <w:r w:rsidRPr="00D71F2A">
        <w:rPr>
          <w:rFonts w:ascii="Arial" w:eastAsia="Times New Roman" w:hAnsi="Arial" w:cs="Arial"/>
          <w:sz w:val="24"/>
          <w:szCs w:val="24"/>
          <w:lang w:eastAsia="ru-RU" w:bidi="ru-RU"/>
        </w:rPr>
        <w:t xml:space="preserve"> 20</w:t>
      </w:r>
      <w:r w:rsidR="003D4AD4">
        <w:rPr>
          <w:rFonts w:ascii="Arial" w:eastAsia="Times New Roman" w:hAnsi="Arial" w:cs="Arial"/>
          <w:sz w:val="24"/>
          <w:szCs w:val="24"/>
          <w:lang w:eastAsia="ru-RU" w:bidi="ru-RU"/>
        </w:rPr>
        <w:t xml:space="preserve">20 </w:t>
      </w:r>
      <w:r w:rsidRPr="00D71F2A">
        <w:rPr>
          <w:rFonts w:ascii="Arial" w:eastAsia="Times New Roman" w:hAnsi="Arial" w:cs="Arial"/>
          <w:sz w:val="24"/>
          <w:szCs w:val="24"/>
          <w:lang w:eastAsia="ru-RU" w:bidi="ru-RU"/>
        </w:rPr>
        <w:t>г.</w:t>
      </w:r>
    </w:p>
    <w:p w:rsidR="00075743" w:rsidRPr="00F91648" w:rsidRDefault="00075743" w:rsidP="00D71F2A">
      <w:pPr>
        <w:widowControl w:val="0"/>
        <w:autoSpaceDE w:val="0"/>
        <w:autoSpaceDN w:val="0"/>
        <w:spacing w:after="0" w:line="240" w:lineRule="auto"/>
        <w:jc w:val="both"/>
        <w:rPr>
          <w:rFonts w:ascii="Arial" w:eastAsia="Times New Roman" w:hAnsi="Arial" w:cs="Arial"/>
          <w:sz w:val="24"/>
          <w:szCs w:val="24"/>
          <w:highlight w:val="yellow"/>
          <w:lang w:eastAsia="ru-RU"/>
        </w:rPr>
      </w:pPr>
    </w:p>
    <w:p w:rsidR="00075743" w:rsidRPr="008E6DC1"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5. Прекращение и расторжение Договора</w:t>
      </w:r>
    </w:p>
    <w:p w:rsidR="00075743" w:rsidRPr="00F91648" w:rsidRDefault="00075743" w:rsidP="00075743">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 Действие настоящего Договора прекращается в следующих случаях:</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5.1.1. по истечении срока, на который заключен Договор;</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5.1.4. расторжения Договора в одностороннем порядке;</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5.1.5. в иных случаях, предусмотренных действующим законодательством.</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 xml:space="preserve">5.2. Договор на размещение может быть расторгнут досрочно в одностороннем порядке в следующих случаях:                                                                    </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5.2.1. по заявлению Хозяйствующего субъекта о расторжении 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5.2.5. не</w:t>
      </w:r>
      <w:r w:rsidR="00E63731">
        <w:rPr>
          <w:rFonts w:ascii="Arial" w:eastAsia="Times New Roman" w:hAnsi="Arial" w:cs="Arial"/>
          <w:sz w:val="24"/>
          <w:szCs w:val="24"/>
          <w:lang w:eastAsia="ru-RU"/>
        </w:rPr>
        <w:t xml:space="preserve"> </w:t>
      </w:r>
      <w:r w:rsidRPr="00CE6735">
        <w:rPr>
          <w:rFonts w:ascii="Arial" w:eastAsia="Times New Roman" w:hAnsi="Arial" w:cs="Arial"/>
          <w:sz w:val="24"/>
          <w:szCs w:val="24"/>
          <w:lang w:eastAsia="ru-RU"/>
        </w:rPr>
        <w:t xml:space="preserve">размещение Хозяйствующим субъектом в месте, определенном Договором, объекта, в течение ___ месяцев с даты заключения настоящего </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CE6735" w:rsidRPr="00CE6735"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5.2.7. изменение внешнего облика объекта без письменного согласования с Уполномоченным органом.</w:t>
      </w:r>
    </w:p>
    <w:p w:rsidR="00075743" w:rsidRDefault="00CE6735" w:rsidP="00CE6735">
      <w:pPr>
        <w:widowControl w:val="0"/>
        <w:autoSpaceDE w:val="0"/>
        <w:autoSpaceDN w:val="0"/>
        <w:spacing w:after="0" w:line="240" w:lineRule="auto"/>
        <w:ind w:firstLine="540"/>
        <w:jc w:val="both"/>
        <w:rPr>
          <w:rFonts w:ascii="Arial" w:eastAsia="Times New Roman" w:hAnsi="Arial" w:cs="Arial"/>
          <w:sz w:val="24"/>
          <w:szCs w:val="24"/>
          <w:lang w:eastAsia="ru-RU"/>
        </w:rPr>
      </w:pPr>
      <w:r w:rsidRPr="00CE6735">
        <w:rPr>
          <w:rFonts w:ascii="Arial" w:eastAsia="Times New Roman" w:hAnsi="Arial" w:cs="Arial"/>
          <w:sz w:val="24"/>
          <w:szCs w:val="24"/>
          <w:lang w:eastAsia="ru-RU"/>
        </w:rPr>
        <w:t>5.2.8. в иных случаях, предусмотренных действующим законодательством</w:t>
      </w:r>
      <w:r w:rsidR="00075743" w:rsidRPr="008E6DC1">
        <w:rPr>
          <w:rFonts w:ascii="Arial" w:eastAsia="Times New Roman" w:hAnsi="Arial" w:cs="Arial"/>
          <w:sz w:val="24"/>
          <w:szCs w:val="24"/>
          <w:lang w:eastAsia="ru-RU"/>
        </w:rPr>
        <w:t>.</w:t>
      </w:r>
    </w:p>
    <w:p w:rsidR="00E63731" w:rsidRDefault="00E63731" w:rsidP="00CE6735">
      <w:pPr>
        <w:widowControl w:val="0"/>
        <w:autoSpaceDE w:val="0"/>
        <w:autoSpaceDN w:val="0"/>
        <w:spacing w:after="0" w:line="240" w:lineRule="auto"/>
        <w:ind w:firstLine="540"/>
        <w:jc w:val="both"/>
        <w:rPr>
          <w:rFonts w:ascii="Arial" w:eastAsia="Times New Roman" w:hAnsi="Arial" w:cs="Arial"/>
          <w:sz w:val="24"/>
          <w:szCs w:val="24"/>
          <w:lang w:eastAsia="ru-RU"/>
        </w:rPr>
      </w:pPr>
    </w:p>
    <w:p w:rsidR="00E63731" w:rsidRDefault="00E63731" w:rsidP="00CE6735">
      <w:pPr>
        <w:widowControl w:val="0"/>
        <w:autoSpaceDE w:val="0"/>
        <w:autoSpaceDN w:val="0"/>
        <w:spacing w:after="0" w:line="240" w:lineRule="auto"/>
        <w:ind w:firstLine="540"/>
        <w:jc w:val="both"/>
        <w:rPr>
          <w:rFonts w:ascii="Arial" w:eastAsia="Times New Roman" w:hAnsi="Arial" w:cs="Arial"/>
          <w:sz w:val="24"/>
          <w:szCs w:val="24"/>
          <w:lang w:eastAsia="ru-RU"/>
        </w:rPr>
      </w:pPr>
    </w:p>
    <w:p w:rsidR="00E63731" w:rsidRDefault="00E63731" w:rsidP="00CE6735">
      <w:pPr>
        <w:widowControl w:val="0"/>
        <w:autoSpaceDE w:val="0"/>
        <w:autoSpaceDN w:val="0"/>
        <w:spacing w:after="0" w:line="240" w:lineRule="auto"/>
        <w:ind w:firstLine="540"/>
        <w:jc w:val="both"/>
        <w:rPr>
          <w:rFonts w:ascii="Arial" w:eastAsia="Times New Roman" w:hAnsi="Arial" w:cs="Arial"/>
          <w:sz w:val="24"/>
          <w:szCs w:val="24"/>
          <w:lang w:eastAsia="ru-RU"/>
        </w:rPr>
      </w:pPr>
    </w:p>
    <w:p w:rsidR="00E63731" w:rsidRPr="00E63731" w:rsidRDefault="00E63731" w:rsidP="00CE6735">
      <w:pPr>
        <w:widowControl w:val="0"/>
        <w:autoSpaceDE w:val="0"/>
        <w:autoSpaceDN w:val="0"/>
        <w:spacing w:after="0" w:line="240" w:lineRule="auto"/>
        <w:ind w:firstLine="540"/>
        <w:jc w:val="both"/>
        <w:rPr>
          <w:rFonts w:ascii="Arial" w:eastAsia="Times New Roman" w:hAnsi="Arial" w:cs="Arial"/>
          <w:sz w:val="20"/>
          <w:szCs w:val="20"/>
          <w:lang w:eastAsia="ru-RU"/>
        </w:rPr>
      </w:pPr>
      <w:r>
        <w:rPr>
          <w:rFonts w:ascii="Arial" w:eastAsia="Times New Roman" w:hAnsi="Arial" w:cs="Arial"/>
          <w:sz w:val="20"/>
          <w:szCs w:val="20"/>
          <w:vertAlign w:val="superscript"/>
          <w:lang w:eastAsia="ru-RU"/>
        </w:rPr>
        <w:t>1</w:t>
      </w:r>
      <w:r w:rsidRPr="00E63731">
        <w:rPr>
          <w:rFonts w:ascii="Arial" w:eastAsia="Times New Roman" w:hAnsi="Arial" w:cs="Arial"/>
          <w:sz w:val="20"/>
          <w:szCs w:val="20"/>
          <w:lang w:eastAsia="ru-RU"/>
        </w:rPr>
        <w:t>Подпункт не включается  в договор  в случае заключения Договора по результатам торгов</w:t>
      </w:r>
    </w:p>
    <w:p w:rsidR="00075743" w:rsidRPr="001016F6" w:rsidRDefault="00075743" w:rsidP="00075743">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6. Заключительные положения</w:t>
      </w:r>
    </w:p>
    <w:p w:rsidR="00075743" w:rsidRPr="001016F6" w:rsidRDefault="00075743" w:rsidP="00075743">
      <w:pPr>
        <w:widowControl w:val="0"/>
        <w:autoSpaceDE w:val="0"/>
        <w:autoSpaceDN w:val="0"/>
        <w:spacing w:after="0" w:line="240" w:lineRule="auto"/>
        <w:ind w:firstLine="540"/>
        <w:jc w:val="both"/>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6.1. Любые споры, возникающие из настоящего Договора или в связи с ним, разрешаются Сторонами путем ведения переговоров, а в случае не</w:t>
      </w:r>
      <w:r w:rsidR="00E63731">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достижения согласия передаются на рассмотрение суда в установленном порядке.</w:t>
      </w:r>
    </w:p>
    <w:p w:rsidR="00075743" w:rsidRPr="001016F6" w:rsidRDefault="00075743" w:rsidP="00075743">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7. Реквизиты и подписи Сторон</w:t>
      </w:r>
    </w:p>
    <w:p w:rsidR="00075743" w:rsidRPr="001016F6" w:rsidRDefault="00075743" w:rsidP="00075743">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075743" w:rsidRPr="001016F6" w:rsidTr="0099377E">
        <w:tc>
          <w:tcPr>
            <w:tcW w:w="4422" w:type="dxa"/>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Хозяйствующий субъект:</w:t>
            </w:r>
          </w:p>
          <w:p w:rsidR="00075743" w:rsidRPr="001016F6" w:rsidRDefault="00075743" w:rsidP="0099377E">
            <w:pPr>
              <w:rPr>
                <w:rFonts w:ascii="Arial" w:eastAsia="Times New Roman" w:hAnsi="Arial" w:cs="Arial"/>
                <w:sz w:val="24"/>
                <w:szCs w:val="24"/>
                <w:lang w:eastAsia="ru-RU"/>
              </w:rPr>
            </w:pPr>
          </w:p>
        </w:tc>
        <w:tc>
          <w:tcPr>
            <w:tcW w:w="794"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Администрация Светлоярского муниципального района Волгоградской области</w:t>
            </w:r>
          </w:p>
        </w:tc>
      </w:tr>
      <w:tr w:rsidR="00075743" w:rsidRPr="001016F6" w:rsidTr="0099377E">
        <w:tc>
          <w:tcPr>
            <w:tcW w:w="4422" w:type="dxa"/>
            <w:hideMark/>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Адрес:</w:t>
            </w:r>
          </w:p>
        </w:tc>
        <w:tc>
          <w:tcPr>
            <w:tcW w:w="794"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r>
      <w:tr w:rsidR="00075743" w:rsidRPr="001016F6" w:rsidTr="0099377E">
        <w:tc>
          <w:tcPr>
            <w:tcW w:w="4422"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ИНН </w:t>
            </w:r>
          </w:p>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Глава муниципального района</w:t>
            </w:r>
          </w:p>
        </w:tc>
      </w:tr>
      <w:tr w:rsidR="00075743" w:rsidRPr="001016F6" w:rsidTr="0099377E">
        <w:tc>
          <w:tcPr>
            <w:tcW w:w="4422" w:type="dxa"/>
            <w:hideMark/>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  Ф.И.О.</w:t>
            </w:r>
          </w:p>
        </w:tc>
        <w:tc>
          <w:tcPr>
            <w:tcW w:w="794"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______________Т.В.Распутина</w:t>
            </w:r>
          </w:p>
        </w:tc>
      </w:tr>
      <w:tr w:rsidR="00075743" w:rsidRPr="001016F6" w:rsidTr="0099377E">
        <w:tc>
          <w:tcPr>
            <w:tcW w:w="4422" w:type="dxa"/>
            <w:hideMark/>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c>
          <w:tcPr>
            <w:tcW w:w="794" w:type="dxa"/>
          </w:tcPr>
          <w:p w:rsidR="00075743" w:rsidRPr="001016F6" w:rsidRDefault="00075743" w:rsidP="0099377E">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075743" w:rsidRPr="001016F6" w:rsidRDefault="00075743" w:rsidP="0099377E">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r>
    </w:tbl>
    <w:p w:rsidR="00075743" w:rsidRPr="001016F6" w:rsidRDefault="00075743" w:rsidP="00075743">
      <w:pPr>
        <w:tabs>
          <w:tab w:val="left" w:pos="7965"/>
        </w:tabs>
        <w:spacing w:after="0" w:line="240" w:lineRule="auto"/>
        <w:rPr>
          <w:rFonts w:ascii="Arial" w:eastAsia="Times New Roman" w:hAnsi="Arial" w:cs="Arial"/>
          <w:sz w:val="24"/>
          <w:szCs w:val="24"/>
          <w:lang w:eastAsia="ru-RU"/>
        </w:rPr>
      </w:pPr>
    </w:p>
    <w:p w:rsidR="00075743" w:rsidRPr="001016F6" w:rsidRDefault="00075743" w:rsidP="00075743">
      <w:pPr>
        <w:spacing w:after="0" w:line="240" w:lineRule="auto"/>
        <w:rPr>
          <w:rFonts w:ascii="Times New Roman" w:eastAsia="Times New Roman" w:hAnsi="Times New Roman" w:cs="Times New Roman"/>
          <w:sz w:val="20"/>
          <w:lang w:eastAsia="ru-RU"/>
        </w:rPr>
      </w:pPr>
    </w:p>
    <w:p w:rsidR="00075743" w:rsidRDefault="00075743" w:rsidP="00075743">
      <w:pPr>
        <w:rPr>
          <w:rFonts w:ascii="Arial" w:hAnsi="Arial" w:cs="Arial"/>
          <w:sz w:val="24"/>
          <w:szCs w:val="24"/>
        </w:rPr>
      </w:pPr>
    </w:p>
    <w:p w:rsidR="001E5CB1" w:rsidRDefault="001E5CB1"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121A1E" w:rsidRDefault="00121A1E" w:rsidP="009F7EE8">
      <w:pPr>
        <w:rPr>
          <w:rFonts w:ascii="Arial" w:hAnsi="Arial" w:cs="Arial"/>
          <w:sz w:val="24"/>
          <w:szCs w:val="24"/>
        </w:rPr>
      </w:pPr>
    </w:p>
    <w:p w:rsidR="00872887" w:rsidRPr="001E5674" w:rsidRDefault="00872887" w:rsidP="009F7EE8">
      <w:pPr>
        <w:rPr>
          <w:rFonts w:ascii="Arial" w:hAnsi="Arial" w:cs="Arial"/>
          <w:sz w:val="24"/>
          <w:szCs w:val="24"/>
        </w:rPr>
      </w:pPr>
    </w:p>
    <w:sectPr w:rsidR="00872887" w:rsidRPr="001E5674" w:rsidSect="00BE542F">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6FF" w:rsidRDefault="00FB56FF" w:rsidP="009F7EE8">
      <w:pPr>
        <w:spacing w:after="0" w:line="240" w:lineRule="auto"/>
      </w:pPr>
      <w:r>
        <w:separator/>
      </w:r>
    </w:p>
  </w:endnote>
  <w:endnote w:type="continuationSeparator" w:id="0">
    <w:p w:rsidR="00FB56FF" w:rsidRDefault="00FB56FF" w:rsidP="009F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6FF" w:rsidRDefault="00FB56FF" w:rsidP="009F7EE8">
      <w:pPr>
        <w:spacing w:after="0" w:line="240" w:lineRule="auto"/>
      </w:pPr>
      <w:r>
        <w:separator/>
      </w:r>
    </w:p>
  </w:footnote>
  <w:footnote w:type="continuationSeparator" w:id="0">
    <w:p w:rsidR="00FB56FF" w:rsidRDefault="00FB56FF" w:rsidP="009F7E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5FA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481DD5"/>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5F16B6"/>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F7F1FBC"/>
    <w:multiLevelType w:val="multilevel"/>
    <w:tmpl w:val="2FF66338"/>
    <w:lvl w:ilvl="0">
      <w:start w:val="4"/>
      <w:numFmt w:val="decimal"/>
      <w:lvlText w:val="1.%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C22D5C"/>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E94458E"/>
    <w:multiLevelType w:val="multilevel"/>
    <w:tmpl w:val="41C0BA20"/>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B67EC3"/>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67E7639"/>
    <w:multiLevelType w:val="multilevel"/>
    <w:tmpl w:val="8E38A56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C750D2"/>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5BB789C"/>
    <w:multiLevelType w:val="multilevel"/>
    <w:tmpl w:val="9A2E5EAA"/>
    <w:lvl w:ilvl="0">
      <w:start w:val="9"/>
      <w:numFmt w:val="decimal"/>
      <w:lvlText w:val="5.%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1C255D"/>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515DCD"/>
    <w:multiLevelType w:val="hybridMultilevel"/>
    <w:tmpl w:val="6D2A4E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0C50C2B"/>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F536B81"/>
    <w:multiLevelType w:val="hybridMultilevel"/>
    <w:tmpl w:val="EF2C12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D182208"/>
    <w:multiLevelType w:val="hybridMultilevel"/>
    <w:tmpl w:val="BD283F2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60F2198"/>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65B6B5E"/>
    <w:multiLevelType w:val="multilevel"/>
    <w:tmpl w:val="AAF2723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6"/>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A4C3FBA"/>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C814CC8"/>
    <w:multiLevelType w:val="multilevel"/>
    <w:tmpl w:val="CCCC611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1407550"/>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14362FC"/>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2840D55"/>
    <w:multiLevelType w:val="hybridMultilevel"/>
    <w:tmpl w:val="B18E28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48978D5"/>
    <w:multiLevelType w:val="multilevel"/>
    <w:tmpl w:val="A3A68784"/>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49009D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B0847C7"/>
    <w:multiLevelType w:val="multilevel"/>
    <w:tmpl w:val="AEF8CF8E"/>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B6B7DCE"/>
    <w:multiLevelType w:val="multilevel"/>
    <w:tmpl w:val="2FD09B1A"/>
    <w:lvl w:ilvl="0">
      <w:start w:val="1"/>
      <w:numFmt w:val="decimal"/>
      <w:lvlText w:val="5.9.%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8"/>
  </w:num>
  <w:num w:numId="3">
    <w:abstractNumId w:val="5"/>
  </w:num>
  <w:num w:numId="4">
    <w:abstractNumId w:val="17"/>
  </w:num>
  <w:num w:numId="5">
    <w:abstractNumId w:val="22"/>
  </w:num>
  <w:num w:numId="6">
    <w:abstractNumId w:val="7"/>
  </w:num>
  <w:num w:numId="7">
    <w:abstractNumId w:val="24"/>
  </w:num>
  <w:num w:numId="8">
    <w:abstractNumId w:val="3"/>
  </w:num>
  <w:num w:numId="9">
    <w:abstractNumId w:val="16"/>
  </w:num>
  <w:num w:numId="10">
    <w:abstractNumId w:val="9"/>
  </w:num>
  <w:num w:numId="11">
    <w:abstractNumId w:val="25"/>
  </w:num>
  <w:num w:numId="12">
    <w:abstractNumId w:val="20"/>
  </w:num>
  <w:num w:numId="13">
    <w:abstractNumId w:val="10"/>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8"/>
  </w:num>
  <w:num w:numId="18">
    <w:abstractNumId w:val="4"/>
  </w:num>
  <w:num w:numId="19">
    <w:abstractNumId w:val="1"/>
  </w:num>
  <w:num w:numId="20">
    <w:abstractNumId w:val="12"/>
  </w:num>
  <w:num w:numId="21">
    <w:abstractNumId w:val="2"/>
  </w:num>
  <w:num w:numId="22">
    <w:abstractNumId w:val="6"/>
  </w:num>
  <w:num w:numId="23">
    <w:abstractNumId w:val="14"/>
  </w:num>
  <w:num w:numId="24">
    <w:abstractNumId w:val="19"/>
    <w:lvlOverride w:ilvl="0">
      <w:startOverride w:val="1"/>
    </w:lvlOverride>
    <w:lvlOverride w:ilvl="1"/>
    <w:lvlOverride w:ilvl="2"/>
    <w:lvlOverride w:ilvl="3"/>
    <w:lvlOverride w:ilvl="4"/>
    <w:lvlOverride w:ilvl="5"/>
    <w:lvlOverride w:ilvl="6"/>
    <w:lvlOverride w:ilvl="7"/>
    <w:lvlOverride w:ilvl="8"/>
  </w:num>
  <w:num w:numId="25">
    <w:abstractNumId w:val="18"/>
    <w:lvlOverride w:ilvl="0">
      <w:startOverride w:val="1"/>
    </w:lvlOverride>
    <w:lvlOverride w:ilvl="1"/>
    <w:lvlOverride w:ilvl="2"/>
    <w:lvlOverride w:ilvl="3"/>
    <w:lvlOverride w:ilvl="4"/>
    <w:lvlOverride w:ilvl="5"/>
    <w:lvlOverride w:ilvl="6"/>
    <w:lvlOverride w:ilvl="7"/>
    <w:lvlOverride w:ilvl="8"/>
  </w:num>
  <w:num w:numId="26">
    <w:abstractNumId w:val="5"/>
    <w:lvlOverride w:ilvl="0">
      <w:startOverride w:val="1"/>
    </w:lvlOverride>
    <w:lvlOverride w:ilvl="1"/>
    <w:lvlOverride w:ilvl="2"/>
    <w:lvlOverride w:ilvl="3"/>
    <w:lvlOverride w:ilvl="4"/>
    <w:lvlOverride w:ilvl="5"/>
    <w:lvlOverride w:ilvl="6"/>
    <w:lvlOverride w:ilvl="7"/>
    <w:lvlOverride w:ilvl="8"/>
  </w:num>
  <w:num w:numId="27">
    <w:abstractNumId w:val="0"/>
  </w:num>
  <w:num w:numId="28">
    <w:abstractNumId w:val="13"/>
  </w:num>
  <w:num w:numId="29">
    <w:abstractNumId w:val="2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EE8"/>
    <w:rsid w:val="00023556"/>
    <w:rsid w:val="00023A91"/>
    <w:rsid w:val="000529F7"/>
    <w:rsid w:val="00075743"/>
    <w:rsid w:val="001016F6"/>
    <w:rsid w:val="00105D49"/>
    <w:rsid w:val="00121A1E"/>
    <w:rsid w:val="0012436D"/>
    <w:rsid w:val="00132ECC"/>
    <w:rsid w:val="00152297"/>
    <w:rsid w:val="001703A8"/>
    <w:rsid w:val="00187635"/>
    <w:rsid w:val="001D0AD3"/>
    <w:rsid w:val="001E5284"/>
    <w:rsid w:val="001E5674"/>
    <w:rsid w:val="001E5CB1"/>
    <w:rsid w:val="0020441A"/>
    <w:rsid w:val="00283E7F"/>
    <w:rsid w:val="00300EA3"/>
    <w:rsid w:val="00312B65"/>
    <w:rsid w:val="003D4AD4"/>
    <w:rsid w:val="00421F02"/>
    <w:rsid w:val="00451FF2"/>
    <w:rsid w:val="004D245A"/>
    <w:rsid w:val="004D24E8"/>
    <w:rsid w:val="00511682"/>
    <w:rsid w:val="00544577"/>
    <w:rsid w:val="00555977"/>
    <w:rsid w:val="005B6DD2"/>
    <w:rsid w:val="005C7760"/>
    <w:rsid w:val="00603281"/>
    <w:rsid w:val="006365AC"/>
    <w:rsid w:val="00662D95"/>
    <w:rsid w:val="0067600A"/>
    <w:rsid w:val="006810CA"/>
    <w:rsid w:val="006916BD"/>
    <w:rsid w:val="006B5692"/>
    <w:rsid w:val="006C24D2"/>
    <w:rsid w:val="006F2112"/>
    <w:rsid w:val="00701847"/>
    <w:rsid w:val="00771715"/>
    <w:rsid w:val="00773D6B"/>
    <w:rsid w:val="00795034"/>
    <w:rsid w:val="007E5C07"/>
    <w:rsid w:val="007F250B"/>
    <w:rsid w:val="00857D79"/>
    <w:rsid w:val="00872887"/>
    <w:rsid w:val="0087651D"/>
    <w:rsid w:val="008D503B"/>
    <w:rsid w:val="008E6DC1"/>
    <w:rsid w:val="009118D5"/>
    <w:rsid w:val="00940042"/>
    <w:rsid w:val="00942968"/>
    <w:rsid w:val="0098085B"/>
    <w:rsid w:val="00992135"/>
    <w:rsid w:val="0099377E"/>
    <w:rsid w:val="009E049D"/>
    <w:rsid w:val="009F7EE8"/>
    <w:rsid w:val="00A00BEA"/>
    <w:rsid w:val="00A408F7"/>
    <w:rsid w:val="00A76022"/>
    <w:rsid w:val="00AA2137"/>
    <w:rsid w:val="00AC5B4D"/>
    <w:rsid w:val="00AD5FD0"/>
    <w:rsid w:val="00AF1510"/>
    <w:rsid w:val="00B224F8"/>
    <w:rsid w:val="00BE542F"/>
    <w:rsid w:val="00C47B5A"/>
    <w:rsid w:val="00C82AA0"/>
    <w:rsid w:val="00C92042"/>
    <w:rsid w:val="00CE6735"/>
    <w:rsid w:val="00CE7275"/>
    <w:rsid w:val="00CE7AAD"/>
    <w:rsid w:val="00D6254D"/>
    <w:rsid w:val="00D71F2A"/>
    <w:rsid w:val="00D87550"/>
    <w:rsid w:val="00DE13BA"/>
    <w:rsid w:val="00DF6A58"/>
    <w:rsid w:val="00E63731"/>
    <w:rsid w:val="00E93333"/>
    <w:rsid w:val="00EB261D"/>
    <w:rsid w:val="00F0086A"/>
    <w:rsid w:val="00F32803"/>
    <w:rsid w:val="00F5477E"/>
    <w:rsid w:val="00F91648"/>
    <w:rsid w:val="00FA25E1"/>
    <w:rsid w:val="00FB5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365">
      <w:bodyDiv w:val="1"/>
      <w:marLeft w:val="0"/>
      <w:marRight w:val="0"/>
      <w:marTop w:val="0"/>
      <w:marBottom w:val="0"/>
      <w:divBdr>
        <w:top w:val="none" w:sz="0" w:space="0" w:color="auto"/>
        <w:left w:val="none" w:sz="0" w:space="0" w:color="auto"/>
        <w:bottom w:val="none" w:sz="0" w:space="0" w:color="auto"/>
        <w:right w:val="none" w:sz="0" w:space="0" w:color="auto"/>
      </w:divBdr>
    </w:div>
    <w:div w:id="245186189">
      <w:bodyDiv w:val="1"/>
      <w:marLeft w:val="0"/>
      <w:marRight w:val="0"/>
      <w:marTop w:val="0"/>
      <w:marBottom w:val="0"/>
      <w:divBdr>
        <w:top w:val="none" w:sz="0" w:space="0" w:color="auto"/>
        <w:left w:val="none" w:sz="0" w:space="0" w:color="auto"/>
        <w:bottom w:val="none" w:sz="0" w:space="0" w:color="auto"/>
        <w:right w:val="none" w:sz="0" w:space="0" w:color="auto"/>
      </w:divBdr>
    </w:div>
    <w:div w:id="334845433">
      <w:bodyDiv w:val="1"/>
      <w:marLeft w:val="0"/>
      <w:marRight w:val="0"/>
      <w:marTop w:val="0"/>
      <w:marBottom w:val="0"/>
      <w:divBdr>
        <w:top w:val="none" w:sz="0" w:space="0" w:color="auto"/>
        <w:left w:val="none" w:sz="0" w:space="0" w:color="auto"/>
        <w:bottom w:val="none" w:sz="0" w:space="0" w:color="auto"/>
        <w:right w:val="none" w:sz="0" w:space="0" w:color="auto"/>
      </w:divBdr>
    </w:div>
    <w:div w:id="480194920">
      <w:bodyDiv w:val="1"/>
      <w:marLeft w:val="0"/>
      <w:marRight w:val="0"/>
      <w:marTop w:val="0"/>
      <w:marBottom w:val="0"/>
      <w:divBdr>
        <w:top w:val="none" w:sz="0" w:space="0" w:color="auto"/>
        <w:left w:val="none" w:sz="0" w:space="0" w:color="auto"/>
        <w:bottom w:val="none" w:sz="0" w:space="0" w:color="auto"/>
        <w:right w:val="none" w:sz="0" w:space="0" w:color="auto"/>
      </w:divBdr>
    </w:div>
    <w:div w:id="552083483">
      <w:bodyDiv w:val="1"/>
      <w:marLeft w:val="0"/>
      <w:marRight w:val="0"/>
      <w:marTop w:val="0"/>
      <w:marBottom w:val="0"/>
      <w:divBdr>
        <w:top w:val="none" w:sz="0" w:space="0" w:color="auto"/>
        <w:left w:val="none" w:sz="0" w:space="0" w:color="auto"/>
        <w:bottom w:val="none" w:sz="0" w:space="0" w:color="auto"/>
        <w:right w:val="none" w:sz="0" w:space="0" w:color="auto"/>
      </w:divBdr>
    </w:div>
    <w:div w:id="625694867">
      <w:bodyDiv w:val="1"/>
      <w:marLeft w:val="0"/>
      <w:marRight w:val="0"/>
      <w:marTop w:val="0"/>
      <w:marBottom w:val="0"/>
      <w:divBdr>
        <w:top w:val="none" w:sz="0" w:space="0" w:color="auto"/>
        <w:left w:val="none" w:sz="0" w:space="0" w:color="auto"/>
        <w:bottom w:val="none" w:sz="0" w:space="0" w:color="auto"/>
        <w:right w:val="none" w:sz="0" w:space="0" w:color="auto"/>
      </w:divBdr>
    </w:div>
    <w:div w:id="1439521799">
      <w:bodyDiv w:val="1"/>
      <w:marLeft w:val="0"/>
      <w:marRight w:val="0"/>
      <w:marTop w:val="0"/>
      <w:marBottom w:val="0"/>
      <w:divBdr>
        <w:top w:val="none" w:sz="0" w:space="0" w:color="auto"/>
        <w:left w:val="none" w:sz="0" w:space="0" w:color="auto"/>
        <w:bottom w:val="none" w:sz="0" w:space="0" w:color="auto"/>
        <w:right w:val="none" w:sz="0" w:space="0" w:color="auto"/>
      </w:divBdr>
    </w:div>
    <w:div w:id="1458991673">
      <w:bodyDiv w:val="1"/>
      <w:marLeft w:val="0"/>
      <w:marRight w:val="0"/>
      <w:marTop w:val="0"/>
      <w:marBottom w:val="0"/>
      <w:divBdr>
        <w:top w:val="none" w:sz="0" w:space="0" w:color="auto"/>
        <w:left w:val="none" w:sz="0" w:space="0" w:color="auto"/>
        <w:bottom w:val="none" w:sz="0" w:space="0" w:color="auto"/>
        <w:right w:val="none" w:sz="0" w:space="0" w:color="auto"/>
      </w:divBdr>
    </w:div>
    <w:div w:id="1833981913">
      <w:bodyDiv w:val="1"/>
      <w:marLeft w:val="0"/>
      <w:marRight w:val="0"/>
      <w:marTop w:val="0"/>
      <w:marBottom w:val="0"/>
      <w:divBdr>
        <w:top w:val="none" w:sz="0" w:space="0" w:color="auto"/>
        <w:left w:val="none" w:sz="0" w:space="0" w:color="auto"/>
        <w:bottom w:val="none" w:sz="0" w:space="0" w:color="auto"/>
        <w:right w:val="none" w:sz="0" w:space="0" w:color="auto"/>
      </w:divBdr>
    </w:div>
    <w:div w:id="1863860631">
      <w:bodyDiv w:val="1"/>
      <w:marLeft w:val="0"/>
      <w:marRight w:val="0"/>
      <w:marTop w:val="0"/>
      <w:marBottom w:val="0"/>
      <w:divBdr>
        <w:top w:val="none" w:sz="0" w:space="0" w:color="auto"/>
        <w:left w:val="none" w:sz="0" w:space="0" w:color="auto"/>
        <w:bottom w:val="none" w:sz="0" w:space="0" w:color="auto"/>
        <w:right w:val="none" w:sz="0" w:space="0" w:color="auto"/>
      </w:divBdr>
    </w:div>
    <w:div w:id="211609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_svet@volganet.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C5C109FD6C32C193F1EED642EF3F8401F3BD9BBA25990D072A3EB6E8C5B5D22D829EDE78AXCF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vvar.ru/administratsiva-ravona/otdel-ekonomiki/podderzhka-" TargetMode="External"/><Relationship Id="rId5" Type="http://schemas.openxmlformats.org/officeDocument/2006/relationships/webSettings" Target="webSettings.xml"/><Relationship Id="rId10" Type="http://schemas.openxmlformats.org/officeDocument/2006/relationships/hyperlink" Target="http://www.svyar.ru" TargetMode="External"/><Relationship Id="rId4" Type="http://schemas.openxmlformats.org/officeDocument/2006/relationships/settings" Target="settings.xml"/><Relationship Id="rId9" Type="http://schemas.openxmlformats.org/officeDocument/2006/relationships/hyperlink" Target="http://www.svva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886</TotalTime>
  <Pages>21</Pages>
  <Words>6748</Words>
  <Characters>38469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20151209</dc:creator>
  <cp:lastModifiedBy>oem</cp:lastModifiedBy>
  <cp:revision>40</cp:revision>
  <cp:lastPrinted>2019-09-23T08:59:00Z</cp:lastPrinted>
  <dcterms:created xsi:type="dcterms:W3CDTF">2018-11-28T04:48:00Z</dcterms:created>
  <dcterms:modified xsi:type="dcterms:W3CDTF">2019-09-23T09:56:00Z</dcterms:modified>
</cp:coreProperties>
</file>