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2415540</wp:posOffset>
            </wp:positionH>
            <wp:positionV relativeFrom="paragraph">
              <wp:posOffset>41275</wp:posOffset>
            </wp:positionV>
            <wp:extent cx="971550" cy="962025"/>
            <wp:effectExtent l="0" t="0" r="0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от  _____ 201</w:t>
      </w:r>
      <w:r w:rsidR="003D6B7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______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D6B76" w:rsidTr="00D26324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D6B76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администрации Светлоярского </w:t>
            </w:r>
            <w:proofErr w:type="spellStart"/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-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пального</w:t>
            </w:r>
            <w:proofErr w:type="spellEnd"/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района от 23.07.2014 №1339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«</w:t>
            </w: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О формировании фонда капитального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ремонта 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на счете регионального оператора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в отношении многоквартирных домов,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собственники </w:t>
            </w:r>
            <w:proofErr w:type="gramStart"/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помещений</w:t>
            </w:r>
            <w:proofErr w:type="gramEnd"/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в которых 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в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установленный срок </w:t>
            </w: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не выбрали способ </w:t>
            </w:r>
          </w:p>
          <w:p w:rsidR="003D365F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формирования фонда капитального ремонта </w:t>
            </w:r>
          </w:p>
          <w:p w:rsidR="003D6B76" w:rsidRDefault="003D6B76" w:rsidP="003D6B76">
            <w:pPr>
              <w:ind w:right="28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5FF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или выбранный ими способ не был реализован</w:t>
            </w: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»</w:t>
            </w:r>
          </w:p>
          <w:p w:rsidR="003D6B76" w:rsidRDefault="003D6B76" w:rsidP="00E54D5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6B76" w:rsidRPr="00E54D56" w:rsidRDefault="003D6B7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4" w:rsidRDefault="001C4004" w:rsidP="00AD2C3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004" w:rsidRPr="00455FF8" w:rsidRDefault="001C4004" w:rsidP="00AD2C36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9B2" w:rsidRPr="00AD2C36" w:rsidRDefault="00AD2C36" w:rsidP="0029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1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 соответствии с частью </w:t>
      </w:r>
      <w:r w:rsidR="001E5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170 Жилищного Кодекса РФ и частью </w:t>
      </w:r>
      <w:r w:rsidR="00186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от 19.12.2013 № 174-ОД «Об организации проведения к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апитальн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общего имущества в многоквартирных домах, расположенных на территории 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области»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291963"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91963" w:rsidRPr="00AD2C36">
        <w:rPr>
          <w:rFonts w:ascii="Arial" w:eastAsia="Times New Roman" w:hAnsi="Arial" w:cs="Arial"/>
          <w:iCs/>
          <w:sz w:val="24"/>
          <w:szCs w:val="24"/>
          <w:lang w:eastAsia="ru-RU"/>
        </w:rPr>
        <w:t>Уставом Светлоярского муниципального района</w:t>
      </w:r>
      <w:r w:rsidR="001A4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Волгоградской области</w:t>
      </w:r>
      <w:r w:rsidR="00291963" w:rsidRPr="00AD2C3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="002959B2" w:rsidRPr="00AD2C36">
        <w:rPr>
          <w:rFonts w:ascii="Arial" w:eastAsia="Times New Roman" w:hAnsi="Arial" w:cs="Arial"/>
          <w:iCs/>
          <w:sz w:val="24"/>
          <w:szCs w:val="24"/>
          <w:lang w:eastAsia="ru-RU"/>
        </w:rPr>
        <w:t>Уставом Светлоярского городского поселения</w:t>
      </w:r>
      <w:r w:rsidR="001A4F7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2959B2" w:rsidRPr="00AD2C3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2959B2" w:rsidRPr="00AD2C36" w:rsidRDefault="002959B2" w:rsidP="002959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9B2" w:rsidRPr="00AD2C36" w:rsidRDefault="002959B2" w:rsidP="002959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2C3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D2C3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2959B2" w:rsidRPr="00AD2C36" w:rsidRDefault="002959B2" w:rsidP="002959B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C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291963" w:rsidRPr="001A4F7F" w:rsidRDefault="006F6404" w:rsidP="001A4F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изменением собственниками помещений многоквартирного дома способа формирования фонда капитального ремонта с общего счета регионального оператора на специальный счет (протокол общего собрания собственников многоквартирного дома № 30 по адресу: микрорайон 1, </w:t>
      </w:r>
      <w:proofErr w:type="spellStart"/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Светлый Яр, Волгоградской области от 01.03.2017 № б/н) в</w:t>
      </w:r>
      <w:r w:rsidR="003D6B76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нести изменения </w:t>
      </w:r>
      <w:r w:rsidR="00E271E8" w:rsidRPr="001A4F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постановление администрации Светлоярского муниципального района </w:t>
      </w:r>
      <w:r w:rsidR="00E037A6" w:rsidRPr="001A4F7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Волгоградской области </w:t>
      </w:r>
      <w:r w:rsidR="00E271E8" w:rsidRPr="001A4F7F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23.07.2014 №1339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реализован»:</w:t>
      </w:r>
      <w:proofErr w:type="gramEnd"/>
    </w:p>
    <w:p w:rsidR="003D365F" w:rsidRDefault="003D365F" w:rsidP="00E037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9B2" w:rsidRDefault="008162A7" w:rsidP="00E037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исключить </w:t>
      </w:r>
      <w:r w:rsidR="00E03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строку № 17 приложения №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109"/>
        <w:gridCol w:w="1310"/>
        <w:gridCol w:w="1450"/>
        <w:gridCol w:w="1273"/>
        <w:gridCol w:w="1274"/>
        <w:gridCol w:w="1234"/>
      </w:tblGrid>
      <w:tr w:rsidR="001869B2" w:rsidTr="001A4F7F">
        <w:tc>
          <w:tcPr>
            <w:tcW w:w="530" w:type="dxa"/>
          </w:tcPr>
          <w:p w:rsidR="001869B2" w:rsidRDefault="001869B2" w:rsidP="00E037A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dxa"/>
          </w:tcPr>
          <w:p w:rsidR="001869B2" w:rsidRDefault="001869B2" w:rsidP="00E037A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Светлый Яр,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1-й, д.30</w:t>
            </w:r>
          </w:p>
        </w:tc>
        <w:tc>
          <w:tcPr>
            <w:tcW w:w="1310" w:type="dxa"/>
          </w:tcPr>
          <w:p w:rsidR="001869B2" w:rsidRDefault="001869B2" w:rsidP="00186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450" w:type="dxa"/>
          </w:tcPr>
          <w:p w:rsidR="001869B2" w:rsidRDefault="001869B2" w:rsidP="00186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1273" w:type="dxa"/>
          </w:tcPr>
          <w:p w:rsidR="001869B2" w:rsidRDefault="001869B2" w:rsidP="00186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</w:tcPr>
          <w:p w:rsidR="001869B2" w:rsidRDefault="001869B2" w:rsidP="00186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4" w:type="dxa"/>
          </w:tcPr>
          <w:p w:rsidR="001869B2" w:rsidRDefault="001869B2" w:rsidP="001869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4439,16</w:t>
            </w:r>
          </w:p>
        </w:tc>
      </w:tr>
    </w:tbl>
    <w:p w:rsidR="00E037A6" w:rsidRDefault="00E037A6" w:rsidP="00E037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1963" w:rsidRPr="001A4F7F" w:rsidRDefault="002959B2" w:rsidP="001A4F7F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Отделу архитектуры,  строительства и ЖКХ администрации Светлоярского муниципального района (Шелухин</w:t>
      </w:r>
      <w:r w:rsidR="003F08C5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A2B4F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О.В.)</w:t>
      </w: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</w:t>
      </w:r>
      <w:bookmarkStart w:id="0" w:name="_GoBack"/>
      <w:bookmarkEnd w:id="0"/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авить настоящее постановление региональному оператору – </w:t>
      </w:r>
      <w:r w:rsidR="009A2B4F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Унитарной 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 организации «</w:t>
      </w:r>
      <w:r w:rsidR="009A2B4F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ф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 капитального ремонта многоквартирных домов».</w:t>
      </w:r>
    </w:p>
    <w:p w:rsidR="00E037A6" w:rsidRPr="00E037A6" w:rsidRDefault="00E037A6" w:rsidP="00E037A6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1963" w:rsidRPr="001A4F7F" w:rsidRDefault="003F08C5" w:rsidP="001A4F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(</w:t>
      </w:r>
      <w:r w:rsidR="006F6404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Иванова</w:t>
      </w: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6404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.В.) опубликовать 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</w:t>
      </w: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на официальном сайте Светлоярского муниципального района в сети Интернет</w:t>
      </w:r>
      <w:r w:rsidR="00291963" w:rsidRP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6404" w:rsidRDefault="006F6404" w:rsidP="00E03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1963" w:rsidRPr="00291963" w:rsidRDefault="00291963" w:rsidP="001A4F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F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3F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 w:rsidR="00E03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="003F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Светлоярского муниципального района </w:t>
      </w:r>
      <w:proofErr w:type="spellStart"/>
      <w:r w:rsidR="00E03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Думбраву</w:t>
      </w:r>
      <w:proofErr w:type="spellEnd"/>
      <w:r w:rsidR="001A4F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М.Н</w:t>
      </w:r>
      <w:r w:rsidR="003F0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1963" w:rsidRDefault="00291963" w:rsidP="001A4F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37A6" w:rsidRDefault="00E037A6" w:rsidP="001A4F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4F7F" w:rsidRPr="00291963" w:rsidRDefault="001A4F7F" w:rsidP="001A4F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08C5" w:rsidRPr="00AD2C36" w:rsidRDefault="003F08C5" w:rsidP="001A4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C36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района</w:t>
      </w:r>
      <w:r w:rsidRPr="00AD2C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4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C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AD2C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1A4F7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AD2C3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E037A6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291963" w:rsidRPr="00291963" w:rsidRDefault="00291963" w:rsidP="002919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1963" w:rsidRPr="00291963" w:rsidRDefault="00291963" w:rsidP="002919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91963" w:rsidRDefault="00291963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9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004" w:rsidRDefault="001C4004" w:rsidP="0029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2C36" w:rsidRPr="00E037A6" w:rsidRDefault="00E037A6" w:rsidP="003859D5">
      <w:pPr>
        <w:tabs>
          <w:tab w:val="right" w:pos="9360"/>
        </w:tabs>
        <w:spacing w:after="0" w:line="240" w:lineRule="auto"/>
        <w:ind w:right="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A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Шелухина</w:t>
      </w:r>
      <w:r w:rsidR="001A4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  <w:r w:rsidR="00AD2C36" w:rsidRPr="00E03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sectPr w:rsidR="00AD2C36" w:rsidRPr="00E037A6" w:rsidSect="00D026CB">
      <w:headerReference w:type="default" r:id="rId9"/>
      <w:headerReference w:type="first" r:id="rId10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05" w:rsidRDefault="005B5505" w:rsidP="00D26324">
      <w:pPr>
        <w:spacing w:after="0" w:line="240" w:lineRule="auto"/>
      </w:pPr>
      <w:r>
        <w:separator/>
      </w:r>
    </w:p>
  </w:endnote>
  <w:endnote w:type="continuationSeparator" w:id="0">
    <w:p w:rsidR="005B5505" w:rsidRDefault="005B5505" w:rsidP="00D2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05" w:rsidRDefault="005B5505" w:rsidP="00D26324">
      <w:pPr>
        <w:spacing w:after="0" w:line="240" w:lineRule="auto"/>
      </w:pPr>
      <w:r>
        <w:separator/>
      </w:r>
    </w:p>
  </w:footnote>
  <w:footnote w:type="continuationSeparator" w:id="0">
    <w:p w:rsidR="005B5505" w:rsidRDefault="005B5505" w:rsidP="00D2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813222"/>
      <w:docPartObj>
        <w:docPartGallery w:val="Page Numbers (Top of Page)"/>
        <w:docPartUnique/>
      </w:docPartObj>
    </w:sdtPr>
    <w:sdtContent>
      <w:p w:rsidR="00D026CB" w:rsidRDefault="00D026CB">
        <w:pPr>
          <w:pStyle w:val="a5"/>
        </w:pPr>
        <w: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A61">
          <w:rPr>
            <w:noProof/>
          </w:rPr>
          <w:t>2</w:t>
        </w:r>
        <w:r>
          <w:fldChar w:fldCharType="end"/>
        </w:r>
      </w:p>
    </w:sdtContent>
  </w:sdt>
  <w:p w:rsidR="00D26324" w:rsidRDefault="00D26324" w:rsidP="00D26324">
    <w:pPr>
      <w:pStyle w:val="a5"/>
      <w:tabs>
        <w:tab w:val="clear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24" w:rsidRDefault="00D26324" w:rsidP="00D26324">
    <w:pPr>
      <w:pStyle w:val="a5"/>
      <w:tabs>
        <w:tab w:val="clear" w:pos="4677"/>
        <w:tab w:val="clear" w:pos="9355"/>
        <w:tab w:val="center" w:pos="4395"/>
      </w:tabs>
      <w:jc w:val="right"/>
    </w:pPr>
  </w:p>
  <w:p w:rsidR="00D26324" w:rsidRDefault="00D26324" w:rsidP="00D26324">
    <w:pPr>
      <w:pStyle w:val="a5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29A"/>
    <w:multiLevelType w:val="hybridMultilevel"/>
    <w:tmpl w:val="6CFEA9C2"/>
    <w:lvl w:ilvl="0" w:tplc="24B82C7E">
      <w:start w:val="1"/>
      <w:numFmt w:val="decimal"/>
      <w:lvlText w:val="%1."/>
      <w:lvlJc w:val="left"/>
      <w:pPr>
        <w:ind w:left="12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4361EF"/>
    <w:multiLevelType w:val="hybridMultilevel"/>
    <w:tmpl w:val="FD0EBF9C"/>
    <w:lvl w:ilvl="0" w:tplc="19368984">
      <w:start w:val="1"/>
      <w:numFmt w:val="decimal"/>
      <w:lvlText w:val="%1."/>
      <w:lvlJc w:val="left"/>
      <w:pPr>
        <w:ind w:left="31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5DED15B6"/>
    <w:multiLevelType w:val="hybridMultilevel"/>
    <w:tmpl w:val="7898BBE2"/>
    <w:lvl w:ilvl="0" w:tplc="6E22AE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27E5A"/>
    <w:rsid w:val="000B1637"/>
    <w:rsid w:val="001869B2"/>
    <w:rsid w:val="001953E8"/>
    <w:rsid w:val="001A4F7F"/>
    <w:rsid w:val="001B2EC9"/>
    <w:rsid w:val="001C4004"/>
    <w:rsid w:val="001D2AE6"/>
    <w:rsid w:val="001E5A56"/>
    <w:rsid w:val="00291963"/>
    <w:rsid w:val="002959B2"/>
    <w:rsid w:val="003859D5"/>
    <w:rsid w:val="003D365F"/>
    <w:rsid w:val="003D6B76"/>
    <w:rsid w:val="003F08C5"/>
    <w:rsid w:val="00455FF8"/>
    <w:rsid w:val="004C4A61"/>
    <w:rsid w:val="0052030A"/>
    <w:rsid w:val="005A40E5"/>
    <w:rsid w:val="005B5505"/>
    <w:rsid w:val="006424B9"/>
    <w:rsid w:val="00664A9A"/>
    <w:rsid w:val="006F6404"/>
    <w:rsid w:val="007E3722"/>
    <w:rsid w:val="008162A7"/>
    <w:rsid w:val="009420DE"/>
    <w:rsid w:val="00952AD5"/>
    <w:rsid w:val="00985AC4"/>
    <w:rsid w:val="009A2B4F"/>
    <w:rsid w:val="009D59EF"/>
    <w:rsid w:val="00AD2C36"/>
    <w:rsid w:val="00BE1E7F"/>
    <w:rsid w:val="00C03381"/>
    <w:rsid w:val="00CB45B6"/>
    <w:rsid w:val="00D026CB"/>
    <w:rsid w:val="00D26324"/>
    <w:rsid w:val="00D575EA"/>
    <w:rsid w:val="00E037A6"/>
    <w:rsid w:val="00E271E8"/>
    <w:rsid w:val="00E54D56"/>
    <w:rsid w:val="00E63F8B"/>
    <w:rsid w:val="00EE0C0C"/>
    <w:rsid w:val="00F10981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324"/>
  </w:style>
  <w:style w:type="paragraph" w:styleId="a7">
    <w:name w:val="footer"/>
    <w:basedOn w:val="a"/>
    <w:link w:val="a8"/>
    <w:uiPriority w:val="99"/>
    <w:unhideWhenUsed/>
    <w:rsid w:val="00D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324"/>
  </w:style>
  <w:style w:type="paragraph" w:styleId="a9">
    <w:name w:val="No Spacing"/>
    <w:link w:val="aa"/>
    <w:uiPriority w:val="1"/>
    <w:qFormat/>
    <w:rsid w:val="00D2632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2632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1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324"/>
  </w:style>
  <w:style w:type="paragraph" w:styleId="a7">
    <w:name w:val="footer"/>
    <w:basedOn w:val="a"/>
    <w:link w:val="a8"/>
    <w:uiPriority w:val="99"/>
    <w:unhideWhenUsed/>
    <w:rsid w:val="00D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324"/>
  </w:style>
  <w:style w:type="paragraph" w:styleId="a9">
    <w:name w:val="No Spacing"/>
    <w:link w:val="aa"/>
    <w:uiPriority w:val="1"/>
    <w:qFormat/>
    <w:rsid w:val="00D2632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2632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Н. П. Ёлгина</cp:lastModifiedBy>
  <cp:revision>40</cp:revision>
  <cp:lastPrinted>2019-12-02T12:52:00Z</cp:lastPrinted>
  <dcterms:created xsi:type="dcterms:W3CDTF">2017-06-08T05:31:00Z</dcterms:created>
  <dcterms:modified xsi:type="dcterms:W3CDTF">2019-12-02T12:52:00Z</dcterms:modified>
</cp:coreProperties>
</file>