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8C" w:rsidRDefault="00EC238C" w:rsidP="00163FF8">
      <w:pPr>
        <w:pStyle w:val="ConsPlusNonformat"/>
        <w:jc w:val="center"/>
      </w:pPr>
      <w:bookmarkStart w:id="0" w:name="P116"/>
      <w:bookmarkEnd w:id="0"/>
      <w:r>
        <w:t>АНКЕТА</w:t>
      </w:r>
    </w:p>
    <w:p w:rsidR="00EC238C" w:rsidRDefault="00EC238C" w:rsidP="00163FF8">
      <w:pPr>
        <w:pStyle w:val="ConsPlusNonformat"/>
        <w:jc w:val="center"/>
      </w:pPr>
      <w:r>
        <w:t>оценки деятельности управляющей организации</w:t>
      </w:r>
    </w:p>
    <w:p w:rsidR="00EC238C" w:rsidRDefault="00EC238C" w:rsidP="00163FF8">
      <w:pPr>
        <w:pStyle w:val="ConsPlusNonformat"/>
        <w:jc w:val="center"/>
      </w:pPr>
    </w:p>
    <w:p w:rsidR="00EC238C" w:rsidRDefault="00EC238C" w:rsidP="00163FF8">
      <w:pPr>
        <w:pStyle w:val="ConsPlusNonformat"/>
        <w:jc w:val="center"/>
      </w:pPr>
      <w:r>
        <w:t>___________________________________________________________________________</w:t>
      </w:r>
    </w:p>
    <w:p w:rsidR="00EC238C" w:rsidRDefault="00EC238C" w:rsidP="00163FF8">
      <w:pPr>
        <w:pStyle w:val="ConsPlusNonformat"/>
        <w:jc w:val="center"/>
      </w:pPr>
      <w:r>
        <w:t>(наименование управляющей организации)</w:t>
      </w:r>
    </w:p>
    <w:p w:rsidR="00EC238C" w:rsidRDefault="00EC238C" w:rsidP="00163FF8">
      <w:pPr>
        <w:pStyle w:val="ConsPlusNonformat"/>
        <w:jc w:val="center"/>
      </w:pPr>
      <w:r>
        <w:t>___________________________________________________________________________</w:t>
      </w:r>
    </w:p>
    <w:p w:rsidR="00EC238C" w:rsidRDefault="00EC238C" w:rsidP="00163FF8">
      <w:pPr>
        <w:pStyle w:val="ConsPlusNonformat"/>
        <w:jc w:val="center"/>
      </w:pPr>
      <w:r>
        <w:t>(адрес многоквартирного дома (МКД), населенный пункт, улица, N дома)</w:t>
      </w:r>
    </w:p>
    <w:p w:rsidR="00EC238C" w:rsidRDefault="00EC238C">
      <w:pPr>
        <w:pStyle w:val="ConsPlusNormal"/>
        <w:jc w:val="both"/>
      </w:pPr>
    </w:p>
    <w:tbl>
      <w:tblPr>
        <w:tblW w:w="1445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37"/>
        <w:gridCol w:w="8364"/>
        <w:gridCol w:w="1134"/>
      </w:tblGrid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  <w:jc w:val="center"/>
            </w:pPr>
            <w:r>
              <w:t>Вопрос анкеты (наименование критерия)</w:t>
            </w:r>
          </w:p>
        </w:tc>
        <w:tc>
          <w:tcPr>
            <w:tcW w:w="8364" w:type="dxa"/>
          </w:tcPr>
          <w:p w:rsidR="00EC238C" w:rsidRDefault="00EC238C">
            <w:pPr>
              <w:pStyle w:val="ConsPlusNormal"/>
              <w:jc w:val="center"/>
            </w:pPr>
            <w:r>
              <w:t>Порядок оценки по 5-балльной системе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  <w:jc w:val="center"/>
            </w:pPr>
            <w:r>
              <w:t>Результат оценки (количество баллов)</w:t>
            </w: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гр. 1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  <w:jc w:val="center"/>
            </w:pPr>
            <w:r>
              <w:t>гр. 2</w:t>
            </w:r>
          </w:p>
        </w:tc>
        <w:tc>
          <w:tcPr>
            <w:tcW w:w="8364" w:type="dxa"/>
          </w:tcPr>
          <w:p w:rsidR="00EC238C" w:rsidRDefault="00EC238C">
            <w:pPr>
              <w:pStyle w:val="ConsPlusNormal"/>
              <w:jc w:val="center"/>
            </w:pPr>
            <w:r>
              <w:t>гр. 3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  <w:jc w:val="center"/>
            </w:pPr>
            <w:r>
              <w:t>гр. 4</w:t>
            </w: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Как вы оцениваете предоставление управляющей организацией информации о перечне выполняемых работ (оказываемых услуг) по управлению, содержанию и ремонту общего имущества в МКД?</w:t>
            </w:r>
          </w:p>
        </w:tc>
        <w:tc>
          <w:tcPr>
            <w:tcW w:w="8364" w:type="dxa"/>
          </w:tcPr>
          <w:p w:rsidR="00EC238C" w:rsidRDefault="00EC238C">
            <w:pPr>
              <w:pStyle w:val="ConsPlusNormal"/>
            </w:pPr>
            <w:r>
              <w:t>Максимум - 5 баллов:</w:t>
            </w:r>
          </w:p>
          <w:p w:rsidR="00EC238C" w:rsidRDefault="00EC238C">
            <w:pPr>
              <w:pStyle w:val="ConsPlusNormal"/>
            </w:pPr>
            <w:r>
              <w:t>5 баллов - представлен детальный перечень работ и услуг по содержанию и ремонту общего имущества в МКД управлению МКД, с указанием периодичности (сроков), объемов их выполнения;</w:t>
            </w:r>
          </w:p>
          <w:p w:rsidR="00EC238C" w:rsidRDefault="00EC238C">
            <w:pPr>
              <w:pStyle w:val="ConsPlusNormal"/>
            </w:pPr>
            <w:r>
              <w:t xml:space="preserve">4 балла - представлен детальный перечень работ и услуг по содержанию и ремонту общего имущества в МКД и </w:t>
            </w:r>
            <w:proofErr w:type="spellStart"/>
            <w:r>
              <w:t>недетализированный</w:t>
            </w:r>
            <w:proofErr w:type="spellEnd"/>
            <w:r>
              <w:t xml:space="preserve"> перечень услуг по управлению МКД с указанием периодичности (сроков), объемов их выполнения;</w:t>
            </w:r>
          </w:p>
          <w:p w:rsidR="00EC238C" w:rsidRDefault="00EC238C">
            <w:pPr>
              <w:pStyle w:val="ConsPlusNormal"/>
            </w:pPr>
            <w:proofErr w:type="gramStart"/>
            <w:r>
              <w:t xml:space="preserve">1 балл - представлен </w:t>
            </w:r>
            <w:proofErr w:type="spellStart"/>
            <w:r>
              <w:t>недетализированный</w:t>
            </w:r>
            <w:proofErr w:type="spellEnd"/>
            <w:r>
              <w:t xml:space="preserve"> перечень работ и услуг по содержанию и ремонту общего имущества в МКД, услуг по управлению МКД (только "комплексные" услуги и работы), отсутствует детальное описание выполняемых действий, их периодичности (сроков) либо при детальном описании работ и услуг и наличии сведений о периодичности отсутствует указание на объемы оказания услуг, выполнения работ;</w:t>
            </w:r>
            <w:proofErr w:type="gramEnd"/>
          </w:p>
          <w:p w:rsidR="00EC238C" w:rsidRDefault="00EC238C">
            <w:pPr>
              <w:pStyle w:val="ConsPlusNormal"/>
            </w:pPr>
            <w:r>
              <w:t>0 баллов - перечень услуг и работ отсутствует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Как вы оцениваете предоставление управляющей организацией сведений о стоимости каждой работы (услуги) по управлению, содержанию и ремонту общего имущества в МКД?</w:t>
            </w:r>
          </w:p>
        </w:tc>
        <w:tc>
          <w:tcPr>
            <w:tcW w:w="8364" w:type="dxa"/>
          </w:tcPr>
          <w:p w:rsidR="00EC238C" w:rsidRDefault="00EC238C">
            <w:pPr>
              <w:pStyle w:val="ConsPlusNormal"/>
            </w:pPr>
            <w:r>
              <w:t>Максимум - 5 баллов:</w:t>
            </w:r>
          </w:p>
          <w:p w:rsidR="00EC238C" w:rsidRDefault="00EC238C">
            <w:pPr>
              <w:pStyle w:val="ConsPlusNormal"/>
            </w:pPr>
            <w:r>
              <w:t>5 баллов - стоимость работы (услуги) указана в расчете на единицу измерения, соответствующую количественной характеристике объекта общего имущества в МКД;</w:t>
            </w:r>
          </w:p>
          <w:p w:rsidR="00EC238C" w:rsidRDefault="00EC238C">
            <w:pPr>
              <w:pStyle w:val="ConsPlusNormal"/>
            </w:pPr>
            <w:r>
              <w:t>1 балл - стоимость работы (услуги) указана в расчете на 1 кв. м площади в МКД;</w:t>
            </w:r>
          </w:p>
          <w:p w:rsidR="00EC238C" w:rsidRDefault="00EC238C">
            <w:pPr>
              <w:pStyle w:val="ConsPlusNormal"/>
            </w:pPr>
            <w:r>
              <w:t>0 баллов - сведений о стоимости работы (услуги) нет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 xml:space="preserve">Как вы оцениваете выполнение управляющей организацией работ и услуг по содержанию общего имущества в вашем доме в течение оцениваемого периода </w:t>
            </w:r>
            <w:r>
              <w:lastRenderedPageBreak/>
              <w:t>(соответствие объема, периодичности, сроков, качества услуг и работ условиям договора управления МКД)?</w:t>
            </w:r>
          </w:p>
        </w:tc>
        <w:tc>
          <w:tcPr>
            <w:tcW w:w="8364" w:type="dxa"/>
            <w:vMerge w:val="restart"/>
          </w:tcPr>
          <w:p w:rsidR="00EC238C" w:rsidRDefault="00EC238C">
            <w:pPr>
              <w:pStyle w:val="ConsPlusNormal"/>
            </w:pPr>
            <w:r>
              <w:lastRenderedPageBreak/>
              <w:t>Максимум - 5 баллов:</w:t>
            </w:r>
          </w:p>
          <w:p w:rsidR="00EC238C" w:rsidRDefault="00EC238C">
            <w:pPr>
              <w:pStyle w:val="ConsPlusNormal"/>
            </w:pPr>
            <w:r>
              <w:t>5 баллов - оказание управляющей организацией услуг и выполнение работ полностью соответствует договору управления МКД, претензий нет;</w:t>
            </w:r>
          </w:p>
          <w:p w:rsidR="00EC238C" w:rsidRDefault="00EC238C">
            <w:pPr>
              <w:pStyle w:val="ConsPlusNormal"/>
            </w:pPr>
            <w:r>
              <w:t xml:space="preserve">4 балла - при оказании управляющей организацией услуг и выполнении работ в </w:t>
            </w:r>
            <w:r>
              <w:lastRenderedPageBreak/>
              <w:t>отдельных случаях бывают отклонения от условий договора управления МКД, которые впоследствии устраняются, значительных претензий нет;</w:t>
            </w:r>
          </w:p>
          <w:p w:rsidR="00EC238C" w:rsidRDefault="00EC238C">
            <w:pPr>
              <w:pStyle w:val="ConsPlusNormal"/>
            </w:pPr>
            <w:r>
              <w:t>1 балл - при оказании управляющей организацией услуг и выполнении работ часто бывают отклонения от условий договора управления МКД, не все они впоследствии устраняются, есть претензии;</w:t>
            </w:r>
          </w:p>
          <w:p w:rsidR="00EC238C" w:rsidRDefault="00EC238C">
            <w:pPr>
              <w:pStyle w:val="ConsPlusNormal"/>
            </w:pPr>
            <w:r>
              <w:t>0 баллов - серьезные претензии к оказанию управляющей организацией услуг и выполнению работ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Содержание (техническая эксплуатация) конструкций дома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Техническое обслуживание внутридомовых инженерных систем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Санитарное содержание помещений, относящихся к общему имуществу МКД (подъезды и другие помещения)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Содержание земельного участка (придомовой территории), включая благоустройство и озеленение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Вывоз твердых бытовых отходов, содержание контейнерных площадок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Текущий ремонт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Аварийно-диспетчерское обслуживание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      </w:r>
          </w:p>
        </w:tc>
        <w:tc>
          <w:tcPr>
            <w:tcW w:w="8364" w:type="dxa"/>
            <w:vMerge w:val="restart"/>
          </w:tcPr>
          <w:p w:rsidR="00EC238C" w:rsidRDefault="00EC238C">
            <w:pPr>
              <w:pStyle w:val="ConsPlusNormal"/>
            </w:pPr>
            <w:r>
              <w:t>Максимум - 5 баллов:</w:t>
            </w:r>
          </w:p>
          <w:p w:rsidR="00EC238C" w:rsidRDefault="00EC238C">
            <w:pPr>
              <w:pStyle w:val="ConsPlusNormal"/>
            </w:pPr>
            <w:r>
              <w:t>5 баллов - претензий к предоставлению коммунальной услуги нет;</w:t>
            </w:r>
          </w:p>
          <w:p w:rsidR="00EC238C" w:rsidRDefault="00EC238C">
            <w:pPr>
              <w:pStyle w:val="ConsPlusNormal"/>
            </w:pPr>
            <w:r>
              <w:t>4 балла - бывают отдельные проблемы с предоставлением коммунальной услуги, но быстро решаются, значительных претензий нет;</w:t>
            </w:r>
          </w:p>
          <w:p w:rsidR="00EC238C" w:rsidRDefault="00EC238C">
            <w:pPr>
              <w:pStyle w:val="ConsPlusNormal"/>
            </w:pPr>
            <w:r>
              <w:t>1 балл - достаточно часто бывают проблемы с предоставлением коммунальной услуги, есть претензии;</w:t>
            </w:r>
          </w:p>
          <w:p w:rsidR="00EC238C" w:rsidRDefault="00EC238C">
            <w:pPr>
              <w:pStyle w:val="ConsPlusNormal"/>
            </w:pPr>
            <w:r>
              <w:t>0 баллов - постоянные проблемы с предоставлением коммунальной услуги, есть претензии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Водоотведение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Отопление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Электроснабжение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Газоснабжение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Как вы оцениваете изменения в состоянии вашего многоквартирного дома в результате деятельности управляющей организации?</w:t>
            </w:r>
          </w:p>
        </w:tc>
        <w:tc>
          <w:tcPr>
            <w:tcW w:w="8364" w:type="dxa"/>
          </w:tcPr>
          <w:p w:rsidR="00EC238C" w:rsidRDefault="00EC238C">
            <w:pPr>
              <w:pStyle w:val="ConsPlusNormal"/>
            </w:pPr>
            <w:r>
              <w:t>Максимум - 5 баллов:</w:t>
            </w:r>
          </w:p>
          <w:p w:rsidR="00EC238C" w:rsidRDefault="00EC238C">
            <w:pPr>
              <w:pStyle w:val="ConsPlusNormal"/>
            </w:pPr>
            <w:r>
              <w:t>5 баллов - состояние дома заметно улучшается;</w:t>
            </w:r>
          </w:p>
          <w:p w:rsidR="00EC238C" w:rsidRDefault="00EC238C">
            <w:pPr>
              <w:pStyle w:val="ConsPlusNormal"/>
            </w:pPr>
            <w:r>
              <w:t>4 балла - сохраняется (поддерживается) хорошее состояние дома;</w:t>
            </w:r>
          </w:p>
          <w:p w:rsidR="00EC238C" w:rsidRDefault="00EC238C">
            <w:pPr>
              <w:pStyle w:val="ConsPlusNormal"/>
            </w:pPr>
            <w:r>
              <w:t>1 балл - состояние дома удовлетворительное или плохое и не меняется в лучшую сторону</w:t>
            </w:r>
          </w:p>
          <w:p w:rsidR="00EC238C" w:rsidRDefault="00EC238C">
            <w:pPr>
              <w:pStyle w:val="ConsPlusNormal"/>
            </w:pPr>
            <w:r>
              <w:t>0 баллов - состояние дома ухудшается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 xml:space="preserve">Предложила ли управляющая организация собственникам помещений в </w:t>
            </w:r>
            <w:proofErr w:type="gramStart"/>
            <w:r>
              <w:t>вашем</w:t>
            </w:r>
            <w:proofErr w:type="gramEnd"/>
            <w:r>
              <w:t xml:space="preserve"> МКД годовой план работ по содержанию и ремонту общего имущества на очередной (текущий) год?</w:t>
            </w:r>
          </w:p>
        </w:tc>
        <w:tc>
          <w:tcPr>
            <w:tcW w:w="8364" w:type="dxa"/>
          </w:tcPr>
          <w:p w:rsidR="00EC238C" w:rsidRDefault="00EC238C">
            <w:pPr>
              <w:pStyle w:val="ConsPlusNormal"/>
            </w:pPr>
            <w:r>
              <w:t>Максимум - 5 баллов:</w:t>
            </w:r>
          </w:p>
          <w:p w:rsidR="00EC238C" w:rsidRDefault="00EC238C">
            <w:pPr>
              <w:pStyle w:val="ConsPlusNormal"/>
            </w:pPr>
            <w:r>
              <w:t>5 баллов - управляющая организация предложила годовой план работ по содержанию и ремонту общего имущества в МКД, в котором имеются все необходимые разделы, где указаны конкретные виды услуг или работ с периодичностью и сроками их выполнения;</w:t>
            </w:r>
          </w:p>
          <w:p w:rsidR="00EC238C" w:rsidRDefault="00EC238C">
            <w:pPr>
              <w:pStyle w:val="ConsPlusNormal"/>
            </w:pPr>
            <w:r>
              <w:t>4 балла - управляющая организация предложила годовой план работ по содержанию и ремонту общего имущества в МКД, в котором имеются все необходимые разделы, во всех разделах указаны конкретные услуги или работы, но не для всех услуг или работ указаны периодичность или сроки их выполнения;</w:t>
            </w:r>
          </w:p>
          <w:p w:rsidR="00EC238C" w:rsidRDefault="00EC238C">
            <w:pPr>
              <w:pStyle w:val="ConsPlusNormal"/>
            </w:pPr>
            <w:r>
              <w:t>1 балл - управляющая организация предложила годовой план только в части проведения текущего ремонта с указанием объема, сроков выполнения;</w:t>
            </w:r>
          </w:p>
          <w:p w:rsidR="00EC238C" w:rsidRDefault="00EC238C">
            <w:pPr>
              <w:pStyle w:val="ConsPlusNormal"/>
            </w:pPr>
            <w:r>
              <w:t>0 баллов - управляющая организация не предложила годовой план работ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Представила ли управляющая организация полный отчет об исполнении плана работ по содержанию и ремонту МКД за предыдущий (прошедший) год?</w:t>
            </w:r>
          </w:p>
        </w:tc>
        <w:tc>
          <w:tcPr>
            <w:tcW w:w="8364" w:type="dxa"/>
          </w:tcPr>
          <w:p w:rsidR="00EC238C" w:rsidRDefault="00EC238C">
            <w:pPr>
              <w:pStyle w:val="ConsPlusNormal"/>
            </w:pPr>
            <w:r>
              <w:t>Максимум - 5 баллов:</w:t>
            </w:r>
          </w:p>
          <w:p w:rsidR="00EC238C" w:rsidRDefault="00EC238C">
            <w:pPr>
              <w:pStyle w:val="ConsPlusNormal"/>
            </w:pPr>
            <w:r>
              <w:t>5 баллов - управляющая организация представила отчет об исполнении плана работ за предыдущий год, который содержит всю необходимую информацию об оказанных услугах и выполненных работах - плановые и фактические показатели, отклонения от плана и причины отклонений от плана;</w:t>
            </w:r>
          </w:p>
          <w:p w:rsidR="00EC238C" w:rsidRDefault="00EC238C">
            <w:pPr>
              <w:pStyle w:val="ConsPlusNormal"/>
            </w:pPr>
            <w:r>
              <w:t>4 балла - управляющая организация представила отчет об исполнении плана работ за предыдущий год, который содержит информацию о плановых и фактических показателях по оказанным услугам и выполненным работам, но в нем не указаны причины отклонений от плана;</w:t>
            </w:r>
          </w:p>
          <w:p w:rsidR="00EC238C" w:rsidRDefault="00EC238C">
            <w:pPr>
              <w:pStyle w:val="ConsPlusNormal"/>
            </w:pPr>
            <w:r>
              <w:t>1 балл - управляющая организация представила отчет о фактически оказанных услугах и выполненных работах, но без сравнения с плановыми показателями;</w:t>
            </w:r>
          </w:p>
          <w:p w:rsidR="00EC238C" w:rsidRDefault="00EC238C">
            <w:pPr>
              <w:pStyle w:val="ConsPlusNormal"/>
            </w:pPr>
            <w:r>
              <w:t>0 баллов - управляющая организация не представила отчет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 xml:space="preserve">Как вы оцениваете предоставление управляющей организацией информации, необходимой собственникам помещений для принятия решений по управлению МКД </w:t>
            </w:r>
            <w:r>
              <w:lastRenderedPageBreak/>
              <w:t>(содержанию общего имущества)?</w:t>
            </w:r>
          </w:p>
        </w:tc>
        <w:tc>
          <w:tcPr>
            <w:tcW w:w="8364" w:type="dxa"/>
            <w:vMerge w:val="restart"/>
          </w:tcPr>
          <w:p w:rsidR="00EC238C" w:rsidRDefault="00EC238C">
            <w:pPr>
              <w:pStyle w:val="ConsPlusNormal"/>
            </w:pPr>
            <w:r>
              <w:lastRenderedPageBreak/>
              <w:t>Максимум - 5 баллов:</w:t>
            </w:r>
          </w:p>
          <w:p w:rsidR="00EC238C" w:rsidRDefault="00EC238C">
            <w:pPr>
              <w:pStyle w:val="ConsPlusNormal"/>
            </w:pPr>
            <w:r>
              <w:t>5 баллов - управляющая организация предоставляет детальную информацию с необходимыми обоснованными подтверждающими документами, пояснениями в срок и способами, определенными законодательством и (или) договором;</w:t>
            </w:r>
          </w:p>
          <w:p w:rsidR="00EC238C" w:rsidRDefault="00EC238C">
            <w:pPr>
              <w:pStyle w:val="ConsPlusNormal"/>
            </w:pPr>
            <w:r>
              <w:lastRenderedPageBreak/>
              <w:t>4 балла - управляющая организация предоставляет достаточно полную информацию, информация предоставляется в срок и способами, определенными законодательством и (или) договором, серьезных претензий нет;</w:t>
            </w:r>
          </w:p>
          <w:p w:rsidR="00EC238C" w:rsidRDefault="00EC238C">
            <w:pPr>
              <w:pStyle w:val="ConsPlusNormal"/>
            </w:pPr>
            <w:r>
              <w:t>1 балл - информация предоставляется, но есть претензии к ее полноте и (или) срокам, способам предоставления, к обоснованию и подтверждению документами;</w:t>
            </w:r>
          </w:p>
          <w:p w:rsidR="00EC238C" w:rsidRDefault="00EC238C">
            <w:pPr>
              <w:pStyle w:val="ConsPlusNormal"/>
            </w:pPr>
            <w:r>
              <w:t>0 баллов - информация предоставляется формально или не предоставляется совсем, имеются серьезные претензии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Перечень необходимых (обязательных) работ и ремонтов для надлежащего содержания общего имущества в МКД в соответствии с требованиями законодательства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Информация о состоянии общего имущества, его соответствие требованиям безопасности (по результатам осмотра)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Предложения по проведению энергосберегающих мероприятий</w:t>
            </w:r>
          </w:p>
        </w:tc>
        <w:tc>
          <w:tcPr>
            <w:tcW w:w="8364" w:type="dxa"/>
            <w:vMerge/>
          </w:tcPr>
          <w:p w:rsidR="00EC238C" w:rsidRDefault="00EC238C"/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Как вы оцениваете взаимодействие управляющей организации с советом МКД (правлением ТСЖ, ЖСК)?</w:t>
            </w:r>
          </w:p>
        </w:tc>
        <w:tc>
          <w:tcPr>
            <w:tcW w:w="8364" w:type="dxa"/>
          </w:tcPr>
          <w:p w:rsidR="00EC238C" w:rsidRDefault="00EC238C">
            <w:pPr>
              <w:pStyle w:val="ConsPlusNormal"/>
            </w:pPr>
            <w:r>
              <w:t>Максимум - 5 баллов:</w:t>
            </w:r>
          </w:p>
          <w:p w:rsidR="00EC238C" w:rsidRDefault="00EC238C">
            <w:pPr>
              <w:pStyle w:val="ConsPlusNormal"/>
            </w:pPr>
            <w:r>
              <w:t>5 баллов - управляющая организация охотно и регулярно взаимодействует с советом МКД (правлением ТСЖ, ЖСК) в соответствии с условиями договора управления, например:</w:t>
            </w:r>
          </w:p>
          <w:p w:rsidR="00EC238C" w:rsidRDefault="00EC238C">
            <w:pPr>
              <w:pStyle w:val="ConsPlusNormal"/>
            </w:pPr>
            <w:r>
              <w:t>- регулярные встречи с советом МКД (правлением ТСЖ, ЖСК);</w:t>
            </w:r>
          </w:p>
          <w:p w:rsidR="00EC238C" w:rsidRDefault="00EC238C">
            <w:pPr>
              <w:pStyle w:val="ConsPlusNormal"/>
            </w:pPr>
            <w:r>
              <w:t>- взаимодействие при приемке услуг и работ;</w:t>
            </w:r>
          </w:p>
          <w:p w:rsidR="00EC238C" w:rsidRDefault="00EC238C">
            <w:pPr>
              <w:pStyle w:val="ConsPlusNormal"/>
            </w:pPr>
            <w:r>
              <w:t>- рассмотрение предложений, представленных советом МКД (правлением ТСЖ, ЖСК);</w:t>
            </w:r>
          </w:p>
          <w:p w:rsidR="00EC238C" w:rsidRDefault="00EC238C">
            <w:pPr>
              <w:pStyle w:val="ConsPlusNormal"/>
            </w:pPr>
            <w:r>
              <w:t>- предоставление информации по запросу совета МКД (правлением ТСЖ, ЖСК);</w:t>
            </w:r>
          </w:p>
          <w:p w:rsidR="00EC238C" w:rsidRDefault="00EC238C">
            <w:pPr>
              <w:pStyle w:val="ConsPlusNormal"/>
            </w:pPr>
            <w:r>
              <w:t>4 балла - управляющая организация не всегда готова взаимодействовать с советом МКД (правлением ТСЖ, ЖСК) в соответствии с условиями договора управления, есть отдельные трудности, но они постепенно разрешаются, серьезных претензий нет;</w:t>
            </w:r>
          </w:p>
          <w:p w:rsidR="00EC238C" w:rsidRDefault="00EC238C">
            <w:pPr>
              <w:pStyle w:val="ConsPlusNormal"/>
            </w:pPr>
            <w:r>
              <w:t>1 балл - взаимодействие управляющей организации с советом МКД (правлением ТСЖ, ЖСК) носит формальный характер, есть серьезные претензии;</w:t>
            </w:r>
          </w:p>
          <w:p w:rsidR="00EC238C" w:rsidRDefault="00EC238C">
            <w:pPr>
              <w:pStyle w:val="ConsPlusNormal"/>
            </w:pPr>
            <w:r>
              <w:t>0 баллов - управляющая организация отказывается взаимодействовать с советом МКД (правлением ТСЖ, ЖСК)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  <w:tr w:rsidR="00EC238C" w:rsidTr="00163FF8">
        <w:tc>
          <w:tcPr>
            <w:tcW w:w="624" w:type="dxa"/>
          </w:tcPr>
          <w:p w:rsidR="00EC238C" w:rsidRDefault="00EC238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37" w:type="dxa"/>
          </w:tcPr>
          <w:p w:rsidR="00EC238C" w:rsidRDefault="00EC238C">
            <w:pPr>
              <w:pStyle w:val="ConsPlusNormal"/>
            </w:pPr>
            <w:r>
              <w:t>Как вы оцениваете взаимодействие управляющей организации с потребителями, собственниками помещений в МКД для получения "обратной связи" (по информации, которой располагает совет МКД)?</w:t>
            </w:r>
          </w:p>
        </w:tc>
        <w:tc>
          <w:tcPr>
            <w:tcW w:w="8364" w:type="dxa"/>
          </w:tcPr>
          <w:p w:rsidR="00EC238C" w:rsidRDefault="00EC238C">
            <w:pPr>
              <w:pStyle w:val="ConsPlusNormal"/>
            </w:pPr>
            <w:r>
              <w:t>Максимум - 5 баллов:</w:t>
            </w:r>
          </w:p>
          <w:p w:rsidR="00EC238C" w:rsidRDefault="00EC238C">
            <w:pPr>
              <w:pStyle w:val="ConsPlusNormal"/>
            </w:pPr>
            <w:r>
              <w:t>5 баллов - управляющая организация охотно и регулярно взаимодействует с собственниками помещений в МКД, например:</w:t>
            </w:r>
          </w:p>
          <w:p w:rsidR="00EC238C" w:rsidRDefault="00EC238C">
            <w:pPr>
              <w:pStyle w:val="ConsPlusNormal"/>
            </w:pPr>
            <w:r>
              <w:t>- прием граждан в установленные дни и часы;</w:t>
            </w:r>
          </w:p>
          <w:p w:rsidR="00EC238C" w:rsidRDefault="00EC238C">
            <w:pPr>
              <w:pStyle w:val="ConsPlusNormal"/>
            </w:pPr>
            <w:r>
              <w:t>- прием заявлений, обращений собственников помещений и ответы на них в установленный срок;</w:t>
            </w:r>
          </w:p>
          <w:p w:rsidR="00EC238C" w:rsidRDefault="00EC238C">
            <w:pPr>
              <w:pStyle w:val="ConsPlusNormal"/>
            </w:pPr>
            <w:r>
              <w:t>- предоставление информации по запросам потребителей услуг;</w:t>
            </w:r>
          </w:p>
          <w:p w:rsidR="00EC238C" w:rsidRDefault="00EC238C">
            <w:pPr>
              <w:pStyle w:val="ConsPlusNormal"/>
            </w:pPr>
            <w:r>
              <w:t xml:space="preserve">- и не менее трех способов взаимодействия из следующих: участие в общих собраниях </w:t>
            </w:r>
            <w:r>
              <w:lastRenderedPageBreak/>
              <w:t>собственников помещений в МКД; регулярные встречи с собственниками помещений в МКД; проведение опросов (анкетирование) собственников помещений в МКД; ответы на вопросы на сайте управляющей организации; рассылка и прием сообщений по электронной почте и пр.;</w:t>
            </w:r>
          </w:p>
          <w:p w:rsidR="00EC238C" w:rsidRDefault="00EC238C">
            <w:pPr>
              <w:pStyle w:val="ConsPlusNormal"/>
            </w:pPr>
            <w:r>
              <w:t>4 балла - управляющая организация использует для взаимодействия с потребителями такие способы, как:</w:t>
            </w:r>
          </w:p>
          <w:p w:rsidR="00EC238C" w:rsidRDefault="00EC238C">
            <w:pPr>
              <w:pStyle w:val="ConsPlusNormal"/>
            </w:pPr>
            <w:r>
              <w:t>- прием граждан в установленные дни и часы;</w:t>
            </w:r>
          </w:p>
          <w:p w:rsidR="00EC238C" w:rsidRDefault="00EC238C">
            <w:pPr>
              <w:pStyle w:val="ConsPlusNormal"/>
            </w:pPr>
            <w:r>
              <w:t>- прием заявлений, обращений собственников помещений и ответы на них в установленный срок;</w:t>
            </w:r>
          </w:p>
          <w:p w:rsidR="00EC238C" w:rsidRDefault="00EC238C">
            <w:pPr>
              <w:pStyle w:val="ConsPlusNormal"/>
            </w:pPr>
            <w:r>
              <w:t>- предоставление информации по запросам потребителей услуг;</w:t>
            </w:r>
          </w:p>
          <w:p w:rsidR="00EC238C" w:rsidRDefault="00EC238C">
            <w:pPr>
              <w:pStyle w:val="ConsPlusNormal"/>
            </w:pPr>
            <w:r>
              <w:t>- и не менее двух способов взаимодействия из следующих: участие в общих собраниях собственников помещений в МКД; регулярные встречи с собственниками помещений в МКД; проведение опросов (анкетирование) собственников помещений в МКД; ответы на вопросы на сайте управляющей организации; рассылка и прием сообщений по электронной почте и пр.;</w:t>
            </w:r>
          </w:p>
          <w:p w:rsidR="00EC238C" w:rsidRDefault="00EC238C">
            <w:pPr>
              <w:pStyle w:val="ConsPlusNormal"/>
            </w:pPr>
            <w:r>
              <w:t>1 балл - управляющая организация использует для взаимодействия с потребителями такие способы, как:</w:t>
            </w:r>
          </w:p>
          <w:p w:rsidR="00EC238C" w:rsidRDefault="00EC238C">
            <w:pPr>
              <w:pStyle w:val="ConsPlusNormal"/>
            </w:pPr>
            <w:r>
              <w:t>- прием граждан в установленные дни и часы;</w:t>
            </w:r>
          </w:p>
          <w:p w:rsidR="00EC238C" w:rsidRDefault="00EC238C">
            <w:pPr>
              <w:pStyle w:val="ConsPlusNormal"/>
            </w:pPr>
            <w:r>
              <w:t>- прием заявлений, обращений собственников помещений и ответы на них в установленный срок;</w:t>
            </w:r>
          </w:p>
          <w:p w:rsidR="00EC238C" w:rsidRDefault="00EC238C">
            <w:pPr>
              <w:pStyle w:val="ConsPlusNormal"/>
            </w:pPr>
            <w:r>
              <w:t>- предоставление информации по запросам потребителей услуг;</w:t>
            </w:r>
          </w:p>
          <w:p w:rsidR="00EC238C" w:rsidRDefault="00EC238C">
            <w:pPr>
              <w:pStyle w:val="ConsPlusNormal"/>
            </w:pPr>
            <w:r>
              <w:t>- участие в общих собраниях собственников помещений;</w:t>
            </w:r>
          </w:p>
          <w:p w:rsidR="00EC238C" w:rsidRDefault="00EC238C">
            <w:pPr>
              <w:pStyle w:val="ConsPlusNormal"/>
            </w:pPr>
            <w:r>
              <w:t>0 баллов - управляющая организация ограничивает взаимодействие с потребителями только приемом граждан в установленные дни и часы и приемом заявлений (жалоб) и ответами на них</w:t>
            </w:r>
          </w:p>
        </w:tc>
        <w:tc>
          <w:tcPr>
            <w:tcW w:w="1134" w:type="dxa"/>
          </w:tcPr>
          <w:p w:rsidR="00EC238C" w:rsidRDefault="00EC238C">
            <w:pPr>
              <w:pStyle w:val="ConsPlusNormal"/>
            </w:pPr>
          </w:p>
        </w:tc>
      </w:tr>
    </w:tbl>
    <w:p w:rsidR="00EC238C" w:rsidRDefault="00EC238C">
      <w:pPr>
        <w:pStyle w:val="ConsPlusNormal"/>
        <w:jc w:val="both"/>
      </w:pPr>
    </w:p>
    <w:p w:rsidR="00EC238C" w:rsidRDefault="00EC238C" w:rsidP="00163FF8">
      <w:pPr>
        <w:pStyle w:val="ConsPlusNonformat"/>
        <w:ind w:left="709"/>
        <w:jc w:val="both"/>
      </w:pPr>
      <w:r>
        <w:t>Подписи членов Совета многоквартирного дома (правления ТСЖ, ЖСК):</w:t>
      </w:r>
    </w:p>
    <w:p w:rsidR="00EC238C" w:rsidRDefault="00EC238C" w:rsidP="00163FF8">
      <w:pPr>
        <w:pStyle w:val="ConsPlusNonformat"/>
        <w:ind w:left="709"/>
        <w:jc w:val="both"/>
      </w:pPr>
    </w:p>
    <w:p w:rsidR="00EC238C" w:rsidRDefault="00EC238C" w:rsidP="00163FF8">
      <w:pPr>
        <w:pStyle w:val="ConsPlusNonformat"/>
        <w:ind w:left="709"/>
        <w:jc w:val="both"/>
      </w:pPr>
      <w:r>
        <w:t>_________________/_______________________________________/ ________________</w:t>
      </w:r>
    </w:p>
    <w:p w:rsidR="00EC238C" w:rsidRDefault="00EC238C" w:rsidP="00163FF8">
      <w:pPr>
        <w:pStyle w:val="ConsPlusNonformat"/>
        <w:ind w:left="709"/>
        <w:jc w:val="both"/>
      </w:pPr>
      <w:r>
        <w:t xml:space="preserve">    (подпись)                    (Ф.И.О.)                       (дата)</w:t>
      </w:r>
    </w:p>
    <w:p w:rsidR="00EC238C" w:rsidRDefault="00EC238C" w:rsidP="00163FF8">
      <w:pPr>
        <w:pStyle w:val="ConsPlusNonformat"/>
        <w:ind w:left="709"/>
        <w:jc w:val="both"/>
      </w:pPr>
    </w:p>
    <w:p w:rsidR="00EC238C" w:rsidRDefault="00EC238C" w:rsidP="00163FF8">
      <w:pPr>
        <w:pStyle w:val="ConsPlusNonformat"/>
        <w:ind w:left="709"/>
        <w:jc w:val="both"/>
      </w:pPr>
      <w:r>
        <w:t>_________________/_______________________________________/ ________________</w:t>
      </w:r>
    </w:p>
    <w:p w:rsidR="00EC238C" w:rsidRDefault="00EC238C" w:rsidP="00163FF8">
      <w:pPr>
        <w:pStyle w:val="ConsPlusNonformat"/>
        <w:ind w:left="709"/>
        <w:jc w:val="both"/>
      </w:pPr>
      <w:r>
        <w:t xml:space="preserve">    (подпись)                    (Ф.И.О.)                       (дата)</w:t>
      </w:r>
    </w:p>
    <w:p w:rsidR="00EC238C" w:rsidRDefault="00EC238C" w:rsidP="00163FF8">
      <w:pPr>
        <w:pStyle w:val="ConsPlusNonformat"/>
        <w:ind w:left="709"/>
        <w:jc w:val="both"/>
      </w:pPr>
    </w:p>
    <w:p w:rsidR="00EC238C" w:rsidRDefault="00EC238C" w:rsidP="00163FF8">
      <w:pPr>
        <w:pStyle w:val="ConsPlusNonformat"/>
        <w:ind w:left="709"/>
        <w:jc w:val="both"/>
      </w:pPr>
      <w:r>
        <w:t>_________________/_______________________________________/ ________________</w:t>
      </w:r>
    </w:p>
    <w:p w:rsidR="00EC238C" w:rsidRDefault="00EC238C" w:rsidP="00163FF8">
      <w:pPr>
        <w:pStyle w:val="ConsPlusNonformat"/>
        <w:ind w:left="709"/>
        <w:jc w:val="both"/>
      </w:pPr>
      <w:r>
        <w:t xml:space="preserve">    (подпись)                    (Ф.И.О.)                       (дата)</w:t>
      </w:r>
    </w:p>
    <w:p w:rsidR="00EC238C" w:rsidRDefault="00EC238C">
      <w:pPr>
        <w:pStyle w:val="ConsPlusNormal"/>
        <w:jc w:val="both"/>
      </w:pPr>
    </w:p>
    <w:p w:rsidR="00EC238C" w:rsidRDefault="00EC238C">
      <w:pPr>
        <w:pStyle w:val="ConsPlusNormal"/>
        <w:jc w:val="both"/>
      </w:pPr>
    </w:p>
    <w:p w:rsidR="00EC238C" w:rsidRDefault="00EC238C">
      <w:pPr>
        <w:pStyle w:val="ConsPlusNormal"/>
        <w:jc w:val="both"/>
      </w:pPr>
    </w:p>
    <w:p w:rsidR="00EC238C" w:rsidRDefault="00EC238C">
      <w:pPr>
        <w:pStyle w:val="ConsPlusTitle"/>
        <w:jc w:val="center"/>
      </w:pPr>
      <w:bookmarkStart w:id="1" w:name="P301"/>
      <w:bookmarkEnd w:id="1"/>
      <w:r>
        <w:lastRenderedPageBreak/>
        <w:t>КРИТЕРИИ ОЦЕНКИ ДЕЯТЕЛЬНОСТИ УПРАВЛЯЮЩЕЙ ОРГАНИЗАЦИИ</w:t>
      </w:r>
    </w:p>
    <w:p w:rsidR="00EC238C" w:rsidRDefault="00EC238C">
      <w:pPr>
        <w:pStyle w:val="ConsPlusNormal"/>
        <w:jc w:val="both"/>
      </w:pPr>
    </w:p>
    <w:p w:rsidR="00EC238C" w:rsidRDefault="00EC238C">
      <w:pPr>
        <w:pStyle w:val="ConsPlusNormal"/>
        <w:ind w:firstLine="540"/>
        <w:jc w:val="both"/>
      </w:pPr>
      <w:r>
        <w:t>1. Критерии оценки управляющей организации должны соответствовать требованиям жилищного законодательства Российской Федерации к деятельности по управлению многоквартирными домами, условиям договора управления многоквартирным домом.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2. Критерии оценки управляющей организации подразделяются на три группы: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критерии оценки качества информации, предоставляемой управляющей организацией неограниченному кругу потребителей;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критерии оценки качества услуг и работ управляющей организацией;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критерии оценки качества взаимодействия управляющей организации с потребителями.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3. Критерии оценки управляющей организации указаны в качестве вопросов анкеты оценки деятельности управляющей организации (далее именуется - анкета).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4. Перечень критериев оценки (вопросов анкеты):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4.1. Критерий 1: предоставление управляющей организацией информации о перечне выполняемых работ (оказываемых услуг) по управлению, содержанию и ремонту общего имущества в многоквартирном доме.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Максимальная оценка - 5 баллов, которая ставится при условии, если управляющей организацией представлен детальный перечень работ и услуг по содержанию и ремонту общего имущества в многоквартирном доме, управлению многоквартирным домом.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4.2. Критерий 2: предоставление управляющей организацией сведений о стоимости каждой работы (услуги) по управлению, содержанию и ремонту общего имущества в многоквартирном доме.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Максимальная оценка - 5 баллов, которая ставится при условии: стоимость работы (услуги) определена в расчете на единицу измерения, соответствующую количественной характеристике объекта общего имущества в многоквартирном доме (например, на 1 кв. м площади кровли многоквартирного дома).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4.3. Критерий 3: выполнение управляющей организацией работ и услуг по содержанию общего имущества многоквартирного дома в течение оцениваемого периода (соответствие объема, периодичности, сроков, качества услуг и работ условиям договора управления многоквартирным домом, годовому плану).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Оценка проводится отдельно по каждому из следующих направлений: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1) содержание (техническая эксплуатация) конструкций дома;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2) техническое обслуживание внутридомовых инженерных систем;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lastRenderedPageBreak/>
        <w:t>3) санитарное содержание помещений, относящихся к общему имуществу многоквартирного дома (подъезды и другие помещения);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4) содержание земельного участка (придомовой территории), включая благоустройство и озеленение;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5) вывоз твердых бытовых отходов, содержание контейнерных площадок;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6) текущий ремонт;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7) аварийно-диспетчерское обслуживание;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8) капитальный ремонт.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Максимальная оценка - 5 баллов, которая ставится при условии, если оказание управляющей организацией услуг и выполнение работ полностью соответствовало по качеству, объему, периодичности, срокам выполнения условиям договора управления многоквартирным домом и (или) годовому плану работ по содержанию и ремонту общего имущества многоквартирного дома.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Оценка проводится по каждому направлению отдельно, общая оценка рассчитывается как среднее арифметическое по всем оцениваемым направлениям. Если какое-либо направление не оценивается, в анкете ставится прочерк, данное направление не учитывается при расчете средней арифметической оценки управляющей организации по критерию 3.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4.4. Критерий 4: качество коммунальных услуг, предоставляемых управляющей организацией потребителям в многоквартирном доме в течение оцениваемого периода.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Оценка проводится отдельно по каждой из коммунальных услуг, предоставляемых потребителям в многоквартирном доме: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1) холодное водоснабжение;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2) горячее водоснабжение;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3) водоотведение;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4) отопление;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5) электроснабжение;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6) газоснабжение.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 xml:space="preserve">Максимальная оценка - 5 баллов, которая ставится при условии, если качество коммунальной услуги полностью соответствовало нормативным требованиям (бесперебойность, длительность перерывов, другие показатели качества) согласно </w:t>
      </w:r>
      <w:hyperlink r:id="rId5" w:history="1">
        <w:r>
          <w:rPr>
            <w:color w:val="0000FF"/>
          </w:rPr>
          <w:t>Правилам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06.05.2011 N 354.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lastRenderedPageBreak/>
        <w:t>Оценка проводится по каждому виду коммунальных услуг отдельно, общая оценка рассчитывается как среднее арифметическое по всем оцениваемым направлениям. Если какой-либо вид коммунальных услуг не оценивается (не предоставляется), в анкете ставится прочерк, данное направление не учитывается при расчете средней арифметической оценки управляющей организации по критерию 4.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4.5. Критерий 5: изменения в состоянии многоквартирного дома в результате деятельности управляющей организации.</w:t>
      </w:r>
    </w:p>
    <w:p w:rsidR="00EC238C" w:rsidRDefault="00EC238C">
      <w:pPr>
        <w:pStyle w:val="ConsPlusNormal"/>
        <w:spacing w:before="280"/>
        <w:ind w:firstLine="540"/>
        <w:jc w:val="both"/>
      </w:pPr>
      <w:r>
        <w:t>Максимальная оценка - 5 баллов, которая ставится при условии, если заметны улучшения технического (санитарного) многоквартирного дома.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4.6. Критерий 6: предложение управляющей организации собственникам помещений в многоквартирном доме годового плана работ по содержанию и ремонту общего имущества на очередной (текущий) год.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 xml:space="preserve">Максимальная оценка - 5 баллов, которая ставится при условии, если управляющая организация предложила годовой план работ по содержанию и ремонту общего имущества в многоквартирном доме, в котором имеются все необходимые разделы, где указаны конкретные виды услуг или работ с периодичностью и сроками их выполнения. Утверждение годового плана работ по содержанию и ремонту общего имущества в многоквартирном доме в таком виде дает возможность собственникам помещений многоквартирного дома эффективно осуществлять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4.7. Критерий 7: представление управляющей организацией полного отчета об исполнении плана работ по содержанию и ремонту многоквартирного дома за предыдущий (прошедший) год.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Максимальная оценка - 5 баллов, которая ставится при условии, если управляющая организация представила отчет об исполнении плана работ за предыдущий год, который содержит информацию всю необходимую информацию об оказанных услугах и выполненных работах: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отчет представлен в отношении конкретного многоквартирного дома, а не в целом по управляющей организации;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отчет по структуре соответствует плану работ по содержанию и ремонту общего имущества многоквартирного дома;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отчет содержит сведения о фактическом оказании услуг (выполнении работ), включенных в план работ по содержанию и ремонту общего имущества в многоквартирном доме на отчетный год (с указанием объема выполненных работ, даты (периодичности) выполнения и пр.);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в отчете указаны сведения об отклонениях от плана и причины таких отклонений.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4.8. Критерий 8: предоставление управляющей организацией информации, необходимой собственникам помещений для принятия решений по управлению общим имуществом многоквартирного дома.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Оценка проводится в отношении предоставления следующей информации: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1) информация о состоянии общего имущества, его соответствие требованиям безопасности (по результатам осмотра);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2) перечень услуг и работ, необходимых для надлежащего содержания общего имущества в многоквартирном доме в соответствии с требованиями законодательства;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lastRenderedPageBreak/>
        <w:t>3) предложения по проведению энергосберегающих мероприятий.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Максимальная оценка - 5 баллов, которая ставится при условии, если управляющая организация представляет детальную информацию с необходимыми обоснованными подтверждающими документами, пояснениями в срок и способами, определенными законодательством и (или) договором управления многоквартирным домом.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Оценка проводится по каждому виду информации отдельно, общая оценка рассчитывается как среднее арифметическое по всем оцениваемым направлениям. Если какое-либо направление не оценивается, в анкете ставится прочерк, данное направление не учитывается при расчете средней арифметической оценки управляющей организации по критерию 8.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4.9. Критерий 9: взаимодействие управляющей организации с советом многоквартирного дома (правлением товарищества собственников жилья, органами управления жилищного кооператива или органов управления иного специализированного потребительского кооператива).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Максимальная оценка - 5 баллов, которая ставится при условии, если управляющая организация охотно и регулярно взаимодействует с советом многоквартирного дома (правлением ТСЖ, ЖСК) в соответствии с условиями договора управления, например: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регулярные встречи с советом многоквартирного дома (правлением ТСЖ, ЖСК);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взаимодействие при приемке услуг и работ;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рассмотрение предложений, представленных советом многоквартирного дома (правлением ТСЖ, ЖСК);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предоставление информации по запросу совета многоквартирного дома (правления ТСЖ, ЖСК).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4.10. Критерий 10: взаимодействие управляющей организации с потребителями, собственниками помещений в многоквартирном доме для получения "обратной связи" (по информации, которой располагает совет многоквартирного дома).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Максимальная оценка - 5 баллов, которая ставится при условии, если управляющая организация охотно и регулярно взаимодействует с собственниками помещений в многоквартирном доме, например: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прием граждан в установленные дни и часы;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прием заявлений, обращений собственников помещений и ответы на них в установленный срок;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предоставление информации по запросам потребителей услуг;</w:t>
      </w:r>
    </w:p>
    <w:p w:rsidR="00EC238C" w:rsidRDefault="00EC238C">
      <w:pPr>
        <w:pStyle w:val="ConsPlusNormal"/>
        <w:spacing w:before="220"/>
        <w:ind w:firstLine="540"/>
        <w:jc w:val="both"/>
      </w:pPr>
      <w:r>
        <w:t>и не менее трех способов взаимодействия из следующих: участие в общих собраниях собственников помещений в многоквартирном доме; регулярные встречи с собственниками помещений в многоквартирном доме; проведение опросов (анкетирование) собственников помещений в многоквартирном доме; ответы на вопросы на сайте управляющей организации; рассылка и прием сообщений по электронной почте и пр.</w:t>
      </w:r>
    </w:p>
    <w:p w:rsidR="00EC238C" w:rsidRDefault="00EC238C">
      <w:pPr>
        <w:pStyle w:val="ConsPlusNormal"/>
        <w:jc w:val="both"/>
      </w:pPr>
    </w:p>
    <w:p w:rsidR="00EC238C" w:rsidRDefault="00EC238C">
      <w:pPr>
        <w:pStyle w:val="ConsPlusNormal"/>
        <w:jc w:val="both"/>
      </w:pPr>
      <w:bookmarkStart w:id="2" w:name="_GoBack"/>
      <w:bookmarkEnd w:id="2"/>
    </w:p>
    <w:sectPr w:rsidR="00EC238C" w:rsidSect="00163FF8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C"/>
    <w:rsid w:val="00163FF8"/>
    <w:rsid w:val="008B3105"/>
    <w:rsid w:val="00E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26652D90DA6B1FB5556FE7D474519A314990B9E854F29DED550F68F4760854F03EBED98774A308AA9B873D0DE0B3E6687CA03F03FB6F72HDX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Н. П. Ёлгина</cp:lastModifiedBy>
  <cp:revision>2</cp:revision>
  <dcterms:created xsi:type="dcterms:W3CDTF">2019-03-19T11:23:00Z</dcterms:created>
  <dcterms:modified xsi:type="dcterms:W3CDTF">2019-03-19T12:50:00Z</dcterms:modified>
</cp:coreProperties>
</file>