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26" w:rsidRPr="00803E26" w:rsidRDefault="00803E26" w:rsidP="00803E26">
      <w:pPr>
        <w:pStyle w:val="1"/>
        <w:ind w:right="-1"/>
        <w:jc w:val="right"/>
        <w:rPr>
          <w:rFonts w:ascii="Arial" w:hAnsi="Arial" w:cs="Arial"/>
          <w:color w:val="000000" w:themeColor="text1"/>
          <w:sz w:val="28"/>
          <w:szCs w:val="36"/>
        </w:rPr>
      </w:pPr>
      <w:r w:rsidRPr="00803E26">
        <w:rPr>
          <w:rFonts w:ascii="Arial" w:hAnsi="Arial" w:cs="Arial"/>
          <w:color w:val="000000" w:themeColor="text1"/>
          <w:sz w:val="28"/>
          <w:szCs w:val="36"/>
        </w:rPr>
        <w:t>ПРОЕКТ</w:t>
      </w:r>
    </w:p>
    <w:p w:rsidR="00A940F6" w:rsidRDefault="00A940F6" w:rsidP="0011185C">
      <w:pPr>
        <w:pStyle w:val="a3"/>
        <w:ind w:right="-1"/>
        <w:jc w:val="righ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10795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85C">
        <w:rPr>
          <w:b/>
          <w:bCs/>
          <w:color w:val="1F497D" w:themeColor="text2"/>
        </w:rPr>
        <w:tab/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  <w:bookmarkStart w:id="0" w:name="_GoBack"/>
      <w:bookmarkEnd w:id="0"/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803E26" w:rsidRDefault="00803E26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</w:t>
      </w:r>
      <w:r w:rsidR="003D544F">
        <w:rPr>
          <w:rFonts w:ascii="Arial" w:hAnsi="Arial" w:cs="Arial"/>
          <w:color w:val="000000" w:themeColor="text1"/>
          <w:sz w:val="36"/>
          <w:szCs w:val="36"/>
        </w:rPr>
        <w:t>Е</w:t>
      </w:r>
    </w:p>
    <w:p w:rsidR="003700F3" w:rsidRPr="00121535" w:rsidRDefault="003700F3" w:rsidP="00E376A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2E8D" w:rsidRDefault="00DF2E8D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1535" w:rsidRPr="00A83C81" w:rsidRDefault="00D61FF0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61A82">
        <w:rPr>
          <w:rFonts w:ascii="Arial" w:hAnsi="Arial" w:cs="Arial"/>
          <w:color w:val="000000" w:themeColor="text1"/>
          <w:sz w:val="24"/>
          <w:szCs w:val="24"/>
        </w:rPr>
        <w:t>___</w:t>
      </w:r>
      <w:r w:rsidR="001104C5" w:rsidRPr="001104C5">
        <w:rPr>
          <w:rFonts w:ascii="Arial" w:hAnsi="Arial" w:cs="Arial"/>
          <w:color w:val="000000" w:themeColor="text1"/>
          <w:sz w:val="24"/>
          <w:szCs w:val="24"/>
        </w:rPr>
        <w:t>.</w:t>
      </w:r>
      <w:r w:rsidR="00161A82">
        <w:rPr>
          <w:rFonts w:ascii="Arial" w:hAnsi="Arial" w:cs="Arial"/>
          <w:color w:val="000000" w:themeColor="text1"/>
          <w:sz w:val="24"/>
          <w:szCs w:val="24"/>
        </w:rPr>
        <w:t>___</w:t>
      </w:r>
      <w:r w:rsidR="001104C5" w:rsidRPr="001104C5">
        <w:rPr>
          <w:rFonts w:ascii="Arial" w:hAnsi="Arial" w:cs="Arial"/>
          <w:color w:val="000000" w:themeColor="text1"/>
          <w:sz w:val="24"/>
          <w:szCs w:val="24"/>
        </w:rPr>
        <w:t>.202</w:t>
      </w:r>
      <w:r w:rsidR="00161A82">
        <w:rPr>
          <w:rFonts w:ascii="Arial" w:hAnsi="Arial" w:cs="Arial"/>
          <w:color w:val="000000" w:themeColor="text1"/>
          <w:sz w:val="24"/>
          <w:szCs w:val="24"/>
        </w:rPr>
        <w:t>3</w:t>
      </w:r>
      <w:r w:rsidR="00DF713D" w:rsidRPr="00DF713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104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DF713D" w:rsidRPr="00DF71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161A82">
        <w:rPr>
          <w:rFonts w:ascii="Arial" w:hAnsi="Arial" w:cs="Arial"/>
          <w:color w:val="000000" w:themeColor="text1"/>
          <w:sz w:val="24"/>
          <w:szCs w:val="24"/>
        </w:rPr>
        <w:t>_____</w:t>
      </w:r>
    </w:p>
    <w:p w:rsidR="00EE43A2" w:rsidRPr="009877A4" w:rsidRDefault="00DF713D" w:rsidP="00DF2E8D">
      <w:r>
        <w:t xml:space="preserve"> </w:t>
      </w:r>
    </w:p>
    <w:p w:rsidR="00EE43A2" w:rsidRDefault="00461BF3" w:rsidP="001C5614">
      <w:pPr>
        <w:pStyle w:val="af2"/>
        <w:tabs>
          <w:tab w:val="left" w:pos="5103"/>
        </w:tabs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>Об утверждении Программы профилактики</w:t>
      </w:r>
      <w:r w:rsidR="00041CC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рисков причинения </w:t>
      </w:r>
      <w:r>
        <w:rPr>
          <w:rStyle w:val="ad"/>
          <w:rFonts w:ascii="Arial" w:hAnsi="Arial" w:cs="Arial"/>
          <w:i w:val="0"/>
          <w:sz w:val="24"/>
          <w:szCs w:val="24"/>
        </w:rPr>
        <w:t>вреда (ущерба)</w:t>
      </w:r>
      <w:r w:rsidR="00547C3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охраняемым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законом ценностям пр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и осуществлении муниципального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контроля</w:t>
      </w:r>
      <w:r w:rsidR="00547C3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в сфере </w:t>
      </w:r>
      <w:r w:rsidR="00DF2E8D">
        <w:rPr>
          <w:rStyle w:val="ad"/>
          <w:rFonts w:ascii="Arial" w:hAnsi="Arial" w:cs="Arial"/>
          <w:i w:val="0"/>
          <w:sz w:val="24"/>
          <w:szCs w:val="24"/>
        </w:rPr>
        <w:t>б</w:t>
      </w:r>
      <w:r>
        <w:rPr>
          <w:rStyle w:val="ad"/>
          <w:rFonts w:ascii="Arial" w:hAnsi="Arial" w:cs="Arial"/>
          <w:i w:val="0"/>
          <w:sz w:val="24"/>
          <w:szCs w:val="24"/>
        </w:rPr>
        <w:t>лагоустройства  на территории</w:t>
      </w:r>
      <w:r w:rsidR="00041CC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>Светлоярского городского поселения</w:t>
      </w:r>
      <w:r w:rsidR="00547C3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Светлоярского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муниципального района</w:t>
      </w:r>
      <w:r w:rsidR="00041CC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="001D49E0">
        <w:rPr>
          <w:rStyle w:val="ad"/>
          <w:rFonts w:ascii="Arial" w:hAnsi="Arial" w:cs="Arial"/>
          <w:i w:val="0"/>
          <w:sz w:val="24"/>
          <w:szCs w:val="24"/>
        </w:rPr>
        <w:t xml:space="preserve">Волгоградской области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на 202</w:t>
      </w:r>
      <w:r w:rsidR="00161A82">
        <w:rPr>
          <w:rStyle w:val="ad"/>
          <w:rFonts w:ascii="Arial" w:hAnsi="Arial" w:cs="Arial"/>
          <w:i w:val="0"/>
          <w:sz w:val="24"/>
          <w:szCs w:val="24"/>
        </w:rPr>
        <w:t>4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 год </w:t>
      </w:r>
    </w:p>
    <w:p w:rsidR="00547C3C" w:rsidRDefault="00547C3C" w:rsidP="00547C3C">
      <w:pPr>
        <w:pStyle w:val="af2"/>
        <w:ind w:right="4535"/>
        <w:jc w:val="both"/>
      </w:pPr>
    </w:p>
    <w:p w:rsidR="00606832" w:rsidRPr="00DF2E8D" w:rsidRDefault="00461BF3" w:rsidP="00A60FBB">
      <w:pPr>
        <w:spacing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В соответствии со статьей 44 Федерального</w:t>
      </w:r>
      <w:r w:rsidR="00937707" w:rsidRPr="00DF2E8D">
        <w:rPr>
          <w:rFonts w:ascii="Arial" w:hAnsi="Arial" w:cs="Arial"/>
          <w:sz w:val="24"/>
          <w:szCs w:val="24"/>
        </w:rPr>
        <w:t xml:space="preserve"> закона от 31.07.2020 №248</w:t>
      </w:r>
      <w:r w:rsidR="007C1B40">
        <w:rPr>
          <w:rFonts w:ascii="Arial" w:hAnsi="Arial" w:cs="Arial"/>
          <w:sz w:val="24"/>
          <w:szCs w:val="24"/>
        </w:rPr>
        <w:t xml:space="preserve"> </w:t>
      </w:r>
      <w:r w:rsidR="00937707" w:rsidRPr="00DF2E8D">
        <w:rPr>
          <w:rFonts w:ascii="Arial" w:hAnsi="Arial" w:cs="Arial"/>
          <w:sz w:val="24"/>
          <w:szCs w:val="24"/>
        </w:rPr>
        <w:t>-</w:t>
      </w:r>
      <w:r w:rsidR="007C1B40">
        <w:rPr>
          <w:rFonts w:ascii="Arial" w:hAnsi="Arial" w:cs="Arial"/>
          <w:sz w:val="24"/>
          <w:szCs w:val="24"/>
        </w:rPr>
        <w:t>Ф</w:t>
      </w:r>
      <w:r w:rsidR="00937707" w:rsidRPr="00DF2E8D">
        <w:rPr>
          <w:rFonts w:ascii="Arial" w:hAnsi="Arial" w:cs="Arial"/>
          <w:sz w:val="24"/>
          <w:szCs w:val="24"/>
        </w:rPr>
        <w:t>З «</w:t>
      </w:r>
      <w:r w:rsidRPr="00DF2E8D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937707" w:rsidRPr="00DF2E8D">
        <w:rPr>
          <w:rFonts w:ascii="Arial" w:hAnsi="Arial" w:cs="Arial"/>
          <w:sz w:val="24"/>
          <w:szCs w:val="24"/>
        </w:rPr>
        <w:t xml:space="preserve">контроле </w:t>
      </w:r>
      <w:proofErr w:type="gramStart"/>
      <w:r w:rsidR="00937707" w:rsidRPr="00DF2E8D">
        <w:rPr>
          <w:rFonts w:ascii="Arial" w:hAnsi="Arial" w:cs="Arial"/>
          <w:sz w:val="24"/>
          <w:szCs w:val="24"/>
        </w:rPr>
        <w:t>в</w:t>
      </w:r>
      <w:proofErr w:type="gramEnd"/>
      <w:r w:rsidR="00937707" w:rsidRPr="00DF2E8D">
        <w:rPr>
          <w:rFonts w:ascii="Arial" w:hAnsi="Arial" w:cs="Arial"/>
          <w:sz w:val="24"/>
          <w:szCs w:val="24"/>
        </w:rPr>
        <w:t xml:space="preserve"> Российской Федерации»</w:t>
      </w:r>
      <w:r w:rsidRPr="00DF2E8D">
        <w:rPr>
          <w:rFonts w:ascii="Arial" w:hAnsi="Arial" w:cs="Arial"/>
          <w:sz w:val="24"/>
          <w:szCs w:val="24"/>
        </w:rPr>
        <w:t xml:space="preserve">, Федеральным </w:t>
      </w:r>
      <w:r w:rsidR="00937707" w:rsidRPr="00DF2E8D">
        <w:rPr>
          <w:rFonts w:ascii="Arial" w:hAnsi="Arial" w:cs="Arial"/>
          <w:sz w:val="24"/>
          <w:szCs w:val="24"/>
        </w:rPr>
        <w:t>законом от 06.10.2003 № 131-ФЗ «</w:t>
      </w:r>
      <w:r w:rsidRPr="00DF2E8D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="00937707" w:rsidRPr="00DF2E8D">
        <w:rPr>
          <w:rFonts w:ascii="Arial" w:hAnsi="Arial" w:cs="Arial"/>
          <w:sz w:val="24"/>
          <w:szCs w:val="24"/>
        </w:rPr>
        <w:t>Российской Федерации»</w:t>
      </w:r>
      <w:r w:rsidRPr="00DF2E8D">
        <w:rPr>
          <w:rFonts w:ascii="Arial" w:hAnsi="Arial" w:cs="Arial"/>
          <w:sz w:val="24"/>
          <w:szCs w:val="24"/>
        </w:rPr>
        <w:t>, Постановлением Правительства Российской</w:t>
      </w:r>
      <w:r w:rsidR="00937707" w:rsidRPr="00DF2E8D">
        <w:rPr>
          <w:rFonts w:ascii="Arial" w:hAnsi="Arial" w:cs="Arial"/>
          <w:sz w:val="24"/>
          <w:szCs w:val="24"/>
        </w:rPr>
        <w:t xml:space="preserve"> Федерации от 25.06.2021 № 990 «</w:t>
      </w:r>
      <w:r w:rsidRPr="00DF2E8D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937707" w:rsidRPr="00DF2E8D">
        <w:rPr>
          <w:rFonts w:ascii="Arial" w:hAnsi="Arial" w:cs="Arial"/>
          <w:sz w:val="24"/>
          <w:szCs w:val="24"/>
        </w:rPr>
        <w:t>стям»</w:t>
      </w:r>
      <w:r w:rsidRPr="00DF2E8D">
        <w:rPr>
          <w:rFonts w:ascii="Arial" w:hAnsi="Arial" w:cs="Arial"/>
          <w:sz w:val="24"/>
          <w:szCs w:val="24"/>
        </w:rPr>
        <w:t xml:space="preserve">, руководствуясь </w:t>
      </w:r>
      <w:r w:rsidR="00A60FBB">
        <w:rPr>
          <w:rFonts w:ascii="Arial" w:hAnsi="Arial" w:cs="Arial"/>
          <w:sz w:val="24"/>
          <w:szCs w:val="24"/>
        </w:rPr>
        <w:t xml:space="preserve">решением Думы Светлоярского городского поселения Светлоярского муниципального района Волгоградской области «Об утверждении Положения </w:t>
      </w:r>
      <w:proofErr w:type="gramStart"/>
      <w:r w:rsidR="00A60FBB">
        <w:rPr>
          <w:rFonts w:ascii="Arial" w:hAnsi="Arial" w:cs="Arial"/>
          <w:sz w:val="24"/>
          <w:szCs w:val="24"/>
        </w:rPr>
        <w:t>об</w:t>
      </w:r>
      <w:proofErr w:type="gramEnd"/>
      <w:r w:rsidR="00A60FBB">
        <w:rPr>
          <w:rFonts w:ascii="Arial" w:hAnsi="Arial" w:cs="Arial"/>
          <w:sz w:val="24"/>
          <w:szCs w:val="24"/>
        </w:rPr>
        <w:t xml:space="preserve"> муниципальном контроле в сфере благоустройства в Светлоярском городском поселении Светлоярского муниципального района Волгоградской области</w:t>
      </w:r>
      <w:r w:rsidR="007C1B40">
        <w:rPr>
          <w:rFonts w:ascii="Arial" w:hAnsi="Arial" w:cs="Arial"/>
          <w:sz w:val="24"/>
          <w:szCs w:val="24"/>
        </w:rPr>
        <w:t>» от 30.08.2021 № 18/84</w:t>
      </w:r>
      <w:r w:rsidR="00A60FBB">
        <w:rPr>
          <w:rFonts w:ascii="Arial" w:hAnsi="Arial" w:cs="Arial"/>
          <w:sz w:val="24"/>
          <w:szCs w:val="24"/>
        </w:rPr>
        <w:t xml:space="preserve">, </w:t>
      </w:r>
      <w:r w:rsidRPr="00DF2E8D">
        <w:rPr>
          <w:rFonts w:ascii="Arial" w:hAnsi="Arial" w:cs="Arial"/>
          <w:sz w:val="24"/>
          <w:szCs w:val="24"/>
        </w:rPr>
        <w:t xml:space="preserve">Уставом </w:t>
      </w:r>
      <w:r w:rsidR="00606832" w:rsidRPr="00DF2E8D">
        <w:rPr>
          <w:rFonts w:ascii="Arial" w:hAnsi="Arial" w:cs="Arial"/>
          <w:sz w:val="24"/>
          <w:szCs w:val="24"/>
        </w:rPr>
        <w:t>Светлоярского городского</w:t>
      </w:r>
      <w:r w:rsidRPr="00DF2E8D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области, </w:t>
      </w:r>
      <w:r w:rsidR="00606832" w:rsidRPr="00DF2E8D">
        <w:rPr>
          <w:rFonts w:ascii="Arial" w:hAnsi="Arial" w:cs="Arial"/>
          <w:color w:val="000000"/>
          <w:sz w:val="24"/>
          <w:szCs w:val="24"/>
        </w:rPr>
        <w:t xml:space="preserve">Уставом Светлоярского муниципального района Волгоградской области, </w:t>
      </w:r>
    </w:p>
    <w:p w:rsidR="005B03AB" w:rsidRDefault="005B03AB" w:rsidP="00EE43A2">
      <w:pPr>
        <w:pStyle w:val="af2"/>
        <w:ind w:firstLine="567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461BF3" w:rsidRDefault="00461BF3" w:rsidP="00EE43A2">
      <w:pPr>
        <w:pStyle w:val="af2"/>
        <w:spacing w:line="240" w:lineRule="exact"/>
      </w:pPr>
    </w:p>
    <w:p w:rsidR="00461BF3" w:rsidRPr="00DF2E8D" w:rsidRDefault="00461BF3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Светлоярского городского поселения Светлоярского муниципально</w:t>
      </w:r>
      <w:r w:rsidR="00EB2373" w:rsidRPr="00DF2E8D">
        <w:rPr>
          <w:rFonts w:ascii="Arial" w:hAnsi="Arial" w:cs="Arial"/>
          <w:sz w:val="24"/>
          <w:szCs w:val="24"/>
        </w:rPr>
        <w:t>го района Волгоградской области</w:t>
      </w:r>
      <w:r w:rsidRPr="00DF2E8D">
        <w:rPr>
          <w:rFonts w:ascii="Arial" w:hAnsi="Arial" w:cs="Arial"/>
          <w:sz w:val="24"/>
          <w:szCs w:val="24"/>
        </w:rPr>
        <w:t xml:space="preserve"> на </w:t>
      </w:r>
      <w:r w:rsidR="00161A82">
        <w:rPr>
          <w:rFonts w:ascii="Arial" w:hAnsi="Arial" w:cs="Arial"/>
          <w:sz w:val="24"/>
          <w:szCs w:val="24"/>
        </w:rPr>
        <w:t>2024</w:t>
      </w:r>
      <w:r w:rsidRPr="00DF2E8D">
        <w:rPr>
          <w:rFonts w:ascii="Arial" w:hAnsi="Arial" w:cs="Arial"/>
          <w:sz w:val="24"/>
          <w:szCs w:val="24"/>
        </w:rPr>
        <w:t xml:space="preserve"> год согласно </w:t>
      </w:r>
      <w:r w:rsidR="00DE5A53" w:rsidRPr="00DF2E8D">
        <w:rPr>
          <w:rFonts w:ascii="Arial" w:hAnsi="Arial" w:cs="Arial"/>
          <w:sz w:val="24"/>
          <w:szCs w:val="24"/>
        </w:rPr>
        <w:t>п</w:t>
      </w:r>
      <w:r w:rsidRPr="00DF2E8D">
        <w:rPr>
          <w:rFonts w:ascii="Arial" w:hAnsi="Arial" w:cs="Arial"/>
          <w:sz w:val="24"/>
          <w:szCs w:val="24"/>
        </w:rPr>
        <w:t>риложению.</w:t>
      </w:r>
    </w:p>
    <w:p w:rsidR="00461BF3" w:rsidRPr="00DF2E8D" w:rsidRDefault="00461BF3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2. Настоящее постановление вс</w:t>
      </w:r>
      <w:r w:rsidR="00DE5A53" w:rsidRPr="00DF2E8D">
        <w:rPr>
          <w:rFonts w:ascii="Arial" w:hAnsi="Arial" w:cs="Arial"/>
          <w:sz w:val="24"/>
          <w:szCs w:val="24"/>
        </w:rPr>
        <w:t>тупает в силу с 1 января 202</w:t>
      </w:r>
      <w:r w:rsidR="00161A82">
        <w:rPr>
          <w:rFonts w:ascii="Arial" w:hAnsi="Arial" w:cs="Arial"/>
          <w:sz w:val="24"/>
          <w:szCs w:val="24"/>
        </w:rPr>
        <w:t>4</w:t>
      </w:r>
      <w:r w:rsidR="00DE5A53" w:rsidRPr="00DF2E8D">
        <w:rPr>
          <w:rFonts w:ascii="Arial" w:hAnsi="Arial" w:cs="Arial"/>
          <w:sz w:val="24"/>
          <w:szCs w:val="24"/>
        </w:rPr>
        <w:t>.</w:t>
      </w:r>
      <w:r w:rsidRPr="00DF2E8D">
        <w:rPr>
          <w:rFonts w:ascii="Arial" w:hAnsi="Arial" w:cs="Arial"/>
          <w:sz w:val="24"/>
          <w:szCs w:val="24"/>
        </w:rPr>
        <w:t xml:space="preserve"> </w:t>
      </w:r>
    </w:p>
    <w:p w:rsidR="00D3595E" w:rsidRPr="00DF2E8D" w:rsidRDefault="00112224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lastRenderedPageBreak/>
        <w:t>3</w:t>
      </w:r>
      <w:r w:rsidR="00D3595E" w:rsidRPr="00DF2E8D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администрации Светлоярского муниципального рай</w:t>
      </w:r>
      <w:r w:rsidR="00EE43A2" w:rsidRPr="00DF2E8D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D3595E" w:rsidRPr="00DF2E8D">
        <w:rPr>
          <w:rFonts w:ascii="Arial" w:hAnsi="Arial" w:cs="Arial"/>
          <w:sz w:val="24"/>
          <w:szCs w:val="24"/>
        </w:rPr>
        <w:t xml:space="preserve">(Иванова Н.В.)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>разместить</w:t>
      </w:r>
      <w:proofErr w:type="gramEnd"/>
      <w:r w:rsidR="00D64DA9" w:rsidRPr="00DF2E8D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D3595E" w:rsidRPr="00DF2E8D">
        <w:rPr>
          <w:rFonts w:ascii="Arial" w:hAnsi="Arial" w:cs="Arial"/>
          <w:sz w:val="24"/>
          <w:szCs w:val="24"/>
        </w:rPr>
        <w:t>на официальном сайте Светлоярского муниципального района Волгоградской области.</w:t>
      </w:r>
    </w:p>
    <w:p w:rsidR="00DF6141" w:rsidRPr="00DF2E8D" w:rsidRDefault="00112224" w:rsidP="007C1B4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E8D">
        <w:rPr>
          <w:rFonts w:ascii="Arial" w:hAnsi="Arial" w:cs="Arial"/>
          <w:sz w:val="24"/>
          <w:szCs w:val="24"/>
        </w:rPr>
        <w:t>4</w:t>
      </w:r>
      <w:r w:rsidR="00D3595E" w:rsidRPr="00DF2E8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95E" w:rsidRPr="00DF2E8D">
        <w:rPr>
          <w:rFonts w:ascii="Arial" w:hAnsi="Arial" w:cs="Arial"/>
          <w:sz w:val="24"/>
          <w:szCs w:val="24"/>
        </w:rPr>
        <w:t xml:space="preserve">Контроль </w:t>
      </w:r>
      <w:r w:rsidR="005122B6">
        <w:rPr>
          <w:rFonts w:ascii="Arial" w:hAnsi="Arial" w:cs="Arial"/>
          <w:sz w:val="24"/>
          <w:szCs w:val="24"/>
        </w:rPr>
        <w:t>за</w:t>
      </w:r>
      <w:proofErr w:type="gramEnd"/>
      <w:r w:rsidR="00D3595E" w:rsidRPr="00DF2E8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</w:t>
      </w:r>
      <w:r w:rsidR="00EE43A2" w:rsidRPr="00DF2E8D">
        <w:rPr>
          <w:rFonts w:ascii="Arial" w:hAnsi="Arial" w:cs="Arial"/>
          <w:sz w:val="24"/>
          <w:szCs w:val="24"/>
        </w:rPr>
        <w:t xml:space="preserve">льного района Волгоградской </w:t>
      </w:r>
      <w:r w:rsidR="00D3595E" w:rsidRPr="00DF2E8D">
        <w:rPr>
          <w:rFonts w:ascii="Arial" w:hAnsi="Arial" w:cs="Arial"/>
          <w:sz w:val="24"/>
          <w:szCs w:val="24"/>
        </w:rPr>
        <w:t xml:space="preserve">области </w:t>
      </w:r>
      <w:r w:rsidR="00161A82">
        <w:rPr>
          <w:rFonts w:ascii="Arial" w:hAnsi="Arial" w:cs="Arial"/>
          <w:sz w:val="24"/>
          <w:szCs w:val="24"/>
        </w:rPr>
        <w:t>Чередниченко С.А.</w:t>
      </w:r>
    </w:p>
    <w:p w:rsidR="00A940F6" w:rsidRPr="00DF2E8D" w:rsidRDefault="00A940F6" w:rsidP="007C1B40">
      <w:pPr>
        <w:spacing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6331" w:rsidRPr="00DF713D" w:rsidRDefault="001104C5" w:rsidP="00DF713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>лав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B02850" w:rsidRPr="00DF2E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0858" w:rsidRPr="00DF2E8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9A170B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45C7F" w:rsidRPr="00DF2E8D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F713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proofErr w:type="spellStart"/>
      <w:r w:rsidR="00DF713D">
        <w:rPr>
          <w:rFonts w:ascii="Arial" w:hAnsi="Arial" w:cs="Arial"/>
          <w:color w:val="000000" w:themeColor="text1"/>
          <w:sz w:val="24"/>
          <w:szCs w:val="24"/>
        </w:rPr>
        <w:t>В.В.Фадеев</w:t>
      </w:r>
      <w:proofErr w:type="spellEnd"/>
    </w:p>
    <w:p w:rsidR="00EE43A2" w:rsidRDefault="00EE43A2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F2E8D" w:rsidRDefault="00DF2E8D" w:rsidP="00AC3C4C">
      <w:pPr>
        <w:ind w:right="-1"/>
        <w:rPr>
          <w:rFonts w:ascii="Arial" w:hAnsi="Arial" w:cs="Arial"/>
          <w:sz w:val="16"/>
          <w:szCs w:val="16"/>
        </w:rPr>
      </w:pPr>
    </w:p>
    <w:p w:rsidR="00DE5A53" w:rsidRDefault="00DF713D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Квас Е.Э</w:t>
      </w:r>
      <w:r w:rsidR="00BA2138">
        <w:rPr>
          <w:rFonts w:ascii="Arial" w:hAnsi="Arial" w:cs="Arial"/>
          <w:sz w:val="16"/>
          <w:szCs w:val="16"/>
        </w:rPr>
        <w:t>.</w:t>
      </w:r>
    </w:p>
    <w:p w:rsidR="001104C5" w:rsidRDefault="001104C5" w:rsidP="00AC3C4C">
      <w:pPr>
        <w:ind w:right="-1"/>
        <w:rPr>
          <w:rFonts w:ascii="Arial" w:hAnsi="Arial" w:cs="Arial"/>
          <w:sz w:val="16"/>
          <w:szCs w:val="16"/>
        </w:rPr>
      </w:pPr>
    </w:p>
    <w:p w:rsidR="0011185C" w:rsidRPr="00DE5A53" w:rsidRDefault="0011185C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1185C" w:rsidRDefault="00A414BD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EB4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постановлению </w:t>
      </w:r>
      <w:r w:rsidR="009D0D5B">
        <w:rPr>
          <w:rFonts w:ascii="Arial" w:hAnsi="Arial" w:cs="Arial"/>
          <w:sz w:val="24"/>
          <w:szCs w:val="24"/>
        </w:rPr>
        <w:t>а</w:t>
      </w:r>
      <w:r w:rsidR="0011185C" w:rsidRPr="00DE5A53">
        <w:rPr>
          <w:rFonts w:ascii="Arial" w:hAnsi="Arial" w:cs="Arial"/>
          <w:sz w:val="24"/>
          <w:szCs w:val="24"/>
        </w:rPr>
        <w:t>дминистрации</w:t>
      </w:r>
      <w:r w:rsidR="0011185C">
        <w:rPr>
          <w:rFonts w:ascii="Arial" w:hAnsi="Arial" w:cs="Arial"/>
          <w:sz w:val="24"/>
          <w:szCs w:val="24"/>
        </w:rPr>
        <w:t xml:space="preserve"> </w:t>
      </w:r>
    </w:p>
    <w:p w:rsidR="0011185C" w:rsidRDefault="0011185C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11185C" w:rsidRPr="00DE5A53" w:rsidRDefault="0011185C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1185C" w:rsidRPr="00DE5A53" w:rsidRDefault="0011185C" w:rsidP="00A414BD">
      <w:pPr>
        <w:pStyle w:val="af2"/>
        <w:ind w:firstLine="5245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от </w:t>
      </w:r>
      <w:r w:rsidR="008D37D6">
        <w:rPr>
          <w:rFonts w:ascii="Arial" w:hAnsi="Arial" w:cs="Arial"/>
          <w:color w:val="000000" w:themeColor="text1"/>
          <w:sz w:val="24"/>
          <w:szCs w:val="24"/>
        </w:rPr>
        <w:t>___</w:t>
      </w:r>
      <w:r w:rsidR="00EB01C5" w:rsidRPr="001104C5">
        <w:rPr>
          <w:rFonts w:ascii="Arial" w:hAnsi="Arial" w:cs="Arial"/>
          <w:color w:val="000000" w:themeColor="text1"/>
          <w:sz w:val="24"/>
          <w:szCs w:val="24"/>
        </w:rPr>
        <w:t>.</w:t>
      </w:r>
      <w:r w:rsidR="008D37D6">
        <w:rPr>
          <w:rFonts w:ascii="Arial" w:hAnsi="Arial" w:cs="Arial"/>
          <w:color w:val="000000" w:themeColor="text1"/>
          <w:sz w:val="24"/>
          <w:szCs w:val="24"/>
        </w:rPr>
        <w:t>___</w:t>
      </w:r>
      <w:r w:rsidR="00EB01C5" w:rsidRPr="001104C5">
        <w:rPr>
          <w:rFonts w:ascii="Arial" w:hAnsi="Arial" w:cs="Arial"/>
          <w:color w:val="000000" w:themeColor="text1"/>
          <w:sz w:val="24"/>
          <w:szCs w:val="24"/>
        </w:rPr>
        <w:t>.202</w:t>
      </w:r>
      <w:r w:rsidR="008D37D6">
        <w:rPr>
          <w:rFonts w:ascii="Arial" w:hAnsi="Arial" w:cs="Arial"/>
          <w:color w:val="000000" w:themeColor="text1"/>
          <w:sz w:val="24"/>
          <w:szCs w:val="24"/>
        </w:rPr>
        <w:t>3</w:t>
      </w:r>
      <w:r w:rsidR="00EB01C5">
        <w:rPr>
          <w:rFonts w:ascii="Arial" w:hAnsi="Arial" w:cs="Arial"/>
          <w:sz w:val="24"/>
          <w:szCs w:val="24"/>
        </w:rPr>
        <w:t xml:space="preserve"> № </w:t>
      </w:r>
      <w:r w:rsidR="008D37D6">
        <w:rPr>
          <w:rFonts w:ascii="Arial" w:hAnsi="Arial" w:cs="Arial"/>
          <w:sz w:val="24"/>
          <w:szCs w:val="24"/>
        </w:rPr>
        <w:t>____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DF2E8D" w:rsidRDefault="00DF2E8D" w:rsidP="0011185C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ПРОГРАММА</w:t>
      </w: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 Светлоярского городского поселения Светлоярского муниципального района Волгоградской области  на </w:t>
      </w:r>
      <w:r w:rsidR="00DF713D">
        <w:rPr>
          <w:rFonts w:ascii="Arial" w:hAnsi="Arial" w:cs="Arial"/>
          <w:sz w:val="24"/>
          <w:szCs w:val="24"/>
        </w:rPr>
        <w:t>202</w:t>
      </w:r>
      <w:r w:rsidR="008D37D6">
        <w:rPr>
          <w:rFonts w:ascii="Arial" w:hAnsi="Arial" w:cs="Arial"/>
          <w:sz w:val="24"/>
          <w:szCs w:val="24"/>
        </w:rPr>
        <w:t>4</w:t>
      </w:r>
      <w:r w:rsidRPr="00DE5A53">
        <w:rPr>
          <w:rFonts w:ascii="Arial" w:hAnsi="Arial" w:cs="Arial"/>
          <w:sz w:val="24"/>
          <w:szCs w:val="24"/>
        </w:rPr>
        <w:t xml:space="preserve"> год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624B">
        <w:rPr>
          <w:rFonts w:ascii="Arial" w:hAnsi="Arial" w:cs="Arial"/>
          <w:sz w:val="24"/>
          <w:szCs w:val="24"/>
        </w:rPr>
        <w:t xml:space="preserve"> </w:t>
      </w:r>
      <w:r w:rsidRPr="00DE5A53">
        <w:rPr>
          <w:rFonts w:ascii="Arial" w:hAnsi="Arial" w:cs="Arial"/>
          <w:sz w:val="24"/>
          <w:szCs w:val="24"/>
        </w:rPr>
        <w:t>Общие положения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E5A53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 в сфере благоу</w:t>
      </w:r>
      <w:r>
        <w:rPr>
          <w:rFonts w:ascii="Arial" w:hAnsi="Arial" w:cs="Arial"/>
          <w:sz w:val="24"/>
          <w:szCs w:val="24"/>
        </w:rPr>
        <w:t>стройства</w:t>
      </w:r>
      <w:r w:rsidRPr="00DE5A53">
        <w:rPr>
          <w:rFonts w:ascii="Arial" w:hAnsi="Arial" w:cs="Arial"/>
          <w:sz w:val="24"/>
          <w:szCs w:val="24"/>
        </w:rPr>
        <w:t xml:space="preserve"> на территории  </w:t>
      </w:r>
      <w:r>
        <w:rPr>
          <w:rFonts w:ascii="Arial" w:hAnsi="Arial" w:cs="Arial"/>
          <w:sz w:val="24"/>
          <w:szCs w:val="24"/>
        </w:rPr>
        <w:t>Светлоярского городского</w:t>
      </w:r>
      <w:r w:rsidRPr="00DE5A53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  на </w:t>
      </w:r>
      <w:r w:rsidR="00DF713D">
        <w:rPr>
          <w:rFonts w:ascii="Arial" w:hAnsi="Arial" w:cs="Arial"/>
          <w:sz w:val="24"/>
          <w:szCs w:val="24"/>
        </w:rPr>
        <w:t>202</w:t>
      </w:r>
      <w:r w:rsidR="008D37D6">
        <w:rPr>
          <w:rFonts w:ascii="Arial" w:hAnsi="Arial" w:cs="Arial"/>
          <w:sz w:val="24"/>
          <w:szCs w:val="24"/>
        </w:rPr>
        <w:t>4</w:t>
      </w:r>
      <w:r w:rsidRPr="00DE5A53">
        <w:rPr>
          <w:rFonts w:ascii="Arial" w:hAnsi="Arial" w:cs="Arial"/>
          <w:sz w:val="24"/>
          <w:szCs w:val="24"/>
        </w:rPr>
        <w:t xml:space="preserve"> год (далее - Программа профилактики) разработана для организации проведения в </w:t>
      </w:r>
      <w:r w:rsidR="00DF713D">
        <w:rPr>
          <w:rFonts w:ascii="Arial" w:hAnsi="Arial" w:cs="Arial"/>
          <w:sz w:val="24"/>
          <w:szCs w:val="24"/>
        </w:rPr>
        <w:t>202</w:t>
      </w:r>
      <w:r w:rsidR="008D37D6">
        <w:rPr>
          <w:rFonts w:ascii="Arial" w:hAnsi="Arial" w:cs="Arial"/>
          <w:sz w:val="24"/>
          <w:szCs w:val="24"/>
        </w:rPr>
        <w:t>4</w:t>
      </w:r>
      <w:r w:rsidRPr="00DE5A53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</w:t>
      </w:r>
      <w:proofErr w:type="gramEnd"/>
      <w:r w:rsidRPr="00DE5A53">
        <w:rPr>
          <w:rFonts w:ascii="Arial" w:hAnsi="Arial" w:cs="Arial"/>
          <w:sz w:val="24"/>
          <w:szCs w:val="24"/>
        </w:rPr>
        <w:t>,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1.2. Программа профилактики реализуется в </w:t>
      </w:r>
      <w:r w:rsidR="00DF713D">
        <w:rPr>
          <w:rFonts w:ascii="Arial" w:hAnsi="Arial" w:cs="Arial"/>
          <w:sz w:val="24"/>
          <w:szCs w:val="24"/>
        </w:rPr>
        <w:t>202</w:t>
      </w:r>
      <w:r w:rsidR="008D37D6">
        <w:rPr>
          <w:rFonts w:ascii="Arial" w:hAnsi="Arial" w:cs="Arial"/>
          <w:sz w:val="24"/>
          <w:szCs w:val="24"/>
        </w:rPr>
        <w:t>4</w:t>
      </w:r>
      <w:r w:rsidRPr="00DE5A53">
        <w:rPr>
          <w:rFonts w:ascii="Arial" w:hAnsi="Arial" w:cs="Arial"/>
          <w:sz w:val="24"/>
          <w:szCs w:val="24"/>
        </w:rPr>
        <w:t xml:space="preserve"> году и состоит из следующих разделов: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аналитическая часть;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проведения;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г) показатели результативности и эффективности </w:t>
      </w:r>
      <w:r w:rsidR="007E5D5D">
        <w:rPr>
          <w:rFonts w:ascii="Arial" w:hAnsi="Arial" w:cs="Arial"/>
          <w:sz w:val="24"/>
          <w:szCs w:val="24"/>
        </w:rPr>
        <w:t>П</w:t>
      </w:r>
      <w:r w:rsidRPr="00DE5A53">
        <w:rPr>
          <w:rFonts w:ascii="Arial" w:hAnsi="Arial" w:cs="Arial"/>
          <w:sz w:val="24"/>
          <w:szCs w:val="24"/>
        </w:rPr>
        <w:t>рограммы профилактики.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2.</w:t>
      </w:r>
      <w:r w:rsidR="007E624B" w:rsidRPr="00D47B4A">
        <w:rPr>
          <w:rFonts w:ascii="Arial" w:hAnsi="Arial" w:cs="Arial"/>
          <w:sz w:val="24"/>
          <w:szCs w:val="24"/>
        </w:rPr>
        <w:t xml:space="preserve"> </w:t>
      </w:r>
      <w:r w:rsidRPr="00D47B4A">
        <w:rPr>
          <w:rFonts w:ascii="Arial" w:hAnsi="Arial" w:cs="Arial"/>
          <w:sz w:val="24"/>
          <w:szCs w:val="24"/>
        </w:rPr>
        <w:t>Аналитическая часть</w:t>
      </w:r>
    </w:p>
    <w:p w:rsidR="0011185C" w:rsidRDefault="0011185C" w:rsidP="0011185C">
      <w:pPr>
        <w:pStyle w:val="af2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3D58C5" w:rsidRDefault="009D2D20" w:rsidP="0009551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E624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D0F1F">
        <w:rPr>
          <w:rFonts w:ascii="Arial" w:hAnsi="Arial" w:cs="Arial"/>
          <w:sz w:val="24"/>
          <w:szCs w:val="24"/>
        </w:rPr>
        <w:t>М</w:t>
      </w:r>
      <w:r w:rsidR="00095514" w:rsidRPr="00095514">
        <w:rPr>
          <w:rFonts w:ascii="Arial" w:hAnsi="Arial" w:cs="Arial"/>
          <w:sz w:val="24"/>
          <w:szCs w:val="24"/>
        </w:rPr>
        <w:t xml:space="preserve">униципальный контроль в сфере благоустройства  на территории  </w:t>
      </w:r>
      <w:r w:rsidR="00095514">
        <w:rPr>
          <w:rFonts w:ascii="Arial" w:hAnsi="Arial" w:cs="Arial"/>
          <w:sz w:val="24"/>
          <w:szCs w:val="24"/>
        </w:rPr>
        <w:t>Светлоярского городского</w:t>
      </w:r>
      <w:r w:rsidR="00095514" w:rsidRPr="00095514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  </w:t>
      </w:r>
      <w:r w:rsidR="009D0F1F">
        <w:rPr>
          <w:rFonts w:ascii="Arial" w:hAnsi="Arial" w:cs="Arial"/>
          <w:sz w:val="24"/>
          <w:szCs w:val="24"/>
        </w:rPr>
        <w:t>о</w:t>
      </w:r>
      <w:r w:rsidR="00095514" w:rsidRPr="00095514">
        <w:rPr>
          <w:rFonts w:ascii="Arial" w:hAnsi="Arial" w:cs="Arial"/>
          <w:sz w:val="24"/>
          <w:szCs w:val="24"/>
        </w:rPr>
        <w:t>существля</w:t>
      </w:r>
      <w:r w:rsidR="009D0F1F">
        <w:rPr>
          <w:rFonts w:ascii="Arial" w:hAnsi="Arial" w:cs="Arial"/>
          <w:sz w:val="24"/>
          <w:szCs w:val="24"/>
        </w:rPr>
        <w:t xml:space="preserve">ется в соответствии с Правилами </w:t>
      </w:r>
      <w:r w:rsidR="009D0F1F" w:rsidRPr="003D58C5">
        <w:rPr>
          <w:rFonts w:ascii="Arial" w:hAnsi="Arial" w:cs="Arial"/>
          <w:sz w:val="24"/>
          <w:szCs w:val="24"/>
        </w:rPr>
        <w:t xml:space="preserve">благоустройства </w:t>
      </w:r>
      <w:r w:rsidR="003D58C5" w:rsidRPr="003D58C5">
        <w:rPr>
          <w:rFonts w:ascii="Arial" w:hAnsi="Arial" w:cs="Arial"/>
          <w:sz w:val="24"/>
          <w:szCs w:val="24"/>
        </w:rPr>
        <w:t xml:space="preserve">на территории </w:t>
      </w:r>
      <w:r w:rsidR="009D0F1F" w:rsidRPr="003D58C5">
        <w:rPr>
          <w:rFonts w:ascii="Arial" w:hAnsi="Arial" w:cs="Arial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3D58C5" w:rsidRPr="003D58C5">
        <w:rPr>
          <w:rFonts w:ascii="Arial" w:hAnsi="Arial" w:cs="Arial"/>
          <w:sz w:val="24"/>
          <w:szCs w:val="24"/>
        </w:rPr>
        <w:t>, ут</w:t>
      </w:r>
      <w:r w:rsidR="003D58C5">
        <w:rPr>
          <w:rFonts w:ascii="Arial" w:hAnsi="Arial" w:cs="Arial"/>
          <w:sz w:val="24"/>
          <w:szCs w:val="24"/>
        </w:rPr>
        <w:t>ве</w:t>
      </w:r>
      <w:r w:rsidR="003D58C5" w:rsidRPr="003D58C5">
        <w:rPr>
          <w:rFonts w:ascii="Arial" w:hAnsi="Arial" w:cs="Arial"/>
          <w:sz w:val="24"/>
          <w:szCs w:val="24"/>
        </w:rPr>
        <w:t>ржден</w:t>
      </w:r>
      <w:r w:rsidR="003D58C5">
        <w:rPr>
          <w:rFonts w:ascii="Arial" w:hAnsi="Arial" w:cs="Arial"/>
          <w:sz w:val="24"/>
          <w:szCs w:val="24"/>
        </w:rPr>
        <w:t>н</w:t>
      </w:r>
      <w:r w:rsidR="003D58C5" w:rsidRPr="003D58C5">
        <w:rPr>
          <w:rFonts w:ascii="Arial" w:hAnsi="Arial" w:cs="Arial"/>
          <w:sz w:val="24"/>
          <w:szCs w:val="24"/>
        </w:rPr>
        <w:t>ы</w:t>
      </w:r>
      <w:r w:rsidR="007E624B">
        <w:rPr>
          <w:rFonts w:ascii="Arial" w:hAnsi="Arial" w:cs="Arial"/>
          <w:sz w:val="24"/>
          <w:szCs w:val="24"/>
        </w:rPr>
        <w:t>ми</w:t>
      </w:r>
      <w:r w:rsidR="003D58C5">
        <w:rPr>
          <w:rFonts w:ascii="Arial" w:hAnsi="Arial" w:cs="Arial"/>
          <w:sz w:val="24"/>
          <w:szCs w:val="24"/>
        </w:rPr>
        <w:t xml:space="preserve"> </w:t>
      </w:r>
      <w:r w:rsidR="003D58C5" w:rsidRPr="003D58C5">
        <w:rPr>
          <w:rFonts w:ascii="Arial" w:hAnsi="Arial" w:cs="Arial"/>
          <w:sz w:val="24"/>
          <w:szCs w:val="24"/>
        </w:rPr>
        <w:t>решением Думы Светлоярского городского поселения</w:t>
      </w:r>
      <w:r w:rsidR="003D58C5" w:rsidRPr="003D58C5">
        <w:t xml:space="preserve"> </w:t>
      </w:r>
      <w:r w:rsidR="003D58C5" w:rsidRPr="003D58C5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от 26.10.2017 № 45/127</w:t>
      </w:r>
      <w:r w:rsidR="003D58C5">
        <w:rPr>
          <w:rFonts w:ascii="Arial" w:hAnsi="Arial" w:cs="Arial"/>
          <w:sz w:val="24"/>
          <w:szCs w:val="24"/>
        </w:rPr>
        <w:t>,</w:t>
      </w:r>
      <w:r w:rsidR="003D58C5" w:rsidRPr="003D58C5">
        <w:rPr>
          <w:rFonts w:ascii="Arial" w:hAnsi="Arial" w:cs="Arial"/>
          <w:sz w:val="24"/>
          <w:szCs w:val="24"/>
        </w:rPr>
        <w:t xml:space="preserve"> устанавливаю</w:t>
      </w:r>
      <w:r w:rsidR="003D58C5">
        <w:rPr>
          <w:rFonts w:ascii="Arial" w:hAnsi="Arial" w:cs="Arial"/>
          <w:sz w:val="24"/>
          <w:szCs w:val="24"/>
        </w:rPr>
        <w:t>щи</w:t>
      </w:r>
      <w:r w:rsidR="007E624B">
        <w:rPr>
          <w:rFonts w:ascii="Arial" w:hAnsi="Arial" w:cs="Arial"/>
          <w:sz w:val="24"/>
          <w:szCs w:val="24"/>
        </w:rPr>
        <w:t>ми</w:t>
      </w:r>
      <w:r w:rsidR="003D58C5" w:rsidRPr="003D58C5">
        <w:rPr>
          <w:rFonts w:ascii="Arial" w:hAnsi="Arial" w:cs="Arial"/>
          <w:sz w:val="24"/>
          <w:szCs w:val="24"/>
        </w:rPr>
        <w:t xml:space="preserve"> единые и обязательные к исполнению нормы и требования для всех юридических лиц независимо</w:t>
      </w:r>
      <w:proofErr w:type="gramEnd"/>
      <w:r w:rsidR="003D58C5" w:rsidRPr="003D58C5">
        <w:rPr>
          <w:rFonts w:ascii="Arial" w:hAnsi="Arial" w:cs="Arial"/>
          <w:sz w:val="24"/>
          <w:szCs w:val="24"/>
        </w:rPr>
        <w:t xml:space="preserve">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при проектировании, строительстве, создании, эксплуатации и содержании объектов благоустройства территории муниципального образования.</w:t>
      </w:r>
    </w:p>
    <w:p w:rsidR="00A45A94" w:rsidRDefault="00A45A94" w:rsidP="00A45A94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lastRenderedPageBreak/>
        <w:t>3.</w:t>
      </w:r>
      <w:r w:rsidR="00332DF4">
        <w:rPr>
          <w:rFonts w:ascii="Arial" w:hAnsi="Arial" w:cs="Arial"/>
          <w:sz w:val="24"/>
          <w:szCs w:val="24"/>
        </w:rPr>
        <w:t xml:space="preserve"> </w:t>
      </w:r>
      <w:r w:rsidRPr="00DE5A53">
        <w:rPr>
          <w:rFonts w:ascii="Arial" w:hAnsi="Arial" w:cs="Arial"/>
          <w:sz w:val="24"/>
          <w:szCs w:val="24"/>
        </w:rPr>
        <w:t>Цели и задачи реализации программы профилактики</w:t>
      </w: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11185C" w:rsidRPr="00DE5A53" w:rsidRDefault="0011185C" w:rsidP="00DF2E8D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3.1. Целями П</w:t>
      </w:r>
      <w:r>
        <w:rPr>
          <w:rFonts w:ascii="Arial" w:hAnsi="Arial" w:cs="Arial"/>
          <w:sz w:val="24"/>
          <w:szCs w:val="24"/>
        </w:rPr>
        <w:t>рограммы профилактики являются:</w:t>
      </w:r>
    </w:p>
    <w:p w:rsidR="0011185C" w:rsidRPr="00DE5A53" w:rsidRDefault="0011185C" w:rsidP="009D0F1F">
      <w:pPr>
        <w:pStyle w:val="af2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DE5A53">
        <w:rPr>
          <w:rStyle w:val="ad"/>
          <w:rFonts w:ascii="Arial" w:hAnsi="Arial" w:cs="Arial"/>
          <w:i w:val="0"/>
          <w:sz w:val="24"/>
          <w:szCs w:val="24"/>
        </w:rPr>
        <w:t>а)</w:t>
      </w:r>
      <w:r w:rsidR="00AD4A1F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DE5A53">
        <w:rPr>
          <w:rStyle w:val="ad"/>
          <w:rFonts w:ascii="Arial" w:hAnsi="Arial" w:cs="Arial"/>
          <w:i w:val="0"/>
          <w:sz w:val="24"/>
          <w:szCs w:val="24"/>
        </w:rPr>
        <w:t xml:space="preserve">предупреждение </w:t>
      </w:r>
      <w:proofErr w:type="gramStart"/>
      <w:r w:rsidRPr="00DE5A53">
        <w:rPr>
          <w:rStyle w:val="ad"/>
          <w:rFonts w:ascii="Arial" w:hAnsi="Arial" w:cs="Arial"/>
          <w:i w:val="0"/>
          <w:sz w:val="24"/>
          <w:szCs w:val="24"/>
        </w:rPr>
        <w:t>нарушений</w:t>
      </w:r>
      <w:proofErr w:type="gramEnd"/>
      <w:r w:rsidRPr="00DE5A53">
        <w:rPr>
          <w:rStyle w:val="ad"/>
          <w:rFonts w:ascii="Arial" w:hAnsi="Arial" w:cs="Arial"/>
          <w:i w:val="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11185C" w:rsidRPr="00DE5A53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4.</w:t>
      </w:r>
      <w:r w:rsidR="00332DF4">
        <w:rPr>
          <w:rFonts w:ascii="Arial" w:hAnsi="Arial" w:cs="Arial"/>
          <w:sz w:val="24"/>
          <w:szCs w:val="24"/>
        </w:rPr>
        <w:t xml:space="preserve"> </w:t>
      </w:r>
      <w:r w:rsidRPr="00DE5A53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11185C" w:rsidRPr="00DE5A53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</w:p>
    <w:p w:rsidR="0011185C" w:rsidRPr="005C52C9" w:rsidRDefault="00666531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332D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1185C" w:rsidRPr="005C52C9">
        <w:rPr>
          <w:rFonts w:ascii="Arial" w:hAnsi="Arial" w:cs="Arial"/>
          <w:sz w:val="24"/>
          <w:szCs w:val="24"/>
        </w:rPr>
        <w:t>В соответствии с решением Думы Светлоярского городского поселения Светлоярского муниципального района Волгоградской области от 30.08.2021 №</w:t>
      </w:r>
      <w:r w:rsidR="00885C5F">
        <w:rPr>
          <w:rFonts w:ascii="Arial" w:hAnsi="Arial" w:cs="Arial"/>
          <w:sz w:val="24"/>
          <w:szCs w:val="24"/>
        </w:rPr>
        <w:t xml:space="preserve"> </w:t>
      </w:r>
      <w:r w:rsidR="0011185C" w:rsidRPr="005C52C9">
        <w:rPr>
          <w:rFonts w:ascii="Arial" w:hAnsi="Arial" w:cs="Arial"/>
          <w:sz w:val="24"/>
          <w:szCs w:val="24"/>
        </w:rPr>
        <w:t>18/84 «Об утверждении Положения о муниципальном контроле в сфере благоустройства в Светлоярском городском поселении Светлоярского муниципального района Волгоградской</w:t>
      </w:r>
      <w:r>
        <w:rPr>
          <w:rFonts w:ascii="Arial" w:hAnsi="Arial" w:cs="Arial"/>
          <w:sz w:val="24"/>
          <w:szCs w:val="24"/>
        </w:rPr>
        <w:t>»</w:t>
      </w:r>
      <w:r w:rsidR="0011185C" w:rsidRPr="005C52C9">
        <w:rPr>
          <w:rFonts w:ascii="Arial" w:hAnsi="Arial" w:cs="Arial"/>
          <w:sz w:val="24"/>
          <w:szCs w:val="24"/>
        </w:rPr>
        <w:t xml:space="preserve"> проводятся следующие профилактические мероприятия: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1) информирование;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4) консультирование;</w:t>
      </w:r>
    </w:p>
    <w:p w:rsidR="0011185C" w:rsidRDefault="00803E26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профилактический визит;</w:t>
      </w:r>
    </w:p>
    <w:p w:rsidR="00D47B4A" w:rsidRPr="005C52C9" w:rsidRDefault="00803E26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803E26">
        <w:rPr>
          <w:rFonts w:ascii="Arial" w:hAnsi="Arial" w:cs="Arial"/>
          <w:sz w:val="24"/>
          <w:szCs w:val="24"/>
        </w:rPr>
        <w:t>амообследование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185C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4.</w:t>
      </w:r>
      <w:r w:rsidR="00666531" w:rsidRPr="00D47B4A">
        <w:rPr>
          <w:rFonts w:ascii="Arial" w:hAnsi="Arial" w:cs="Arial"/>
          <w:sz w:val="24"/>
          <w:szCs w:val="24"/>
        </w:rPr>
        <w:t>2</w:t>
      </w:r>
      <w:r w:rsidR="0010763B" w:rsidRPr="00D47B4A">
        <w:rPr>
          <w:rFonts w:ascii="Arial" w:hAnsi="Arial" w:cs="Arial"/>
          <w:sz w:val="24"/>
          <w:szCs w:val="24"/>
        </w:rPr>
        <w:t>.</w:t>
      </w:r>
      <w:r w:rsidRPr="00D47B4A">
        <w:rPr>
          <w:rFonts w:ascii="Arial" w:hAnsi="Arial" w:cs="Arial"/>
          <w:sz w:val="24"/>
          <w:szCs w:val="24"/>
        </w:rPr>
        <w:t xml:space="preserve"> В рамках реализации Программы профилактики осуществляются следующие профилактические мероприятия:</w:t>
      </w:r>
      <w:r w:rsidRPr="00DE5A53">
        <w:rPr>
          <w:rFonts w:ascii="Arial" w:hAnsi="Arial" w:cs="Arial"/>
          <w:sz w:val="24"/>
          <w:szCs w:val="24"/>
        </w:rPr>
        <w:t xml:space="preserve"> </w:t>
      </w:r>
    </w:p>
    <w:p w:rsidR="00D47B4A" w:rsidRPr="00173BE5" w:rsidRDefault="00D47B4A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3269"/>
        <w:gridCol w:w="2651"/>
        <w:gridCol w:w="2475"/>
      </w:tblGrid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5A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A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135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1185C" w:rsidRPr="00DE5A53" w:rsidRDefault="0011185C" w:rsidP="00885C5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="006A4922" w:rsidRPr="006A4922">
              <w:rPr>
                <w:rFonts w:cs="Arial"/>
                <w:sz w:val="24"/>
                <w:szCs w:val="24"/>
              </w:rPr>
              <w:t xml:space="preserve">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>посредством размещения сведений, определенных частью 3 статьи 46 Федерального закона № 248-ФЗ, на официальном сайте</w:t>
            </w:r>
            <w:r w:rsidR="006A4922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Волгоградской области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 xml:space="preserve"> в сети «Интернет» (далее – официальный сайт), в средствах массовой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lastRenderedPageBreak/>
              <w:t>информации</w:t>
            </w:r>
            <w:r w:rsidR="000955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35" w:type="dxa"/>
          </w:tcPr>
          <w:p w:rsidR="0011185C" w:rsidRPr="00DE5A53" w:rsidRDefault="00666531" w:rsidP="008D37D6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</w:t>
            </w:r>
            <w:r w:rsidR="0011185C">
              <w:rPr>
                <w:rFonts w:ascii="Arial" w:hAnsi="Arial" w:cs="Arial"/>
                <w:sz w:val="24"/>
                <w:szCs w:val="24"/>
              </w:rPr>
              <w:t xml:space="preserve"> архитектуры и </w:t>
            </w:r>
            <w:r w:rsidR="008D37D6">
              <w:rPr>
                <w:rFonts w:ascii="Arial" w:hAnsi="Arial" w:cs="Arial"/>
                <w:sz w:val="24"/>
                <w:szCs w:val="24"/>
              </w:rPr>
              <w:t>градостроительства</w:t>
            </w:r>
            <w:r w:rsidR="0011185C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746" w:type="dxa"/>
          </w:tcPr>
          <w:p w:rsidR="0011185C" w:rsidRPr="00BB0B24" w:rsidRDefault="0010763B" w:rsidP="0001722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11185C" w:rsidRPr="00BB0B24">
              <w:rPr>
                <w:rFonts w:ascii="Arial" w:hAnsi="Arial" w:cs="Arial"/>
                <w:sz w:val="24"/>
                <w:szCs w:val="24"/>
              </w:rPr>
              <w:t xml:space="preserve">жегодно </w:t>
            </w:r>
          </w:p>
        </w:tc>
        <w:tc>
          <w:tcPr>
            <w:tcW w:w="2135" w:type="dxa"/>
          </w:tcPr>
          <w:p w:rsidR="0011185C" w:rsidRPr="00DE5A53" w:rsidRDefault="008D37D6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746" w:type="dxa"/>
          </w:tcPr>
          <w:p w:rsidR="0011185C" w:rsidRPr="00DE5A53" w:rsidRDefault="00017224" w:rsidP="00634944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10763B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года, п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 xml:space="preserve">о мере </w:t>
            </w:r>
            <w:r>
              <w:rPr>
                <w:rFonts w:ascii="Arial" w:hAnsi="Arial" w:cs="Arial"/>
                <w:sz w:val="24"/>
                <w:szCs w:val="24"/>
              </w:rPr>
              <w:t>поступивших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135" w:type="dxa"/>
          </w:tcPr>
          <w:p w:rsidR="0011185C" w:rsidRPr="00DE5A53" w:rsidRDefault="008D37D6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:rsidR="006A4922" w:rsidRPr="006A4922" w:rsidRDefault="0011185C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  <w:r w:rsidR="006A4922">
              <w:rPr>
                <w:rFonts w:ascii="Arial" w:hAnsi="Arial" w:cs="Arial"/>
                <w:sz w:val="24"/>
                <w:szCs w:val="24"/>
              </w:rPr>
              <w:t xml:space="preserve"> по вопросам:                           </w:t>
            </w:r>
            <w:r w:rsidR="006A4922" w:rsidRPr="006A4922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A4922" w:rsidRPr="00D47B4A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6A4922">
              <w:rPr>
                <w:rFonts w:ascii="Arial" w:hAnsi="Arial" w:cs="Arial"/>
                <w:sz w:val="24"/>
                <w:szCs w:val="24"/>
              </w:rPr>
              <w:t xml:space="preserve">3) порядка принятия решений по итогам </w:t>
            </w:r>
            <w:r w:rsidRPr="00D47B4A">
              <w:rPr>
                <w:rFonts w:ascii="Arial" w:hAnsi="Arial" w:cs="Arial"/>
                <w:sz w:val="24"/>
                <w:szCs w:val="24"/>
              </w:rPr>
              <w:t>контрольных мероприятий;</w:t>
            </w:r>
          </w:p>
          <w:p w:rsidR="006A4922" w:rsidRPr="006A4922" w:rsidRDefault="006A4922" w:rsidP="006A492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47B4A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</w:tcPr>
          <w:p w:rsidR="0011185C" w:rsidRPr="00DE5A53" w:rsidRDefault="008C6F48" w:rsidP="008C6F4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017224">
              <w:rPr>
                <w:rFonts w:ascii="Arial" w:hAnsi="Arial" w:cs="Arial"/>
                <w:sz w:val="24"/>
                <w:szCs w:val="24"/>
              </w:rPr>
              <w:t xml:space="preserve">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017224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6A4922">
              <w:rPr>
                <w:rFonts w:ascii="Arial" w:hAnsi="Arial" w:cs="Arial"/>
                <w:sz w:val="24"/>
                <w:szCs w:val="24"/>
              </w:rPr>
              <w:t>, п</w:t>
            </w:r>
            <w:r w:rsidR="0011185C" w:rsidRPr="00DE5A53">
              <w:rPr>
                <w:rFonts w:ascii="Arial" w:hAnsi="Arial" w:cs="Arial"/>
                <w:sz w:val="24"/>
                <w:szCs w:val="24"/>
              </w:rPr>
              <w:t>о мере поступления обращений контролируемых лиц или их представителей</w:t>
            </w:r>
          </w:p>
        </w:tc>
        <w:tc>
          <w:tcPr>
            <w:tcW w:w="2135" w:type="dxa"/>
          </w:tcPr>
          <w:p w:rsidR="0011185C" w:rsidRPr="00DE5A53" w:rsidRDefault="008D37D6" w:rsidP="00666531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Светлоярского муниципального района Волгоградской области</w:t>
            </w:r>
          </w:p>
        </w:tc>
      </w:tr>
      <w:tr w:rsidR="00095514" w:rsidTr="00857DFF">
        <w:tc>
          <w:tcPr>
            <w:tcW w:w="827" w:type="dxa"/>
          </w:tcPr>
          <w:p w:rsidR="00095514" w:rsidRPr="00DE5A53" w:rsidRDefault="00095514" w:rsidP="007F61B8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095514" w:rsidRPr="00DE5A53" w:rsidRDefault="00095514" w:rsidP="001E66DC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  <w:r w:rsidRPr="0001722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лица, </w:t>
            </w:r>
            <w:r w:rsidRPr="000172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либо путем использования видео-конференц-связи</w:t>
            </w:r>
          </w:p>
        </w:tc>
        <w:tc>
          <w:tcPr>
            <w:tcW w:w="2746" w:type="dxa"/>
          </w:tcPr>
          <w:p w:rsidR="00095514" w:rsidRPr="00DE5A53" w:rsidRDefault="00095514" w:rsidP="007F61B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года, не более двух часов в течение рабочего дня</w:t>
            </w:r>
          </w:p>
        </w:tc>
        <w:tc>
          <w:tcPr>
            <w:tcW w:w="2135" w:type="dxa"/>
          </w:tcPr>
          <w:p w:rsidR="00095514" w:rsidRPr="00DE5A53" w:rsidRDefault="008D37D6" w:rsidP="007F61B8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архитектуры и градостроительства администрации Светлоярского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района Волгоградской области</w:t>
            </w:r>
          </w:p>
        </w:tc>
      </w:tr>
      <w:tr w:rsidR="00095514" w:rsidTr="00857DFF">
        <w:tc>
          <w:tcPr>
            <w:tcW w:w="827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4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5514">
              <w:rPr>
                <w:rFonts w:ascii="Arial" w:hAnsi="Arial" w:cs="Arial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746" w:type="dxa"/>
          </w:tcPr>
          <w:p w:rsidR="00095514" w:rsidRPr="00095514" w:rsidRDefault="00095514" w:rsidP="00224DC5">
            <w:pPr>
              <w:rPr>
                <w:rFonts w:ascii="Arial" w:hAnsi="Arial" w:cs="Arial"/>
                <w:sz w:val="24"/>
                <w:szCs w:val="24"/>
              </w:rPr>
            </w:pPr>
            <w:r w:rsidRPr="00095514">
              <w:rPr>
                <w:rFonts w:ascii="Arial" w:hAnsi="Arial" w:cs="Arial"/>
                <w:sz w:val="24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135" w:type="dxa"/>
          </w:tcPr>
          <w:p w:rsidR="00095514" w:rsidRPr="00095514" w:rsidRDefault="008D37D6" w:rsidP="00224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Светлоярского муниципального района Волгоградской области</w:t>
            </w:r>
          </w:p>
        </w:tc>
      </w:tr>
    </w:tbl>
    <w:p w:rsidR="006A4922" w:rsidRDefault="006A4922" w:rsidP="0011185C">
      <w:pPr>
        <w:pStyle w:val="af2"/>
      </w:pPr>
    </w:p>
    <w:p w:rsidR="00095514" w:rsidRDefault="00095514" w:rsidP="0011185C">
      <w:pPr>
        <w:pStyle w:val="af2"/>
      </w:pPr>
    </w:p>
    <w:p w:rsidR="002204F2" w:rsidRPr="002204F2" w:rsidRDefault="00095514" w:rsidP="00B02881">
      <w:pPr>
        <w:pStyle w:val="af2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09551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="00B02881">
        <w:rPr>
          <w:rFonts w:ascii="Arial" w:hAnsi="Arial" w:cs="Arial"/>
          <w:sz w:val="24"/>
          <w:szCs w:val="24"/>
        </w:rPr>
        <w:t>.</w:t>
      </w:r>
      <w:r w:rsidRPr="00095514">
        <w:rPr>
          <w:rFonts w:ascii="Arial" w:hAnsi="Arial" w:cs="Arial"/>
          <w:sz w:val="24"/>
          <w:szCs w:val="24"/>
        </w:rPr>
        <w:t xml:space="preserve"> </w:t>
      </w:r>
      <w:r w:rsidR="002514B5">
        <w:rPr>
          <w:rFonts w:ascii="Arial" w:hAnsi="Arial" w:cs="Arial"/>
          <w:sz w:val="24"/>
          <w:szCs w:val="24"/>
        </w:rPr>
        <w:t>К</w:t>
      </w:r>
      <w:proofErr w:type="spellStart"/>
      <w:r w:rsidR="002514B5" w:rsidRPr="002204F2">
        <w:rPr>
          <w:rFonts w:ascii="Arial" w:hAnsi="Arial" w:cs="Arial"/>
          <w:sz w:val="24"/>
          <w:szCs w:val="24"/>
          <w:lang w:val="x-none"/>
        </w:rPr>
        <w:t>онсультирование</w:t>
      </w:r>
      <w:proofErr w:type="spellEnd"/>
      <w:r w:rsidR="002204F2" w:rsidRPr="002204F2">
        <w:rPr>
          <w:rFonts w:ascii="Arial" w:hAnsi="Arial" w:cs="Arial"/>
          <w:sz w:val="24"/>
          <w:szCs w:val="24"/>
          <w:lang w:val="x-none"/>
        </w:rPr>
        <w:t xml:space="preserve"> контролируемых лиц и их представителей</w:t>
      </w:r>
      <w:r w:rsidR="002514B5">
        <w:rPr>
          <w:rFonts w:ascii="Arial" w:hAnsi="Arial" w:cs="Arial"/>
          <w:sz w:val="24"/>
          <w:szCs w:val="24"/>
        </w:rPr>
        <w:t xml:space="preserve"> осуществляется</w:t>
      </w:r>
      <w:r w:rsidR="002204F2" w:rsidRPr="002204F2">
        <w:rPr>
          <w:rFonts w:ascii="Arial" w:hAnsi="Arial" w:cs="Arial"/>
          <w:sz w:val="24"/>
          <w:szCs w:val="24"/>
          <w:lang w:val="x-none"/>
        </w:rPr>
        <w:t>:</w:t>
      </w:r>
    </w:p>
    <w:p w:rsidR="002204F2" w:rsidRPr="002204F2" w:rsidRDefault="002204F2" w:rsidP="001F2453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204F2" w:rsidRPr="00D47B4A" w:rsidRDefault="002204F2" w:rsidP="001F2453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2204F2">
        <w:rPr>
          <w:rFonts w:ascii="Arial" w:hAnsi="Arial" w:cs="Arial"/>
          <w:sz w:val="24"/>
          <w:szCs w:val="24"/>
        </w:rPr>
        <w:t>2</w:t>
      </w:r>
      <w:r w:rsidRPr="00D47B4A">
        <w:rPr>
          <w:rFonts w:ascii="Arial" w:hAnsi="Arial" w:cs="Arial"/>
          <w:sz w:val="24"/>
          <w:szCs w:val="24"/>
        </w:rPr>
        <w:t>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204F2" w:rsidRPr="00D47B4A" w:rsidRDefault="002204F2" w:rsidP="00095514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Pr="00D47B4A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5. Показатели результативности и эффективности</w:t>
      </w:r>
    </w:p>
    <w:p w:rsidR="0011185C" w:rsidRPr="00D47B4A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47B4A">
        <w:rPr>
          <w:rFonts w:ascii="Arial" w:hAnsi="Arial" w:cs="Arial"/>
          <w:sz w:val="24"/>
          <w:szCs w:val="24"/>
        </w:rPr>
        <w:t>Программы профилактики</w:t>
      </w:r>
    </w:p>
    <w:p w:rsidR="0011185C" w:rsidRPr="00D47B4A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Pr="00D47B4A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47B4A">
        <w:rPr>
          <w:rFonts w:ascii="Arial" w:hAnsi="Arial" w:cs="Arial"/>
          <w:color w:val="000000"/>
        </w:rPr>
        <w:t>Для оценки результативности и эффективности Программы</w:t>
      </w:r>
      <w:r w:rsidR="00D251CE">
        <w:rPr>
          <w:rFonts w:ascii="Arial" w:hAnsi="Arial" w:cs="Arial"/>
          <w:color w:val="000000"/>
        </w:rPr>
        <w:t xml:space="preserve"> профилактики</w:t>
      </w:r>
      <w:r w:rsidRPr="00D47B4A">
        <w:rPr>
          <w:rFonts w:ascii="Arial" w:hAnsi="Arial" w:cs="Arial"/>
          <w:color w:val="000000"/>
        </w:rPr>
        <w:t xml:space="preserve"> устанавливаются следующие показатели результативности и эффективности: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47B4A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Показатель рассчитывается как процентное соотношение количества нарушений, выявленных в ходе проведения контрольных мероприятий,</w:t>
      </w:r>
      <w:r w:rsidRPr="00EB2373">
        <w:rPr>
          <w:rFonts w:ascii="Arial" w:hAnsi="Arial" w:cs="Arial"/>
          <w:color w:val="000000"/>
        </w:rPr>
        <w:t xml:space="preserve"> к общему количеству проведенных контрольных мероприятий;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Сведения о достижении показателей результативности и эффективности программы включаются в состав доклада о муниципально</w:t>
      </w:r>
      <w:r w:rsidR="002514B5">
        <w:rPr>
          <w:rFonts w:ascii="Arial" w:hAnsi="Arial" w:cs="Arial"/>
          <w:color w:val="000000"/>
        </w:rPr>
        <w:t>м</w:t>
      </w:r>
      <w:r w:rsidRPr="00EB2373">
        <w:rPr>
          <w:rFonts w:ascii="Arial" w:hAnsi="Arial" w:cs="Arial"/>
          <w:color w:val="000000"/>
        </w:rPr>
        <w:t xml:space="preserve"> контрол</w:t>
      </w:r>
      <w:r w:rsidR="002514B5">
        <w:rPr>
          <w:rFonts w:ascii="Arial" w:hAnsi="Arial" w:cs="Arial"/>
          <w:color w:val="000000"/>
        </w:rPr>
        <w:t xml:space="preserve">е в сфере благоустройства Светлоярского городского поселения Светлоярского муниципального района Волгоградской области за </w:t>
      </w:r>
      <w:r w:rsidR="00DF713D">
        <w:rPr>
          <w:rFonts w:ascii="Arial" w:hAnsi="Arial" w:cs="Arial"/>
          <w:color w:val="000000"/>
        </w:rPr>
        <w:t>202</w:t>
      </w:r>
      <w:r w:rsidR="008D37D6">
        <w:rPr>
          <w:rFonts w:ascii="Arial" w:hAnsi="Arial" w:cs="Arial"/>
          <w:color w:val="000000"/>
        </w:rPr>
        <w:t>4</w:t>
      </w:r>
      <w:r w:rsidR="002514B5">
        <w:rPr>
          <w:rFonts w:ascii="Arial" w:hAnsi="Arial" w:cs="Arial"/>
          <w:color w:val="000000"/>
        </w:rPr>
        <w:t xml:space="preserve"> год</w:t>
      </w:r>
      <w:r w:rsidRPr="00EB2373">
        <w:rPr>
          <w:rFonts w:ascii="Arial" w:hAnsi="Arial" w:cs="Arial"/>
          <w:color w:val="000000"/>
        </w:rPr>
        <w:t>.</w:t>
      </w:r>
    </w:p>
    <w:sectPr w:rsidR="0011185C" w:rsidRPr="00EB2373" w:rsidSect="003C6A80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16" w:rsidRDefault="00591716" w:rsidP="00903533">
      <w:pPr>
        <w:spacing w:after="0" w:line="240" w:lineRule="auto"/>
      </w:pPr>
      <w:r>
        <w:separator/>
      </w:r>
    </w:p>
  </w:endnote>
  <w:endnote w:type="continuationSeparator" w:id="0">
    <w:p w:rsidR="00591716" w:rsidRDefault="00591716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16" w:rsidRDefault="00591716" w:rsidP="00903533">
      <w:pPr>
        <w:spacing w:after="0" w:line="240" w:lineRule="auto"/>
      </w:pPr>
      <w:r>
        <w:separator/>
      </w:r>
    </w:p>
  </w:footnote>
  <w:footnote w:type="continuationSeparator" w:id="0">
    <w:p w:rsidR="00591716" w:rsidRDefault="00591716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2765"/>
      <w:docPartObj>
        <w:docPartGallery w:val="Page Numbers (Top of Page)"/>
        <w:docPartUnique/>
      </w:docPartObj>
    </w:sdtPr>
    <w:sdtEndPr/>
    <w:sdtContent>
      <w:p w:rsidR="00EE357F" w:rsidRDefault="00EE35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26">
          <w:rPr>
            <w:noProof/>
          </w:rPr>
          <w:t>6</w:t>
        </w:r>
        <w:r>
          <w:fldChar w:fldCharType="end"/>
        </w:r>
      </w:p>
    </w:sdtContent>
  </w:sdt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E1"/>
    <w:multiLevelType w:val="hybridMultilevel"/>
    <w:tmpl w:val="960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17224"/>
    <w:rsid w:val="00031CC2"/>
    <w:rsid w:val="00041CCF"/>
    <w:rsid w:val="00055C4F"/>
    <w:rsid w:val="0008181B"/>
    <w:rsid w:val="000906E4"/>
    <w:rsid w:val="00095514"/>
    <w:rsid w:val="000A6E37"/>
    <w:rsid w:val="000B365A"/>
    <w:rsid w:val="000B525D"/>
    <w:rsid w:val="000D7D33"/>
    <w:rsid w:val="000D7FF2"/>
    <w:rsid w:val="000F4725"/>
    <w:rsid w:val="00104E6D"/>
    <w:rsid w:val="0010763B"/>
    <w:rsid w:val="001104C5"/>
    <w:rsid w:val="0011185C"/>
    <w:rsid w:val="00112224"/>
    <w:rsid w:val="00121535"/>
    <w:rsid w:val="00124512"/>
    <w:rsid w:val="00125D8C"/>
    <w:rsid w:val="00133F51"/>
    <w:rsid w:val="00136495"/>
    <w:rsid w:val="00145167"/>
    <w:rsid w:val="00161A82"/>
    <w:rsid w:val="00173BE5"/>
    <w:rsid w:val="00176DCF"/>
    <w:rsid w:val="00192EB1"/>
    <w:rsid w:val="00193166"/>
    <w:rsid w:val="001940ED"/>
    <w:rsid w:val="00194ED4"/>
    <w:rsid w:val="001A371D"/>
    <w:rsid w:val="001A5F49"/>
    <w:rsid w:val="001C0851"/>
    <w:rsid w:val="001C5614"/>
    <w:rsid w:val="001D49E0"/>
    <w:rsid w:val="001E28F4"/>
    <w:rsid w:val="001E66DC"/>
    <w:rsid w:val="001F2453"/>
    <w:rsid w:val="00201E65"/>
    <w:rsid w:val="002039AA"/>
    <w:rsid w:val="00203F28"/>
    <w:rsid w:val="00204CB6"/>
    <w:rsid w:val="00217D1E"/>
    <w:rsid w:val="002204F2"/>
    <w:rsid w:val="002226B2"/>
    <w:rsid w:val="002358C8"/>
    <w:rsid w:val="0023712A"/>
    <w:rsid w:val="002514B5"/>
    <w:rsid w:val="00252CC8"/>
    <w:rsid w:val="00257412"/>
    <w:rsid w:val="0027193A"/>
    <w:rsid w:val="002755A6"/>
    <w:rsid w:val="00287DFD"/>
    <w:rsid w:val="00295952"/>
    <w:rsid w:val="002A0EFB"/>
    <w:rsid w:val="002A41E5"/>
    <w:rsid w:val="002C740B"/>
    <w:rsid w:val="002D2F76"/>
    <w:rsid w:val="002F26C1"/>
    <w:rsid w:val="002F4F73"/>
    <w:rsid w:val="00312662"/>
    <w:rsid w:val="003139B3"/>
    <w:rsid w:val="00332DF4"/>
    <w:rsid w:val="00355529"/>
    <w:rsid w:val="003700F3"/>
    <w:rsid w:val="00375CC5"/>
    <w:rsid w:val="0038036B"/>
    <w:rsid w:val="00390771"/>
    <w:rsid w:val="003B5E5C"/>
    <w:rsid w:val="003C220D"/>
    <w:rsid w:val="003C6A80"/>
    <w:rsid w:val="003D544F"/>
    <w:rsid w:val="003D58C5"/>
    <w:rsid w:val="003F0D8C"/>
    <w:rsid w:val="003F1C43"/>
    <w:rsid w:val="003F5BC9"/>
    <w:rsid w:val="003F7EC0"/>
    <w:rsid w:val="00412876"/>
    <w:rsid w:val="0041656A"/>
    <w:rsid w:val="00434557"/>
    <w:rsid w:val="004358A4"/>
    <w:rsid w:val="00451D0B"/>
    <w:rsid w:val="004612BB"/>
    <w:rsid w:val="00461BF3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122B6"/>
    <w:rsid w:val="00521A1A"/>
    <w:rsid w:val="0053500F"/>
    <w:rsid w:val="00535D2A"/>
    <w:rsid w:val="00535FDF"/>
    <w:rsid w:val="00547C3C"/>
    <w:rsid w:val="005513CF"/>
    <w:rsid w:val="005518E2"/>
    <w:rsid w:val="00552CAF"/>
    <w:rsid w:val="005570C0"/>
    <w:rsid w:val="00571169"/>
    <w:rsid w:val="00575D8B"/>
    <w:rsid w:val="00591716"/>
    <w:rsid w:val="005A15FA"/>
    <w:rsid w:val="005B03AB"/>
    <w:rsid w:val="005B2287"/>
    <w:rsid w:val="005C3315"/>
    <w:rsid w:val="005C52C9"/>
    <w:rsid w:val="005D0365"/>
    <w:rsid w:val="005E2BA4"/>
    <w:rsid w:val="005F45C5"/>
    <w:rsid w:val="005F6B0F"/>
    <w:rsid w:val="0060192F"/>
    <w:rsid w:val="00606832"/>
    <w:rsid w:val="00626543"/>
    <w:rsid w:val="00631FAD"/>
    <w:rsid w:val="00634944"/>
    <w:rsid w:val="00640705"/>
    <w:rsid w:val="00640BB8"/>
    <w:rsid w:val="006449EE"/>
    <w:rsid w:val="006555C9"/>
    <w:rsid w:val="00666531"/>
    <w:rsid w:val="00671E24"/>
    <w:rsid w:val="006A4922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1CFA"/>
    <w:rsid w:val="00766A8A"/>
    <w:rsid w:val="007B10FF"/>
    <w:rsid w:val="007B1F53"/>
    <w:rsid w:val="007C1B40"/>
    <w:rsid w:val="007C318A"/>
    <w:rsid w:val="007D0A5C"/>
    <w:rsid w:val="007E5D5D"/>
    <w:rsid w:val="007E624B"/>
    <w:rsid w:val="007E6B40"/>
    <w:rsid w:val="007F0B65"/>
    <w:rsid w:val="00803E26"/>
    <w:rsid w:val="0081088C"/>
    <w:rsid w:val="008176D6"/>
    <w:rsid w:val="008247EE"/>
    <w:rsid w:val="00834D82"/>
    <w:rsid w:val="00846DCF"/>
    <w:rsid w:val="0085573A"/>
    <w:rsid w:val="00862FF9"/>
    <w:rsid w:val="00870F9C"/>
    <w:rsid w:val="00873925"/>
    <w:rsid w:val="00885C5F"/>
    <w:rsid w:val="00894225"/>
    <w:rsid w:val="0089533C"/>
    <w:rsid w:val="008C6F48"/>
    <w:rsid w:val="008D37D6"/>
    <w:rsid w:val="008D6FBE"/>
    <w:rsid w:val="008E591C"/>
    <w:rsid w:val="008E6266"/>
    <w:rsid w:val="009002F2"/>
    <w:rsid w:val="009032EB"/>
    <w:rsid w:val="00903533"/>
    <w:rsid w:val="00904284"/>
    <w:rsid w:val="00915C85"/>
    <w:rsid w:val="009253BF"/>
    <w:rsid w:val="0093033D"/>
    <w:rsid w:val="009318B2"/>
    <w:rsid w:val="00931996"/>
    <w:rsid w:val="00931EE4"/>
    <w:rsid w:val="00932BCA"/>
    <w:rsid w:val="00935B7B"/>
    <w:rsid w:val="00936936"/>
    <w:rsid w:val="00937707"/>
    <w:rsid w:val="009479DD"/>
    <w:rsid w:val="00947FA6"/>
    <w:rsid w:val="00953185"/>
    <w:rsid w:val="00961413"/>
    <w:rsid w:val="00962B86"/>
    <w:rsid w:val="009877A4"/>
    <w:rsid w:val="009A170B"/>
    <w:rsid w:val="009A63D3"/>
    <w:rsid w:val="009A75DE"/>
    <w:rsid w:val="009B5A6F"/>
    <w:rsid w:val="009B688E"/>
    <w:rsid w:val="009C1A2E"/>
    <w:rsid w:val="009C3567"/>
    <w:rsid w:val="009D0D5B"/>
    <w:rsid w:val="009D0F1F"/>
    <w:rsid w:val="009D2D20"/>
    <w:rsid w:val="009E5ACE"/>
    <w:rsid w:val="00A07DB5"/>
    <w:rsid w:val="00A20858"/>
    <w:rsid w:val="00A23822"/>
    <w:rsid w:val="00A27ABE"/>
    <w:rsid w:val="00A414BD"/>
    <w:rsid w:val="00A450B9"/>
    <w:rsid w:val="00A45A94"/>
    <w:rsid w:val="00A45D00"/>
    <w:rsid w:val="00A5488B"/>
    <w:rsid w:val="00A555AC"/>
    <w:rsid w:val="00A60FBB"/>
    <w:rsid w:val="00A62F6B"/>
    <w:rsid w:val="00A668E1"/>
    <w:rsid w:val="00A74EDF"/>
    <w:rsid w:val="00A80512"/>
    <w:rsid w:val="00A83C81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20D9"/>
    <w:rsid w:val="00AC3C4C"/>
    <w:rsid w:val="00AC403B"/>
    <w:rsid w:val="00AD4A1F"/>
    <w:rsid w:val="00AD5246"/>
    <w:rsid w:val="00AF13ED"/>
    <w:rsid w:val="00AF47F5"/>
    <w:rsid w:val="00AF5272"/>
    <w:rsid w:val="00B02850"/>
    <w:rsid w:val="00B02881"/>
    <w:rsid w:val="00B0335D"/>
    <w:rsid w:val="00B14924"/>
    <w:rsid w:val="00B21F41"/>
    <w:rsid w:val="00B24532"/>
    <w:rsid w:val="00B30CA0"/>
    <w:rsid w:val="00B56F3E"/>
    <w:rsid w:val="00B64157"/>
    <w:rsid w:val="00B700EB"/>
    <w:rsid w:val="00B8150F"/>
    <w:rsid w:val="00B92273"/>
    <w:rsid w:val="00B960A7"/>
    <w:rsid w:val="00BA2138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74C11"/>
    <w:rsid w:val="00C811E7"/>
    <w:rsid w:val="00C92D47"/>
    <w:rsid w:val="00C953E9"/>
    <w:rsid w:val="00CA24DA"/>
    <w:rsid w:val="00CA6626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251CE"/>
    <w:rsid w:val="00D3017F"/>
    <w:rsid w:val="00D3595E"/>
    <w:rsid w:val="00D47B4A"/>
    <w:rsid w:val="00D52B7F"/>
    <w:rsid w:val="00D5335D"/>
    <w:rsid w:val="00D61FF0"/>
    <w:rsid w:val="00D633FD"/>
    <w:rsid w:val="00D634E5"/>
    <w:rsid w:val="00D63E35"/>
    <w:rsid w:val="00D64DA9"/>
    <w:rsid w:val="00D71F2E"/>
    <w:rsid w:val="00D846BD"/>
    <w:rsid w:val="00D94FCF"/>
    <w:rsid w:val="00DA324F"/>
    <w:rsid w:val="00DB2B64"/>
    <w:rsid w:val="00DD014C"/>
    <w:rsid w:val="00DE58E9"/>
    <w:rsid w:val="00DE5A53"/>
    <w:rsid w:val="00DE612D"/>
    <w:rsid w:val="00DF2E8D"/>
    <w:rsid w:val="00DF6141"/>
    <w:rsid w:val="00DF713D"/>
    <w:rsid w:val="00E048CC"/>
    <w:rsid w:val="00E128EB"/>
    <w:rsid w:val="00E25602"/>
    <w:rsid w:val="00E376A7"/>
    <w:rsid w:val="00E423B3"/>
    <w:rsid w:val="00E50B35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B01C5"/>
    <w:rsid w:val="00EB2373"/>
    <w:rsid w:val="00EB4E65"/>
    <w:rsid w:val="00ED5BCD"/>
    <w:rsid w:val="00EE1EFE"/>
    <w:rsid w:val="00EE357F"/>
    <w:rsid w:val="00EE421F"/>
    <w:rsid w:val="00EE43A2"/>
    <w:rsid w:val="00EE6B36"/>
    <w:rsid w:val="00F20AA0"/>
    <w:rsid w:val="00F4247D"/>
    <w:rsid w:val="00F77103"/>
    <w:rsid w:val="00F921E6"/>
    <w:rsid w:val="00FA4887"/>
    <w:rsid w:val="00FA6457"/>
    <w:rsid w:val="00FC32CF"/>
    <w:rsid w:val="00FC70E6"/>
    <w:rsid w:val="00FD084F"/>
    <w:rsid w:val="00FD676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  <w:style w:type="paragraph" w:styleId="af6">
    <w:name w:val="footnote text"/>
    <w:basedOn w:val="a"/>
    <w:link w:val="af7"/>
    <w:uiPriority w:val="99"/>
    <w:semiHidden/>
    <w:unhideWhenUsed/>
    <w:rsid w:val="006A49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4922"/>
    <w:rPr>
      <w:sz w:val="20"/>
      <w:szCs w:val="20"/>
    </w:rPr>
  </w:style>
  <w:style w:type="character" w:styleId="af8">
    <w:name w:val="footnote reference"/>
    <w:link w:val="11"/>
    <w:uiPriority w:val="99"/>
    <w:unhideWhenUsed/>
    <w:rsid w:val="006A4922"/>
    <w:rPr>
      <w:rFonts w:cs="Calibri"/>
      <w:sz w:val="20"/>
      <w:vertAlign w:val="superscript"/>
    </w:rPr>
  </w:style>
  <w:style w:type="paragraph" w:customStyle="1" w:styleId="11">
    <w:name w:val="Знак сноски1"/>
    <w:basedOn w:val="a"/>
    <w:link w:val="af8"/>
    <w:uiPriority w:val="99"/>
    <w:rsid w:val="006A4922"/>
    <w:rPr>
      <w:rFonts w:cs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1E237B-6AC6-4540-B973-C37765FF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1072</Words>
  <Characters>9035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Arhit</cp:lastModifiedBy>
  <cp:revision>36</cp:revision>
  <cp:lastPrinted>2022-12-06T09:41:00Z</cp:lastPrinted>
  <dcterms:created xsi:type="dcterms:W3CDTF">2022-10-05T12:22:00Z</dcterms:created>
  <dcterms:modified xsi:type="dcterms:W3CDTF">2023-09-29T08:44:00Z</dcterms:modified>
</cp:coreProperties>
</file>