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75" w:rsidRPr="002B7DE2" w:rsidRDefault="00394469" w:rsidP="00631271">
      <w:pPr>
        <w:tabs>
          <w:tab w:val="left" w:pos="3119"/>
        </w:tabs>
        <w:ind w:right="-1"/>
        <w:jc w:val="both"/>
        <w:rPr>
          <w:color w:val="191919" w:themeColor="background1" w:themeShade="1A"/>
        </w:rPr>
      </w:pPr>
      <w:r w:rsidRPr="002B7DE2">
        <w:rPr>
          <w:noProof/>
          <w:color w:val="191919" w:themeColor="background1" w:themeShade="1A"/>
        </w:rPr>
        <w:drawing>
          <wp:anchor distT="0" distB="0" distL="114300" distR="114300" simplePos="0" relativeHeight="251657728" behindDoc="0" locked="0" layoutInCell="1" allowOverlap="1" wp14:anchorId="4210037B" wp14:editId="7B626C2F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750570" cy="800100"/>
            <wp:effectExtent l="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B75" w:rsidRPr="002B7DE2" w:rsidRDefault="00664B75" w:rsidP="00463791">
      <w:pPr>
        <w:ind w:right="-1"/>
        <w:jc w:val="both"/>
        <w:rPr>
          <w:color w:val="191919" w:themeColor="background1" w:themeShade="1A"/>
        </w:rPr>
      </w:pPr>
    </w:p>
    <w:p w:rsidR="00664B75" w:rsidRPr="002B7DE2" w:rsidRDefault="00664B75" w:rsidP="00463791">
      <w:pPr>
        <w:pBdr>
          <w:bottom w:val="single" w:sz="18" w:space="1" w:color="auto"/>
        </w:pBdr>
        <w:ind w:right="-1"/>
        <w:jc w:val="both"/>
        <w:rPr>
          <w:color w:val="191919" w:themeColor="background1" w:themeShade="1A"/>
          <w:sz w:val="32"/>
          <w:lang w:val="en-US"/>
        </w:rPr>
      </w:pPr>
    </w:p>
    <w:p w:rsidR="00664B75" w:rsidRPr="002B7DE2" w:rsidRDefault="00664B75" w:rsidP="00463791">
      <w:pPr>
        <w:pBdr>
          <w:bottom w:val="single" w:sz="18" w:space="1" w:color="auto"/>
        </w:pBdr>
        <w:ind w:right="-1"/>
        <w:jc w:val="both"/>
        <w:rPr>
          <w:color w:val="191919" w:themeColor="background1" w:themeShade="1A"/>
          <w:sz w:val="32"/>
          <w:lang w:val="en-US"/>
        </w:rPr>
      </w:pPr>
    </w:p>
    <w:p w:rsidR="00664B75" w:rsidRPr="002B7DE2" w:rsidRDefault="00664B75" w:rsidP="00463791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color w:val="191919" w:themeColor="background1" w:themeShade="1A"/>
          <w:sz w:val="28"/>
          <w:szCs w:val="28"/>
        </w:rPr>
      </w:pPr>
      <w:r w:rsidRPr="002B7DE2">
        <w:rPr>
          <w:rFonts w:ascii="Arial" w:hAnsi="Arial" w:cs="Arial"/>
          <w:color w:val="191919" w:themeColor="background1" w:themeShade="1A"/>
          <w:sz w:val="28"/>
          <w:szCs w:val="28"/>
        </w:rPr>
        <w:t>Администрация</w:t>
      </w:r>
    </w:p>
    <w:p w:rsidR="00664B75" w:rsidRPr="002B7DE2" w:rsidRDefault="00664B75" w:rsidP="00463791">
      <w:pPr>
        <w:pBdr>
          <w:bottom w:val="single" w:sz="18" w:space="1" w:color="auto"/>
        </w:pBdr>
        <w:ind w:right="-1"/>
        <w:jc w:val="center"/>
        <w:rPr>
          <w:color w:val="191919" w:themeColor="background1" w:themeShade="1A"/>
          <w:sz w:val="32"/>
        </w:rPr>
      </w:pPr>
      <w:r w:rsidRPr="002B7DE2">
        <w:rPr>
          <w:rFonts w:ascii="Arial" w:hAnsi="Arial" w:cs="Arial"/>
          <w:color w:val="191919" w:themeColor="background1" w:themeShade="1A"/>
          <w:sz w:val="28"/>
          <w:szCs w:val="28"/>
        </w:rPr>
        <w:t>Светлоярского муниципального района Волгоградской области</w:t>
      </w:r>
    </w:p>
    <w:p w:rsidR="00664B75" w:rsidRPr="002B7DE2" w:rsidRDefault="00664B75" w:rsidP="00463791">
      <w:pPr>
        <w:jc w:val="both"/>
        <w:rPr>
          <w:color w:val="191919" w:themeColor="background1" w:themeShade="1A"/>
        </w:rPr>
      </w:pPr>
    </w:p>
    <w:p w:rsidR="00664B75" w:rsidRPr="002B7DE2" w:rsidRDefault="00664B75" w:rsidP="005600FB">
      <w:pPr>
        <w:jc w:val="center"/>
        <w:rPr>
          <w:rFonts w:ascii="Arial" w:hAnsi="Arial" w:cs="Arial"/>
          <w:b/>
          <w:color w:val="191919" w:themeColor="background1" w:themeShade="1A"/>
          <w:sz w:val="36"/>
          <w:szCs w:val="36"/>
        </w:rPr>
      </w:pPr>
      <w:r w:rsidRPr="002B7DE2">
        <w:rPr>
          <w:rFonts w:ascii="Arial" w:hAnsi="Arial" w:cs="Arial"/>
          <w:b/>
          <w:color w:val="191919" w:themeColor="background1" w:themeShade="1A"/>
          <w:sz w:val="36"/>
          <w:szCs w:val="36"/>
        </w:rPr>
        <w:t>РАСПОРЯЖЕНИЕ</w:t>
      </w:r>
    </w:p>
    <w:p w:rsidR="00664B75" w:rsidRPr="002B7DE2" w:rsidRDefault="00664B75" w:rsidP="00FE0511">
      <w:pPr>
        <w:jc w:val="both"/>
        <w:rPr>
          <w:b/>
          <w:color w:val="191919" w:themeColor="background1" w:themeShade="1A"/>
        </w:rPr>
      </w:pPr>
    </w:p>
    <w:p w:rsidR="00664B75" w:rsidRPr="002B7DE2" w:rsidRDefault="00664B75" w:rsidP="005600FB">
      <w:pPr>
        <w:tabs>
          <w:tab w:val="left" w:pos="2694"/>
          <w:tab w:val="left" w:pos="3119"/>
        </w:tabs>
        <w:jc w:val="both"/>
        <w:rPr>
          <w:rFonts w:ascii="Arial" w:hAnsi="Arial" w:cs="Arial"/>
          <w:color w:val="191919" w:themeColor="background1" w:themeShade="1A"/>
        </w:rPr>
      </w:pPr>
      <w:r w:rsidRPr="002B7DE2">
        <w:rPr>
          <w:rFonts w:ascii="Arial" w:hAnsi="Arial" w:cs="Arial"/>
          <w:color w:val="191919" w:themeColor="background1" w:themeShade="1A"/>
        </w:rPr>
        <w:t xml:space="preserve">от </w:t>
      </w:r>
      <w:r w:rsidR="001458E1" w:rsidRPr="001458E1">
        <w:rPr>
          <w:rFonts w:ascii="Arial" w:hAnsi="Arial" w:cs="Arial"/>
          <w:color w:val="191919" w:themeColor="background1" w:themeShade="1A"/>
        </w:rPr>
        <w:t>05</w:t>
      </w:r>
      <w:r w:rsidR="001458E1">
        <w:rPr>
          <w:rFonts w:ascii="Arial" w:hAnsi="Arial" w:cs="Arial"/>
          <w:color w:val="191919" w:themeColor="background1" w:themeShade="1A"/>
        </w:rPr>
        <w:t>.10.2023</w:t>
      </w:r>
      <w:r w:rsidR="004936C2" w:rsidRPr="002B7DE2">
        <w:rPr>
          <w:rFonts w:ascii="Arial" w:hAnsi="Arial" w:cs="Arial"/>
          <w:color w:val="191919" w:themeColor="background1" w:themeShade="1A"/>
        </w:rPr>
        <w:t xml:space="preserve">  </w:t>
      </w:r>
      <w:r w:rsidR="00FE0511" w:rsidRPr="002B7DE2">
        <w:rPr>
          <w:rFonts w:ascii="Arial" w:hAnsi="Arial" w:cs="Arial"/>
          <w:color w:val="191919" w:themeColor="background1" w:themeShade="1A"/>
        </w:rPr>
        <w:t xml:space="preserve">      </w:t>
      </w:r>
      <w:r w:rsidR="00A56C02" w:rsidRPr="002B7DE2">
        <w:rPr>
          <w:rFonts w:ascii="Arial" w:hAnsi="Arial" w:cs="Arial"/>
          <w:color w:val="191919" w:themeColor="background1" w:themeShade="1A"/>
        </w:rPr>
        <w:t xml:space="preserve">   </w:t>
      </w:r>
      <w:r w:rsidR="003868DC" w:rsidRPr="002B7DE2">
        <w:rPr>
          <w:rFonts w:ascii="Arial" w:hAnsi="Arial" w:cs="Arial"/>
          <w:color w:val="191919" w:themeColor="background1" w:themeShade="1A"/>
        </w:rPr>
        <w:t xml:space="preserve"> </w:t>
      </w:r>
      <w:r w:rsidR="00A56C02" w:rsidRPr="002B7DE2">
        <w:rPr>
          <w:rFonts w:ascii="Arial" w:hAnsi="Arial" w:cs="Arial"/>
          <w:color w:val="191919" w:themeColor="background1" w:themeShade="1A"/>
        </w:rPr>
        <w:t xml:space="preserve">  </w:t>
      </w:r>
      <w:r w:rsidRPr="002B7DE2">
        <w:rPr>
          <w:rFonts w:ascii="Arial" w:hAnsi="Arial" w:cs="Arial"/>
          <w:color w:val="191919" w:themeColor="background1" w:themeShade="1A"/>
        </w:rPr>
        <w:t xml:space="preserve"> </w:t>
      </w:r>
      <w:r w:rsidR="00A56C02" w:rsidRPr="002B7DE2">
        <w:rPr>
          <w:rFonts w:ascii="Arial" w:hAnsi="Arial" w:cs="Arial"/>
          <w:color w:val="191919" w:themeColor="background1" w:themeShade="1A"/>
        </w:rPr>
        <w:t xml:space="preserve"> </w:t>
      </w:r>
      <w:r w:rsidR="003868DC" w:rsidRPr="002B7DE2">
        <w:rPr>
          <w:rFonts w:ascii="Arial" w:hAnsi="Arial" w:cs="Arial"/>
          <w:color w:val="191919" w:themeColor="background1" w:themeShade="1A"/>
        </w:rPr>
        <w:t xml:space="preserve">   </w:t>
      </w:r>
      <w:r w:rsidR="005500FF" w:rsidRPr="002B7DE2">
        <w:rPr>
          <w:rFonts w:ascii="Arial" w:hAnsi="Arial" w:cs="Arial"/>
          <w:color w:val="191919" w:themeColor="background1" w:themeShade="1A"/>
        </w:rPr>
        <w:t xml:space="preserve"> </w:t>
      </w:r>
      <w:r w:rsidRPr="002B7DE2">
        <w:rPr>
          <w:rFonts w:ascii="Arial" w:hAnsi="Arial" w:cs="Arial"/>
          <w:color w:val="191919" w:themeColor="background1" w:themeShade="1A"/>
        </w:rPr>
        <w:t>№</w:t>
      </w:r>
      <w:r w:rsidR="00757B00" w:rsidRPr="002B7DE2">
        <w:rPr>
          <w:rFonts w:ascii="Arial" w:hAnsi="Arial" w:cs="Arial"/>
          <w:color w:val="191919" w:themeColor="background1" w:themeShade="1A"/>
        </w:rPr>
        <w:t xml:space="preserve"> </w:t>
      </w:r>
      <w:r w:rsidR="001458E1">
        <w:rPr>
          <w:rFonts w:ascii="Arial" w:hAnsi="Arial" w:cs="Arial"/>
          <w:color w:val="191919" w:themeColor="background1" w:themeShade="1A"/>
        </w:rPr>
        <w:t>396-р</w:t>
      </w:r>
      <w:bookmarkStart w:id="0" w:name="_GoBack"/>
      <w:bookmarkEnd w:id="0"/>
    </w:p>
    <w:p w:rsidR="00D3418E" w:rsidRPr="001458E1" w:rsidRDefault="00D3418E" w:rsidP="00FE0511">
      <w:pPr>
        <w:ind w:right="-1"/>
        <w:jc w:val="both"/>
        <w:rPr>
          <w:color w:val="191919" w:themeColor="background1" w:themeShade="1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4D1911" w:rsidRPr="002B7DE2" w:rsidTr="004D1911">
        <w:tc>
          <w:tcPr>
            <w:tcW w:w="4361" w:type="dxa"/>
          </w:tcPr>
          <w:p w:rsidR="004D1911" w:rsidRPr="002B7DE2" w:rsidRDefault="004D1911" w:rsidP="004D1911">
            <w:pPr>
              <w:jc w:val="both"/>
              <w:rPr>
                <w:rFonts w:ascii="Arial" w:hAnsi="Arial" w:cs="Arial"/>
                <w:color w:val="191919" w:themeColor="background1" w:themeShade="1A"/>
              </w:rPr>
            </w:pPr>
            <w:r w:rsidRPr="002B7DE2">
              <w:rPr>
                <w:rFonts w:ascii="Arial" w:hAnsi="Arial" w:cs="Arial"/>
                <w:color w:val="191919" w:themeColor="background1" w:themeShade="1A"/>
              </w:rPr>
              <w:t>О разработке муниципальной пр</w:t>
            </w:r>
            <w:r w:rsidRPr="002B7DE2">
              <w:rPr>
                <w:rFonts w:ascii="Arial" w:hAnsi="Arial" w:cs="Arial"/>
                <w:color w:val="191919" w:themeColor="background1" w:themeShade="1A"/>
              </w:rPr>
              <w:t>о</w:t>
            </w:r>
            <w:r w:rsidRPr="002B7DE2">
              <w:rPr>
                <w:rFonts w:ascii="Arial" w:hAnsi="Arial" w:cs="Arial"/>
                <w:color w:val="191919" w:themeColor="background1" w:themeShade="1A"/>
              </w:rPr>
              <w:t>граммы «Охрана окружающей ср</w:t>
            </w:r>
            <w:r w:rsidRPr="002B7DE2">
              <w:rPr>
                <w:rFonts w:ascii="Arial" w:hAnsi="Arial" w:cs="Arial"/>
                <w:color w:val="191919" w:themeColor="background1" w:themeShade="1A"/>
              </w:rPr>
              <w:t>е</w:t>
            </w:r>
            <w:r w:rsidRPr="002B7DE2">
              <w:rPr>
                <w:rFonts w:ascii="Arial" w:hAnsi="Arial" w:cs="Arial"/>
                <w:color w:val="191919" w:themeColor="background1" w:themeShade="1A"/>
              </w:rPr>
              <w:t>ды и рационального природопол</w:t>
            </w:r>
            <w:r w:rsidRPr="002B7DE2">
              <w:rPr>
                <w:rFonts w:ascii="Arial" w:hAnsi="Arial" w:cs="Arial"/>
                <w:color w:val="191919" w:themeColor="background1" w:themeShade="1A"/>
              </w:rPr>
              <w:t>ь</w:t>
            </w:r>
            <w:r w:rsidRPr="002B7DE2">
              <w:rPr>
                <w:rFonts w:ascii="Arial" w:hAnsi="Arial" w:cs="Arial"/>
                <w:color w:val="191919" w:themeColor="background1" w:themeShade="1A"/>
              </w:rPr>
              <w:t>зования на территории Светлоя</w:t>
            </w:r>
            <w:r w:rsidRPr="002B7DE2">
              <w:rPr>
                <w:rFonts w:ascii="Arial" w:hAnsi="Arial" w:cs="Arial"/>
                <w:color w:val="191919" w:themeColor="background1" w:themeShade="1A"/>
              </w:rPr>
              <w:t>р</w:t>
            </w:r>
            <w:r w:rsidRPr="002B7DE2">
              <w:rPr>
                <w:rFonts w:ascii="Arial" w:hAnsi="Arial" w:cs="Arial"/>
                <w:color w:val="191919" w:themeColor="background1" w:themeShade="1A"/>
              </w:rPr>
              <w:t xml:space="preserve">ского муниципального района </w:t>
            </w:r>
            <w:r w:rsidR="0033708B" w:rsidRPr="002B7DE2">
              <w:rPr>
                <w:rFonts w:ascii="Arial" w:hAnsi="Arial" w:cs="Arial"/>
                <w:color w:val="191919" w:themeColor="background1" w:themeShade="1A"/>
              </w:rPr>
              <w:t>Во</w:t>
            </w:r>
            <w:r w:rsidR="0033708B" w:rsidRPr="002B7DE2">
              <w:rPr>
                <w:rFonts w:ascii="Arial" w:hAnsi="Arial" w:cs="Arial"/>
                <w:color w:val="191919" w:themeColor="background1" w:themeShade="1A"/>
              </w:rPr>
              <w:t>л</w:t>
            </w:r>
            <w:r w:rsidR="0033708B" w:rsidRPr="002B7DE2">
              <w:rPr>
                <w:rFonts w:ascii="Arial" w:hAnsi="Arial" w:cs="Arial"/>
                <w:color w:val="191919" w:themeColor="background1" w:themeShade="1A"/>
              </w:rPr>
              <w:t xml:space="preserve">гоградской области </w:t>
            </w:r>
            <w:r w:rsidR="00481F38" w:rsidRPr="002B7DE2">
              <w:rPr>
                <w:rFonts w:ascii="Arial" w:eastAsiaTheme="minorHAnsi" w:hAnsi="Arial" w:cs="Arial"/>
                <w:color w:val="191919" w:themeColor="background1" w:themeShade="1A"/>
                <w:lang w:eastAsia="en-US"/>
              </w:rPr>
              <w:t>на 2024 – 2026</w:t>
            </w:r>
            <w:r w:rsidRPr="002B7DE2">
              <w:rPr>
                <w:rFonts w:ascii="Arial" w:eastAsiaTheme="minorHAnsi" w:hAnsi="Arial" w:cs="Arial"/>
                <w:color w:val="191919" w:themeColor="background1" w:themeShade="1A"/>
                <w:lang w:eastAsia="en-US"/>
              </w:rPr>
              <w:t xml:space="preserve"> годы»</w:t>
            </w:r>
          </w:p>
        </w:tc>
        <w:tc>
          <w:tcPr>
            <w:tcW w:w="4926" w:type="dxa"/>
          </w:tcPr>
          <w:p w:rsidR="004D1911" w:rsidRPr="002B7DE2" w:rsidRDefault="004D1911" w:rsidP="00FE0511">
            <w:pPr>
              <w:ind w:right="-1"/>
              <w:jc w:val="both"/>
              <w:rPr>
                <w:color w:val="191919" w:themeColor="background1" w:themeShade="1A"/>
              </w:rPr>
            </w:pPr>
          </w:p>
        </w:tc>
      </w:tr>
    </w:tbl>
    <w:p w:rsidR="00D03A1A" w:rsidRPr="002B7DE2" w:rsidRDefault="00D03A1A" w:rsidP="00FE0511">
      <w:pPr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ind w:firstLine="708"/>
        <w:jc w:val="both"/>
        <w:rPr>
          <w:rFonts w:ascii="Arial" w:eastAsia="Calibri" w:hAnsi="Arial" w:cs="Arial"/>
          <w:color w:val="191919" w:themeColor="background1" w:themeShade="1A"/>
        </w:rPr>
      </w:pPr>
      <w:r w:rsidRPr="002B7DE2">
        <w:rPr>
          <w:rFonts w:ascii="Arial" w:hAnsi="Arial" w:cs="Arial"/>
          <w:color w:val="191919" w:themeColor="background1" w:themeShade="1A"/>
          <w:spacing w:val="-2"/>
        </w:rPr>
        <w:t>В связи с вступлением в силу норм Федерального закона от 29.12.2014            №458-ФЗ «О внесении изменений в Федеральный закон «Об отходах произво</w:t>
      </w:r>
      <w:r w:rsidRPr="002B7DE2">
        <w:rPr>
          <w:rFonts w:ascii="Arial" w:hAnsi="Arial" w:cs="Arial"/>
          <w:color w:val="191919" w:themeColor="background1" w:themeShade="1A"/>
          <w:spacing w:val="-2"/>
        </w:rPr>
        <w:t>д</w:t>
      </w:r>
      <w:r w:rsidRPr="002B7DE2">
        <w:rPr>
          <w:rFonts w:ascii="Arial" w:hAnsi="Arial" w:cs="Arial"/>
          <w:color w:val="191919" w:themeColor="background1" w:themeShade="1A"/>
          <w:spacing w:val="-2"/>
        </w:rPr>
        <w:t xml:space="preserve">ства и потребления», отдельных законодательных актов Российской Федерации </w:t>
      </w:r>
      <w:proofErr w:type="gramStart"/>
      <w:r w:rsidRPr="002B7DE2">
        <w:rPr>
          <w:rFonts w:ascii="Arial" w:hAnsi="Arial" w:cs="Arial"/>
          <w:color w:val="191919" w:themeColor="background1" w:themeShade="1A"/>
          <w:spacing w:val="-2"/>
        </w:rPr>
        <w:t xml:space="preserve">и признании утратившими силу отдельных законодательных актов (положений законодательных актов) Российской Федерации», </w:t>
      </w:r>
      <w:r w:rsidRPr="002B7DE2">
        <w:rPr>
          <w:rFonts w:ascii="Arial" w:eastAsia="Calibri" w:hAnsi="Arial" w:cs="Arial"/>
          <w:color w:val="191919" w:themeColor="background1" w:themeShade="1A"/>
        </w:rPr>
        <w:t>в соответствии с Федерал</w:t>
      </w:r>
      <w:r w:rsidRPr="002B7DE2">
        <w:rPr>
          <w:rFonts w:ascii="Arial" w:eastAsia="Calibri" w:hAnsi="Arial" w:cs="Arial"/>
          <w:color w:val="191919" w:themeColor="background1" w:themeShade="1A"/>
        </w:rPr>
        <w:t>ь</w:t>
      </w:r>
      <w:r w:rsidRPr="002B7DE2">
        <w:rPr>
          <w:rFonts w:ascii="Arial" w:eastAsia="Calibri" w:hAnsi="Arial" w:cs="Arial"/>
          <w:color w:val="191919" w:themeColor="background1" w:themeShade="1A"/>
        </w:rPr>
        <w:t>ным законом от 06.10.2003 №131-ФЗ «Об общих принципах организации мес</w:t>
      </w:r>
      <w:r w:rsidRPr="002B7DE2">
        <w:rPr>
          <w:rFonts w:ascii="Arial" w:eastAsia="Calibri" w:hAnsi="Arial" w:cs="Arial"/>
          <w:color w:val="191919" w:themeColor="background1" w:themeShade="1A"/>
        </w:rPr>
        <w:t>т</w:t>
      </w:r>
      <w:r w:rsidRPr="002B7DE2">
        <w:rPr>
          <w:rFonts w:ascii="Arial" w:eastAsia="Calibri" w:hAnsi="Arial" w:cs="Arial"/>
          <w:color w:val="191919" w:themeColor="background1" w:themeShade="1A"/>
        </w:rPr>
        <w:t>ного самоуправления в Российской Федерации», Постановление</w:t>
      </w:r>
      <w:r w:rsidR="00181E5A">
        <w:rPr>
          <w:rFonts w:ascii="Arial" w:eastAsia="Calibri" w:hAnsi="Arial" w:cs="Arial"/>
          <w:color w:val="191919" w:themeColor="background1" w:themeShade="1A"/>
        </w:rPr>
        <w:t>м</w:t>
      </w:r>
      <w:r w:rsidRPr="002B7DE2">
        <w:rPr>
          <w:rFonts w:ascii="Arial" w:eastAsia="Calibri" w:hAnsi="Arial" w:cs="Arial"/>
          <w:color w:val="191919" w:themeColor="background1" w:themeShade="1A"/>
        </w:rPr>
        <w:t xml:space="preserve"> Правител</w:t>
      </w:r>
      <w:r w:rsidRPr="002B7DE2">
        <w:rPr>
          <w:rFonts w:ascii="Arial" w:eastAsia="Calibri" w:hAnsi="Arial" w:cs="Arial"/>
          <w:color w:val="191919" w:themeColor="background1" w:themeShade="1A"/>
        </w:rPr>
        <w:t>ь</w:t>
      </w:r>
      <w:r w:rsidRPr="002B7DE2">
        <w:rPr>
          <w:rFonts w:ascii="Arial" w:eastAsia="Calibri" w:hAnsi="Arial" w:cs="Arial"/>
          <w:color w:val="191919" w:themeColor="background1" w:themeShade="1A"/>
        </w:rPr>
        <w:t>ства РФ от 02.08.2022 №1370 «О порядке разработки и согласования плана м</w:t>
      </w:r>
      <w:r w:rsidRPr="002B7DE2">
        <w:rPr>
          <w:rFonts w:ascii="Arial" w:eastAsia="Calibri" w:hAnsi="Arial" w:cs="Arial"/>
          <w:color w:val="191919" w:themeColor="background1" w:themeShade="1A"/>
        </w:rPr>
        <w:t>е</w:t>
      </w:r>
      <w:r w:rsidRPr="002B7DE2">
        <w:rPr>
          <w:rFonts w:ascii="Arial" w:eastAsia="Calibri" w:hAnsi="Arial" w:cs="Arial"/>
          <w:color w:val="191919" w:themeColor="background1" w:themeShade="1A"/>
        </w:rPr>
        <w:t>роприятий, указанных в п.1 ст16, п.1 ст.75 и п.1 ст.78 Федерального закона «Об охране окружающей среды», субъекта Российской Федерации», постановлен</w:t>
      </w:r>
      <w:r w:rsidRPr="002B7DE2">
        <w:rPr>
          <w:rFonts w:ascii="Arial" w:eastAsia="Calibri" w:hAnsi="Arial" w:cs="Arial"/>
          <w:color w:val="191919" w:themeColor="background1" w:themeShade="1A"/>
        </w:rPr>
        <w:t>и</w:t>
      </w:r>
      <w:r w:rsidRPr="002B7DE2">
        <w:rPr>
          <w:rFonts w:ascii="Arial" w:eastAsia="Calibri" w:hAnsi="Arial" w:cs="Arial"/>
          <w:color w:val="191919" w:themeColor="background1" w:themeShade="1A"/>
        </w:rPr>
        <w:t>ем администрации Светлоярского муниципального района от 30.05.2023 №690                      «Об утверждении порядка разработки, формирования и реализации муниц</w:t>
      </w:r>
      <w:r w:rsidRPr="002B7DE2">
        <w:rPr>
          <w:rFonts w:ascii="Arial" w:eastAsia="Calibri" w:hAnsi="Arial" w:cs="Arial"/>
          <w:color w:val="191919" w:themeColor="background1" w:themeShade="1A"/>
        </w:rPr>
        <w:t>и</w:t>
      </w:r>
      <w:r w:rsidRPr="002B7DE2">
        <w:rPr>
          <w:rFonts w:ascii="Arial" w:eastAsia="Calibri" w:hAnsi="Arial" w:cs="Arial"/>
          <w:color w:val="191919" w:themeColor="background1" w:themeShade="1A"/>
        </w:rPr>
        <w:t xml:space="preserve">пальных программ», руководствуясь </w:t>
      </w:r>
      <w:r w:rsidRPr="002B7DE2">
        <w:rPr>
          <w:rFonts w:ascii="Arial" w:hAnsi="Arial" w:cs="Arial"/>
          <w:color w:val="191919" w:themeColor="background1" w:themeShade="1A"/>
          <w:spacing w:val="-4"/>
        </w:rPr>
        <w:t>Уставом Светлоярского городского посел</w:t>
      </w:r>
      <w:r w:rsidRPr="002B7DE2">
        <w:rPr>
          <w:rFonts w:ascii="Arial" w:hAnsi="Arial" w:cs="Arial"/>
          <w:color w:val="191919" w:themeColor="background1" w:themeShade="1A"/>
          <w:spacing w:val="-4"/>
        </w:rPr>
        <w:t>е</w:t>
      </w:r>
      <w:r w:rsidRPr="002B7DE2">
        <w:rPr>
          <w:rFonts w:ascii="Arial" w:hAnsi="Arial" w:cs="Arial"/>
          <w:color w:val="191919" w:themeColor="background1" w:themeShade="1A"/>
          <w:spacing w:val="-4"/>
        </w:rPr>
        <w:t xml:space="preserve">ния </w:t>
      </w:r>
      <w:r w:rsidRPr="002B7DE2">
        <w:rPr>
          <w:rFonts w:ascii="Arial" w:hAnsi="Arial" w:cs="Arial"/>
          <w:color w:val="191919" w:themeColor="background1" w:themeShade="1A"/>
          <w:spacing w:val="-2"/>
        </w:rPr>
        <w:t>Светлоярского муниципального района Волгоградской области</w:t>
      </w:r>
      <w:proofErr w:type="gramEnd"/>
      <w:r w:rsidRPr="002B7DE2">
        <w:rPr>
          <w:rFonts w:ascii="Arial" w:hAnsi="Arial" w:cs="Arial"/>
          <w:color w:val="191919" w:themeColor="background1" w:themeShade="1A"/>
          <w:spacing w:val="-4"/>
        </w:rPr>
        <w:t xml:space="preserve">, </w:t>
      </w:r>
      <w:r w:rsidRPr="002B7DE2">
        <w:rPr>
          <w:rFonts w:ascii="Arial" w:eastAsia="Calibri" w:hAnsi="Arial" w:cs="Arial"/>
          <w:color w:val="191919" w:themeColor="background1" w:themeShade="1A"/>
        </w:rPr>
        <w:t>Уставом Светлоярского муниципального района  Волгоградской области:</w:t>
      </w:r>
    </w:p>
    <w:p w:rsidR="00950695" w:rsidRPr="002B7DE2" w:rsidRDefault="00950695" w:rsidP="00FE0511">
      <w:pPr>
        <w:ind w:right="28" w:firstLine="709"/>
        <w:jc w:val="both"/>
        <w:rPr>
          <w:rFonts w:ascii="Arial" w:hAnsi="Arial" w:cs="Arial"/>
          <w:color w:val="191919" w:themeColor="background1" w:themeShade="1A"/>
        </w:rPr>
      </w:pPr>
    </w:p>
    <w:p w:rsidR="00150461" w:rsidRPr="002B7DE2" w:rsidRDefault="00E30026" w:rsidP="00FE0511">
      <w:pPr>
        <w:numPr>
          <w:ilvl w:val="0"/>
          <w:numId w:val="3"/>
        </w:numPr>
        <w:tabs>
          <w:tab w:val="left" w:pos="993"/>
        </w:tabs>
        <w:ind w:left="0" w:right="28" w:firstLine="709"/>
        <w:jc w:val="both"/>
        <w:rPr>
          <w:rFonts w:ascii="Arial" w:hAnsi="Arial" w:cs="Arial"/>
          <w:color w:val="191919" w:themeColor="background1" w:themeShade="1A"/>
        </w:rPr>
      </w:pPr>
      <w:r w:rsidRPr="002B7DE2">
        <w:rPr>
          <w:rFonts w:ascii="Arial" w:hAnsi="Arial" w:cs="Arial"/>
          <w:color w:val="191919" w:themeColor="background1" w:themeShade="1A"/>
        </w:rPr>
        <w:t>Определить муниципальным заказчиком муниципальной программы «</w:t>
      </w:r>
      <w:r w:rsidR="00BA42BB" w:rsidRPr="002B7DE2">
        <w:rPr>
          <w:rFonts w:ascii="Arial" w:hAnsi="Arial" w:cs="Arial"/>
          <w:color w:val="191919" w:themeColor="background1" w:themeShade="1A"/>
        </w:rPr>
        <w:t>О разработке муниципальной программы «Охрана окружающей среды и рац</w:t>
      </w:r>
      <w:r w:rsidR="00BA42BB" w:rsidRPr="002B7DE2">
        <w:rPr>
          <w:rFonts w:ascii="Arial" w:hAnsi="Arial" w:cs="Arial"/>
          <w:color w:val="191919" w:themeColor="background1" w:themeShade="1A"/>
        </w:rPr>
        <w:t>и</w:t>
      </w:r>
      <w:r w:rsidR="00BA42BB" w:rsidRPr="002B7DE2">
        <w:rPr>
          <w:rFonts w:ascii="Arial" w:hAnsi="Arial" w:cs="Arial"/>
          <w:color w:val="191919" w:themeColor="background1" w:themeShade="1A"/>
        </w:rPr>
        <w:t>онального природопользования на территории Светлоярского муниципального района</w:t>
      </w:r>
      <w:r w:rsidR="00E27EC2" w:rsidRPr="00E27EC2">
        <w:rPr>
          <w:rFonts w:ascii="Arial" w:hAnsi="Arial" w:cs="Arial"/>
          <w:color w:val="191919" w:themeColor="background1" w:themeShade="1A"/>
        </w:rPr>
        <w:t xml:space="preserve"> </w:t>
      </w:r>
      <w:r w:rsidR="00E27EC2">
        <w:rPr>
          <w:rFonts w:ascii="Arial" w:hAnsi="Arial" w:cs="Arial"/>
          <w:color w:val="191919" w:themeColor="background1" w:themeShade="1A"/>
        </w:rPr>
        <w:t>Волгоградской области</w:t>
      </w:r>
      <w:r w:rsidR="00BA42BB" w:rsidRPr="002B7DE2">
        <w:rPr>
          <w:rFonts w:ascii="Arial" w:hAnsi="Arial" w:cs="Arial"/>
          <w:color w:val="191919" w:themeColor="background1" w:themeShade="1A"/>
        </w:rPr>
        <w:t xml:space="preserve"> </w:t>
      </w:r>
      <w:r w:rsidR="00481F38" w:rsidRPr="002B7DE2">
        <w:rPr>
          <w:rFonts w:ascii="Arial" w:hAnsi="Arial" w:cs="Arial"/>
          <w:color w:val="191919" w:themeColor="background1" w:themeShade="1A"/>
        </w:rPr>
        <w:t>на 2024 – 2026</w:t>
      </w:r>
      <w:r w:rsidRPr="002B7DE2">
        <w:rPr>
          <w:rFonts w:ascii="Arial" w:hAnsi="Arial" w:cs="Arial"/>
          <w:color w:val="191919" w:themeColor="background1" w:themeShade="1A"/>
        </w:rPr>
        <w:t xml:space="preserve"> годы» (далее - Программа)</w:t>
      </w:r>
      <w:r w:rsidR="00E27EC2">
        <w:rPr>
          <w:rFonts w:ascii="Arial" w:hAnsi="Arial" w:cs="Arial"/>
          <w:color w:val="191919" w:themeColor="background1" w:themeShade="1A"/>
        </w:rPr>
        <w:t xml:space="preserve">             </w:t>
      </w:r>
      <w:r w:rsidRPr="002B7DE2">
        <w:rPr>
          <w:rFonts w:ascii="Arial" w:hAnsi="Arial" w:cs="Arial"/>
          <w:color w:val="191919" w:themeColor="background1" w:themeShade="1A"/>
        </w:rPr>
        <w:t xml:space="preserve"> </w:t>
      </w:r>
      <w:r w:rsidR="00CD19C7" w:rsidRPr="002B7DE2">
        <w:rPr>
          <w:rFonts w:ascii="Arial" w:hAnsi="Arial" w:cs="Arial"/>
          <w:color w:val="191919" w:themeColor="background1" w:themeShade="1A"/>
        </w:rPr>
        <w:t>администраци</w:t>
      </w:r>
      <w:r w:rsidRPr="002B7DE2">
        <w:rPr>
          <w:rFonts w:ascii="Arial" w:hAnsi="Arial" w:cs="Arial"/>
          <w:color w:val="191919" w:themeColor="background1" w:themeShade="1A"/>
        </w:rPr>
        <w:t>ю</w:t>
      </w:r>
      <w:r w:rsidR="00CD19C7" w:rsidRPr="002B7DE2">
        <w:rPr>
          <w:rFonts w:ascii="Arial" w:hAnsi="Arial" w:cs="Arial"/>
          <w:color w:val="191919" w:themeColor="background1" w:themeShade="1A"/>
        </w:rPr>
        <w:t xml:space="preserve"> Светло</w:t>
      </w:r>
      <w:r w:rsidR="00CC1DC6" w:rsidRPr="002B7DE2">
        <w:rPr>
          <w:rFonts w:ascii="Arial" w:hAnsi="Arial" w:cs="Arial"/>
          <w:color w:val="191919" w:themeColor="background1" w:themeShade="1A"/>
        </w:rPr>
        <w:t>ярского муниципального района</w:t>
      </w:r>
      <w:r w:rsidR="00155E69" w:rsidRPr="002B7DE2">
        <w:rPr>
          <w:rFonts w:ascii="Arial" w:hAnsi="Arial" w:cs="Arial"/>
          <w:color w:val="191919" w:themeColor="background1" w:themeShade="1A"/>
        </w:rPr>
        <w:t xml:space="preserve"> Волгоградской области</w:t>
      </w:r>
      <w:r w:rsidR="003E3126" w:rsidRPr="002B7DE2">
        <w:rPr>
          <w:rFonts w:ascii="Arial" w:hAnsi="Arial" w:cs="Arial"/>
          <w:color w:val="191919" w:themeColor="background1" w:themeShade="1A"/>
        </w:rPr>
        <w:t>.</w:t>
      </w:r>
    </w:p>
    <w:p w:rsidR="00150461" w:rsidRPr="002B7DE2" w:rsidRDefault="00150461" w:rsidP="00FE0511">
      <w:pPr>
        <w:tabs>
          <w:tab w:val="left" w:pos="993"/>
        </w:tabs>
        <w:ind w:left="709" w:right="28"/>
        <w:jc w:val="both"/>
        <w:rPr>
          <w:rFonts w:ascii="Arial" w:hAnsi="Arial" w:cs="Arial"/>
          <w:color w:val="191919" w:themeColor="background1" w:themeShade="1A"/>
        </w:rPr>
      </w:pPr>
    </w:p>
    <w:p w:rsidR="00E956AF" w:rsidRPr="002B7DE2" w:rsidRDefault="00E30026" w:rsidP="008740AD">
      <w:pPr>
        <w:numPr>
          <w:ilvl w:val="0"/>
          <w:numId w:val="3"/>
        </w:numPr>
        <w:tabs>
          <w:tab w:val="left" w:pos="993"/>
        </w:tabs>
        <w:ind w:left="0" w:right="28" w:firstLine="710"/>
        <w:jc w:val="both"/>
        <w:rPr>
          <w:rFonts w:ascii="Arial" w:hAnsi="Arial" w:cs="Arial"/>
          <w:color w:val="191919" w:themeColor="background1" w:themeShade="1A"/>
        </w:rPr>
      </w:pPr>
      <w:r w:rsidRPr="002B7DE2">
        <w:rPr>
          <w:rFonts w:ascii="Arial" w:hAnsi="Arial" w:cs="Arial"/>
          <w:color w:val="191919" w:themeColor="background1" w:themeShade="1A"/>
        </w:rPr>
        <w:t>Утвердить разработчиком Программы от</w:t>
      </w:r>
      <w:r w:rsidR="0042195B" w:rsidRPr="002B7DE2">
        <w:rPr>
          <w:rFonts w:ascii="Arial" w:hAnsi="Arial" w:cs="Arial"/>
          <w:color w:val="191919" w:themeColor="background1" w:themeShade="1A"/>
        </w:rPr>
        <w:t>дел по гражданской обороне и чрезвычайным ситуациям, охране окружающей среды и экологии</w:t>
      </w:r>
      <w:r w:rsidRPr="002B7DE2">
        <w:rPr>
          <w:rFonts w:ascii="Arial" w:hAnsi="Arial" w:cs="Arial"/>
          <w:color w:val="191919" w:themeColor="background1" w:themeShade="1A"/>
        </w:rPr>
        <w:t xml:space="preserve"> администр</w:t>
      </w:r>
      <w:r w:rsidRPr="002B7DE2">
        <w:rPr>
          <w:rFonts w:ascii="Arial" w:hAnsi="Arial" w:cs="Arial"/>
          <w:color w:val="191919" w:themeColor="background1" w:themeShade="1A"/>
        </w:rPr>
        <w:t>а</w:t>
      </w:r>
      <w:r w:rsidRPr="002B7DE2">
        <w:rPr>
          <w:rFonts w:ascii="Arial" w:hAnsi="Arial" w:cs="Arial"/>
          <w:color w:val="191919" w:themeColor="background1" w:themeShade="1A"/>
        </w:rPr>
        <w:t>ции Светлоярского муниципального района  Волгоградской области</w:t>
      </w:r>
      <w:r w:rsidR="00E956AF" w:rsidRPr="002B7DE2">
        <w:rPr>
          <w:rFonts w:ascii="Arial" w:hAnsi="Arial" w:cs="Arial"/>
          <w:color w:val="191919" w:themeColor="background1" w:themeShade="1A"/>
        </w:rPr>
        <w:t>.</w:t>
      </w:r>
    </w:p>
    <w:p w:rsidR="00E30026" w:rsidRPr="002B7DE2" w:rsidRDefault="00E30026" w:rsidP="00E30026">
      <w:pPr>
        <w:pStyle w:val="a5"/>
        <w:rPr>
          <w:rFonts w:ascii="Arial" w:hAnsi="Arial" w:cs="Arial"/>
          <w:color w:val="191919" w:themeColor="background1" w:themeShade="1A"/>
        </w:rPr>
      </w:pPr>
    </w:p>
    <w:p w:rsidR="00E30026" w:rsidRPr="002B7DE2" w:rsidRDefault="00E30026" w:rsidP="008740AD">
      <w:pPr>
        <w:numPr>
          <w:ilvl w:val="0"/>
          <w:numId w:val="3"/>
        </w:numPr>
        <w:tabs>
          <w:tab w:val="left" w:pos="993"/>
        </w:tabs>
        <w:ind w:left="0" w:right="28" w:firstLine="710"/>
        <w:jc w:val="both"/>
        <w:rPr>
          <w:rFonts w:ascii="Arial" w:hAnsi="Arial" w:cs="Arial"/>
          <w:color w:val="191919" w:themeColor="background1" w:themeShade="1A"/>
        </w:rPr>
      </w:pPr>
      <w:r w:rsidRPr="002B7DE2">
        <w:rPr>
          <w:rFonts w:ascii="Arial" w:hAnsi="Arial" w:cs="Arial"/>
          <w:color w:val="191919" w:themeColor="background1" w:themeShade="1A"/>
        </w:rPr>
        <w:t xml:space="preserve"> Раз</w:t>
      </w:r>
      <w:r w:rsidR="00BA42BB" w:rsidRPr="002B7DE2">
        <w:rPr>
          <w:rFonts w:ascii="Arial" w:hAnsi="Arial" w:cs="Arial"/>
          <w:color w:val="191919" w:themeColor="background1" w:themeShade="1A"/>
        </w:rPr>
        <w:t xml:space="preserve">работчику Программы </w:t>
      </w:r>
      <w:r w:rsidR="00BA42BB" w:rsidRPr="00181E5A">
        <w:rPr>
          <w:rFonts w:ascii="Arial" w:hAnsi="Arial" w:cs="Arial"/>
          <w:color w:val="191919" w:themeColor="background1" w:themeShade="1A"/>
        </w:rPr>
        <w:t xml:space="preserve">в срок до </w:t>
      </w:r>
      <w:r w:rsidR="005F02D4" w:rsidRPr="00181E5A">
        <w:rPr>
          <w:rFonts w:ascii="Arial" w:hAnsi="Arial" w:cs="Arial"/>
          <w:color w:val="191919" w:themeColor="background1" w:themeShade="1A"/>
        </w:rPr>
        <w:t>2</w:t>
      </w:r>
      <w:r w:rsidR="00003250" w:rsidRPr="00181E5A">
        <w:rPr>
          <w:rFonts w:ascii="Arial" w:hAnsi="Arial" w:cs="Arial"/>
          <w:color w:val="191919" w:themeColor="background1" w:themeShade="1A"/>
        </w:rPr>
        <w:t>7.10</w:t>
      </w:r>
      <w:r w:rsidRPr="00181E5A">
        <w:rPr>
          <w:rFonts w:ascii="Arial" w:hAnsi="Arial" w:cs="Arial"/>
          <w:color w:val="191919" w:themeColor="background1" w:themeShade="1A"/>
        </w:rPr>
        <w:t>.202</w:t>
      </w:r>
      <w:r w:rsidR="00003250" w:rsidRPr="00181E5A">
        <w:rPr>
          <w:rFonts w:ascii="Arial" w:hAnsi="Arial" w:cs="Arial"/>
          <w:color w:val="191919" w:themeColor="background1" w:themeShade="1A"/>
        </w:rPr>
        <w:t>3</w:t>
      </w:r>
      <w:r w:rsidRPr="002B7DE2">
        <w:rPr>
          <w:rFonts w:ascii="Arial" w:hAnsi="Arial" w:cs="Arial"/>
          <w:color w:val="191919" w:themeColor="background1" w:themeShade="1A"/>
        </w:rPr>
        <w:t xml:space="preserve"> разработать проект муниципальной программы «</w:t>
      </w:r>
      <w:r w:rsidR="00BA42BB" w:rsidRPr="002B7DE2">
        <w:rPr>
          <w:rFonts w:ascii="Arial" w:hAnsi="Arial" w:cs="Arial"/>
          <w:color w:val="191919" w:themeColor="background1" w:themeShade="1A"/>
        </w:rPr>
        <w:t>О разработке муниципальной программы «Охрана окружающей среды и рационального природопользования на территории Све</w:t>
      </w:r>
      <w:r w:rsidR="00BA42BB" w:rsidRPr="002B7DE2">
        <w:rPr>
          <w:rFonts w:ascii="Arial" w:hAnsi="Arial" w:cs="Arial"/>
          <w:color w:val="191919" w:themeColor="background1" w:themeShade="1A"/>
        </w:rPr>
        <w:t>т</w:t>
      </w:r>
      <w:r w:rsidR="00BA42BB" w:rsidRPr="002B7DE2">
        <w:rPr>
          <w:rFonts w:ascii="Arial" w:hAnsi="Arial" w:cs="Arial"/>
          <w:color w:val="191919" w:themeColor="background1" w:themeShade="1A"/>
        </w:rPr>
        <w:t>лоярского муниципального района</w:t>
      </w:r>
      <w:r w:rsidR="0042195B" w:rsidRPr="002B7DE2">
        <w:rPr>
          <w:rFonts w:ascii="Arial" w:hAnsi="Arial" w:cs="Arial"/>
          <w:color w:val="191919" w:themeColor="background1" w:themeShade="1A"/>
        </w:rPr>
        <w:t xml:space="preserve"> </w:t>
      </w:r>
      <w:r w:rsidR="00181E5A">
        <w:rPr>
          <w:rFonts w:ascii="Arial" w:hAnsi="Arial" w:cs="Arial"/>
          <w:color w:val="191919" w:themeColor="background1" w:themeShade="1A"/>
        </w:rPr>
        <w:t xml:space="preserve">Волгоградской области </w:t>
      </w:r>
      <w:r w:rsidR="00481F38" w:rsidRPr="002B7DE2">
        <w:rPr>
          <w:rFonts w:ascii="Arial" w:hAnsi="Arial" w:cs="Arial"/>
          <w:color w:val="191919" w:themeColor="background1" w:themeShade="1A"/>
        </w:rPr>
        <w:t>на 2024 – 2026</w:t>
      </w:r>
      <w:r w:rsidRPr="002B7DE2">
        <w:rPr>
          <w:rFonts w:ascii="Arial" w:hAnsi="Arial" w:cs="Arial"/>
          <w:color w:val="191919" w:themeColor="background1" w:themeShade="1A"/>
        </w:rPr>
        <w:t xml:space="preserve"> годы»</w:t>
      </w:r>
      <w:r w:rsidR="00A669CD" w:rsidRPr="002B7DE2">
        <w:rPr>
          <w:rFonts w:ascii="Arial" w:hAnsi="Arial" w:cs="Arial"/>
          <w:color w:val="191919" w:themeColor="background1" w:themeShade="1A"/>
        </w:rPr>
        <w:t xml:space="preserve"> и представить на утверждение главе Светлоярского муниципального района Волгоградской области.</w:t>
      </w:r>
    </w:p>
    <w:p w:rsidR="0045179F" w:rsidRDefault="0045179F" w:rsidP="008740AD">
      <w:pPr>
        <w:pStyle w:val="a5"/>
        <w:ind w:left="0" w:firstLine="710"/>
        <w:jc w:val="both"/>
        <w:rPr>
          <w:rFonts w:ascii="Arial" w:hAnsi="Arial" w:cs="Arial"/>
          <w:color w:val="191919" w:themeColor="background1" w:themeShade="1A"/>
        </w:rPr>
      </w:pPr>
    </w:p>
    <w:p w:rsidR="00181E5A" w:rsidRPr="002B7DE2" w:rsidRDefault="00181E5A" w:rsidP="008740AD">
      <w:pPr>
        <w:pStyle w:val="a5"/>
        <w:ind w:left="0" w:firstLine="710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ind w:firstLine="709"/>
        <w:jc w:val="both"/>
        <w:rPr>
          <w:rFonts w:ascii="Arial" w:hAnsi="Arial" w:cs="Arial"/>
          <w:color w:val="191919" w:themeColor="background1" w:themeShade="1A"/>
        </w:rPr>
      </w:pPr>
      <w:r w:rsidRPr="002B7DE2">
        <w:rPr>
          <w:rFonts w:ascii="Arial" w:hAnsi="Arial" w:cs="Arial"/>
          <w:color w:val="191919" w:themeColor="background1" w:themeShade="1A"/>
        </w:rPr>
        <w:lastRenderedPageBreak/>
        <w:t>4. </w:t>
      </w:r>
      <w:proofErr w:type="gramStart"/>
      <w:r w:rsidRPr="002B7DE2">
        <w:rPr>
          <w:rFonts w:ascii="Arial" w:hAnsi="Arial" w:cs="Arial"/>
          <w:color w:val="191919" w:themeColor="background1" w:themeShade="1A"/>
        </w:rPr>
        <w:t xml:space="preserve">Контроль </w:t>
      </w:r>
      <w:r w:rsidR="00003250">
        <w:rPr>
          <w:rFonts w:ascii="Arial" w:hAnsi="Arial" w:cs="Arial"/>
          <w:color w:val="191919" w:themeColor="background1" w:themeShade="1A"/>
        </w:rPr>
        <w:t>за</w:t>
      </w:r>
      <w:proofErr w:type="gramEnd"/>
      <w:r w:rsidRPr="002B7DE2">
        <w:rPr>
          <w:rFonts w:ascii="Arial" w:hAnsi="Arial" w:cs="Arial"/>
          <w:color w:val="191919" w:themeColor="background1" w:themeShade="1A"/>
        </w:rPr>
        <w:t xml:space="preserve"> исполнением настоящего постановления возложить на и</w:t>
      </w:r>
      <w:r w:rsidRPr="002B7DE2">
        <w:rPr>
          <w:rFonts w:ascii="Arial" w:hAnsi="Arial" w:cs="Arial"/>
          <w:color w:val="191919" w:themeColor="background1" w:themeShade="1A"/>
        </w:rPr>
        <w:t>с</w:t>
      </w:r>
      <w:r w:rsidRPr="002B7DE2">
        <w:rPr>
          <w:rFonts w:ascii="Arial" w:hAnsi="Arial" w:cs="Arial"/>
          <w:color w:val="191919" w:themeColor="background1" w:themeShade="1A"/>
        </w:rPr>
        <w:t>полняющего обязанности заместителя главы Светлоярского муниципального района Волгоградской области Морозова С.С.</w:t>
      </w: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  <w:r w:rsidRPr="002B7DE2">
        <w:rPr>
          <w:rFonts w:ascii="Arial" w:hAnsi="Arial" w:cs="Arial"/>
          <w:color w:val="191919" w:themeColor="background1" w:themeShade="1A"/>
        </w:rPr>
        <w:t xml:space="preserve">Глава муниципального района                                                                </w:t>
      </w:r>
      <w:proofErr w:type="spellStart"/>
      <w:r w:rsidRPr="002B7DE2">
        <w:rPr>
          <w:rFonts w:ascii="Arial" w:hAnsi="Arial" w:cs="Arial"/>
          <w:color w:val="191919" w:themeColor="background1" w:themeShade="1A"/>
        </w:rPr>
        <w:t>В.В.Фадеев</w:t>
      </w:r>
      <w:proofErr w:type="spellEnd"/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481F38" w:rsidRPr="002B7DE2" w:rsidRDefault="00481F38" w:rsidP="00481F38">
      <w:pPr>
        <w:pStyle w:val="a8"/>
        <w:jc w:val="both"/>
        <w:rPr>
          <w:rFonts w:ascii="Arial" w:hAnsi="Arial" w:cs="Arial"/>
          <w:color w:val="191919" w:themeColor="background1" w:themeShade="1A"/>
        </w:rPr>
      </w:pPr>
    </w:p>
    <w:p w:rsidR="00BA42BB" w:rsidRPr="002B7DE2" w:rsidRDefault="00481F38" w:rsidP="004D3D54">
      <w:pPr>
        <w:jc w:val="both"/>
        <w:rPr>
          <w:rFonts w:ascii="Arial" w:hAnsi="Arial" w:cs="Arial"/>
          <w:color w:val="191919" w:themeColor="background1" w:themeShade="1A"/>
          <w:sz w:val="18"/>
          <w:szCs w:val="18"/>
        </w:rPr>
      </w:pPr>
      <w:proofErr w:type="spellStart"/>
      <w:r w:rsidRPr="002B7DE2">
        <w:rPr>
          <w:rFonts w:ascii="Arial" w:hAnsi="Arial" w:cs="Arial"/>
          <w:color w:val="191919" w:themeColor="background1" w:themeShade="1A"/>
          <w:sz w:val="18"/>
          <w:szCs w:val="18"/>
        </w:rPr>
        <w:t>Видман</w:t>
      </w:r>
      <w:proofErr w:type="spellEnd"/>
      <w:r w:rsidRPr="002B7DE2">
        <w:rPr>
          <w:rFonts w:ascii="Arial" w:hAnsi="Arial" w:cs="Arial"/>
          <w:color w:val="191919" w:themeColor="background1" w:themeShade="1A"/>
          <w:sz w:val="18"/>
          <w:szCs w:val="18"/>
        </w:rPr>
        <w:t xml:space="preserve"> О.А.</w:t>
      </w:r>
    </w:p>
    <w:p w:rsidR="002B7DE2" w:rsidRPr="002B7DE2" w:rsidRDefault="002B7DE2" w:rsidP="004D3D54">
      <w:pPr>
        <w:jc w:val="both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2B7DE2" w:rsidRPr="002B7DE2" w:rsidRDefault="002B7DE2" w:rsidP="004D3D54">
      <w:pPr>
        <w:jc w:val="both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2B7DE2" w:rsidRPr="002B7DE2" w:rsidRDefault="002B7DE2" w:rsidP="004D3D54">
      <w:pPr>
        <w:jc w:val="both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2B7DE2" w:rsidRPr="002B7DE2" w:rsidRDefault="002B7DE2" w:rsidP="004D3D54">
      <w:pPr>
        <w:jc w:val="both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2B7DE2" w:rsidRPr="002B7DE2" w:rsidRDefault="002B7DE2" w:rsidP="004D3D54">
      <w:pPr>
        <w:jc w:val="both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2B7DE2" w:rsidRPr="002B7DE2" w:rsidRDefault="002B7DE2" w:rsidP="004D3D54">
      <w:pPr>
        <w:jc w:val="both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2B7DE2" w:rsidRPr="002B7DE2" w:rsidRDefault="002B7DE2" w:rsidP="004D3D54">
      <w:pPr>
        <w:jc w:val="both"/>
        <w:rPr>
          <w:rFonts w:ascii="Arial" w:hAnsi="Arial" w:cs="Arial"/>
          <w:color w:val="191919" w:themeColor="background1" w:themeShade="1A"/>
          <w:sz w:val="18"/>
          <w:szCs w:val="18"/>
        </w:rPr>
      </w:pPr>
    </w:p>
    <w:p w:rsidR="002B7DE2" w:rsidRPr="002B7DE2" w:rsidRDefault="002B7DE2" w:rsidP="002B7DE2">
      <w:pPr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lastRenderedPageBreak/>
        <w:t>Лист согласования</w:t>
      </w:r>
    </w:p>
    <w:p w:rsidR="002B7DE2" w:rsidRPr="002B7DE2" w:rsidRDefault="002B7DE2" w:rsidP="002B7DE2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t xml:space="preserve">Название документа: 28519 - Распоряжение на программу на 2024-2026 по охране </w:t>
      </w:r>
      <w:proofErr w:type="spellStart"/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t>окр</w:t>
      </w:r>
      <w:proofErr w:type="gramStart"/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t>.с</w:t>
      </w:r>
      <w:proofErr w:type="gramEnd"/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t>реды</w:t>
      </w:r>
      <w:proofErr w:type="spellEnd"/>
    </w:p>
    <w:p w:rsidR="002B7DE2" w:rsidRPr="002B7DE2" w:rsidRDefault="002B7DE2" w:rsidP="002B7DE2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t>На согласование внесён 02.10.2023 г.</w:t>
      </w:r>
    </w:p>
    <w:p w:rsidR="002B7DE2" w:rsidRPr="002B7DE2" w:rsidRDefault="002B7DE2" w:rsidP="002B7DE2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51"/>
        <w:gridCol w:w="2443"/>
        <w:gridCol w:w="1586"/>
        <w:gridCol w:w="1721"/>
        <w:gridCol w:w="1721"/>
      </w:tblGrid>
      <w:tr w:rsidR="002B7DE2" w:rsidRPr="002B7DE2" w:rsidTr="002B7D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ФИО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Замечания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Дата внесения замечаний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Цифровая по</w:t>
            </w: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д</w:t>
            </w: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пись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Отметка об и</w:t>
            </w: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с</w:t>
            </w: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правлении з</w:t>
            </w: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а</w:t>
            </w: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меч</w:t>
            </w: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а</w:t>
            </w: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ни</w:t>
            </w:r>
            <w:proofErr w:type="gramStart"/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й(</w:t>
            </w:r>
            <w:proofErr w:type="gramEnd"/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записывается от руки)</w:t>
            </w:r>
          </w:p>
        </w:tc>
      </w:tr>
      <w:tr w:rsidR="002B7DE2" w:rsidRPr="002B7DE2" w:rsidTr="002B7DE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Маринина С.В.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уточните </w:t>
            </w:r>
            <w:proofErr w:type="spellStart"/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наименоване</w:t>
            </w:r>
            <w:proofErr w:type="spellEnd"/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программы, срок напис</w:t>
            </w: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а</w:t>
            </w: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ния </w:t>
            </w:r>
            <w:proofErr w:type="spellStart"/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прогарммы</w:t>
            </w:r>
            <w:proofErr w:type="spellEnd"/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, </w:t>
            </w:r>
            <w:proofErr w:type="gramStart"/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контроль ЗА</w:t>
            </w:r>
            <w:proofErr w:type="gramEnd"/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исполнением, </w:t>
            </w:r>
            <w:proofErr w:type="spellStart"/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пост</w:t>
            </w: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а</w:t>
            </w: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новлениеМ</w:t>
            </w:r>
            <w:proofErr w:type="spellEnd"/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(преамбула), </w:t>
            </w:r>
            <w:proofErr w:type="spellStart"/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руководствуять</w:t>
            </w:r>
            <w:proofErr w:type="spellEnd"/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 xml:space="preserve"> - 1 раз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02.10.2023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Троилина Л.В.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согласовано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02.10.2023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Есть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rPr>
          <w:trHeight w:val="3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val="en-US"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val="en-US" w:eastAsia="en-U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Подхватилина О.И.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Морозов С.С.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  <w:t>Ашадзе И.Н.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E2" w:rsidRPr="002B7DE2" w:rsidRDefault="002B7DE2" w:rsidP="002B7DE2">
            <w:pPr>
              <w:jc w:val="center"/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</w:tbl>
    <w:p w:rsidR="002B7DE2" w:rsidRPr="002B7DE2" w:rsidRDefault="002B7DE2" w:rsidP="002B7DE2">
      <w:pPr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</w:p>
    <w:p w:rsidR="002B7DE2" w:rsidRPr="002B7DE2" w:rsidRDefault="002B7DE2" w:rsidP="002B7DE2">
      <w:pPr>
        <w:jc w:val="center"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t>Замечания устранены: полностью//частично//не устранены.</w:t>
      </w:r>
    </w:p>
    <w:p w:rsidR="002B7DE2" w:rsidRPr="002B7DE2" w:rsidRDefault="002B7DE2" w:rsidP="002B7DE2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</w:p>
    <w:p w:rsidR="002B7DE2" w:rsidRPr="002B7DE2" w:rsidRDefault="002B7DE2" w:rsidP="002B7DE2">
      <w:pPr>
        <w:jc w:val="right"/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t>_________Маринина С.В.</w:t>
      </w:r>
    </w:p>
    <w:p w:rsidR="002B7DE2" w:rsidRPr="002B7DE2" w:rsidRDefault="002B7DE2" w:rsidP="002B7DE2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t xml:space="preserve">исп. </w:t>
      </w:r>
      <w:proofErr w:type="spellStart"/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t>Видман</w:t>
      </w:r>
      <w:proofErr w:type="spellEnd"/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t xml:space="preserve"> О.А. _____________</w:t>
      </w:r>
    </w:p>
    <w:p w:rsidR="002B7DE2" w:rsidRPr="002B7DE2" w:rsidRDefault="002B7DE2" w:rsidP="002B7DE2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t>Дата печати 03.10.2023 8:52:23</w:t>
      </w:r>
    </w:p>
    <w:p w:rsidR="002B7DE2" w:rsidRPr="002B7DE2" w:rsidRDefault="002B7DE2" w:rsidP="002B7DE2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  <w:r w:rsidRPr="002B7DE2">
        <w:rPr>
          <w:rFonts w:eastAsiaTheme="minorHAnsi"/>
          <w:color w:val="191919" w:themeColor="background1" w:themeShade="1A"/>
          <w:sz w:val="28"/>
          <w:szCs w:val="22"/>
          <w:lang w:eastAsia="en-US"/>
        </w:rPr>
        <w:t>OTGOCHS6.administration.local</w:t>
      </w:r>
    </w:p>
    <w:p w:rsidR="002B7DE2" w:rsidRPr="002B7DE2" w:rsidRDefault="002B7DE2" w:rsidP="002B7DE2">
      <w:pPr>
        <w:rPr>
          <w:rFonts w:asciiTheme="minorHAnsi" w:eastAsiaTheme="minorHAnsi" w:hAnsiTheme="minorHAnsi" w:cstheme="minorBidi"/>
          <w:color w:val="191919" w:themeColor="background1" w:themeShade="1A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Количество экземпляров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jc w:val="center"/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</w:pPr>
            <w:r w:rsidRPr="002B7DE2">
              <w:rPr>
                <w:rFonts w:eastAsiaTheme="minorHAnsi"/>
                <w:b/>
                <w:color w:val="191919" w:themeColor="background1" w:themeShade="1A"/>
                <w:sz w:val="20"/>
                <w:szCs w:val="22"/>
                <w:lang w:eastAsia="en-US"/>
              </w:rPr>
              <w:t>Дата</w:t>
            </w:r>
          </w:p>
        </w:tc>
      </w:tr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  <w:tr w:rsidR="002B7DE2" w:rsidRPr="002B7DE2" w:rsidTr="002B7DE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2" w:rsidRPr="002B7DE2" w:rsidRDefault="002B7DE2" w:rsidP="002B7DE2">
            <w:pPr>
              <w:rPr>
                <w:rFonts w:eastAsiaTheme="minorHAnsi"/>
                <w:color w:val="191919" w:themeColor="background1" w:themeShade="1A"/>
                <w:sz w:val="20"/>
                <w:szCs w:val="22"/>
                <w:lang w:eastAsia="en-US"/>
              </w:rPr>
            </w:pPr>
          </w:p>
        </w:tc>
      </w:tr>
    </w:tbl>
    <w:p w:rsidR="002B7DE2" w:rsidRPr="002B7DE2" w:rsidRDefault="002B7DE2" w:rsidP="002B7DE2">
      <w:pPr>
        <w:jc w:val="both"/>
        <w:rPr>
          <w:rFonts w:ascii="Arial" w:hAnsi="Arial" w:cs="Arial"/>
          <w:color w:val="191919" w:themeColor="background1" w:themeShade="1A"/>
          <w:sz w:val="18"/>
          <w:szCs w:val="18"/>
        </w:rPr>
      </w:pPr>
    </w:p>
    <w:sectPr w:rsidR="002B7DE2" w:rsidRPr="002B7DE2" w:rsidSect="009C64F6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1109"/>
    <w:multiLevelType w:val="hybridMultilevel"/>
    <w:tmpl w:val="F6303C1E"/>
    <w:lvl w:ilvl="0" w:tplc="33B2AFD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45F6094"/>
    <w:multiLevelType w:val="hybridMultilevel"/>
    <w:tmpl w:val="9DE4DFA6"/>
    <w:lvl w:ilvl="0" w:tplc="01FA2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F0D62"/>
    <w:multiLevelType w:val="hybridMultilevel"/>
    <w:tmpl w:val="2610AEB8"/>
    <w:lvl w:ilvl="0" w:tplc="A9BC1AE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C1"/>
    <w:rsid w:val="00000518"/>
    <w:rsid w:val="00001F9C"/>
    <w:rsid w:val="00003250"/>
    <w:rsid w:val="0000368A"/>
    <w:rsid w:val="00010A34"/>
    <w:rsid w:val="0001139B"/>
    <w:rsid w:val="00020B7C"/>
    <w:rsid w:val="00021BDC"/>
    <w:rsid w:val="000316D3"/>
    <w:rsid w:val="00037186"/>
    <w:rsid w:val="00042AD6"/>
    <w:rsid w:val="000620C5"/>
    <w:rsid w:val="0006686B"/>
    <w:rsid w:val="00076642"/>
    <w:rsid w:val="000A0586"/>
    <w:rsid w:val="000A44CD"/>
    <w:rsid w:val="000B2DFC"/>
    <w:rsid w:val="000C17B0"/>
    <w:rsid w:val="000C42B0"/>
    <w:rsid w:val="000D2964"/>
    <w:rsid w:val="000D3E51"/>
    <w:rsid w:val="000D6AEF"/>
    <w:rsid w:val="000E3704"/>
    <w:rsid w:val="000E6415"/>
    <w:rsid w:val="000F3CA9"/>
    <w:rsid w:val="000F5E5D"/>
    <w:rsid w:val="00101041"/>
    <w:rsid w:val="001016CE"/>
    <w:rsid w:val="00111CF3"/>
    <w:rsid w:val="00123175"/>
    <w:rsid w:val="00123DD9"/>
    <w:rsid w:val="00144789"/>
    <w:rsid w:val="001458E1"/>
    <w:rsid w:val="00150461"/>
    <w:rsid w:val="00155E69"/>
    <w:rsid w:val="001567E9"/>
    <w:rsid w:val="00161904"/>
    <w:rsid w:val="00163FDB"/>
    <w:rsid w:val="00167BAF"/>
    <w:rsid w:val="00171DC1"/>
    <w:rsid w:val="001724DC"/>
    <w:rsid w:val="001766C5"/>
    <w:rsid w:val="00181E5A"/>
    <w:rsid w:val="00182B05"/>
    <w:rsid w:val="001845BB"/>
    <w:rsid w:val="0019582B"/>
    <w:rsid w:val="00197B5F"/>
    <w:rsid w:val="001A2617"/>
    <w:rsid w:val="001A7ACC"/>
    <w:rsid w:val="001B04A7"/>
    <w:rsid w:val="001B4A67"/>
    <w:rsid w:val="001B6824"/>
    <w:rsid w:val="001D0AC5"/>
    <w:rsid w:val="001D5AE2"/>
    <w:rsid w:val="001E225A"/>
    <w:rsid w:val="001E5BDF"/>
    <w:rsid w:val="00211399"/>
    <w:rsid w:val="002316EE"/>
    <w:rsid w:val="002356F8"/>
    <w:rsid w:val="0024054D"/>
    <w:rsid w:val="0024392E"/>
    <w:rsid w:val="00250A8D"/>
    <w:rsid w:val="0025242C"/>
    <w:rsid w:val="0025242D"/>
    <w:rsid w:val="00256A75"/>
    <w:rsid w:val="00257D6F"/>
    <w:rsid w:val="00260D1C"/>
    <w:rsid w:val="00263F6F"/>
    <w:rsid w:val="00266663"/>
    <w:rsid w:val="002679AB"/>
    <w:rsid w:val="00271D2D"/>
    <w:rsid w:val="00276434"/>
    <w:rsid w:val="002811CC"/>
    <w:rsid w:val="00281EBD"/>
    <w:rsid w:val="00290E18"/>
    <w:rsid w:val="00297340"/>
    <w:rsid w:val="002974BE"/>
    <w:rsid w:val="002A0286"/>
    <w:rsid w:val="002A050F"/>
    <w:rsid w:val="002B7DE2"/>
    <w:rsid w:val="002C30FB"/>
    <w:rsid w:val="002C4AF4"/>
    <w:rsid w:val="002C7D11"/>
    <w:rsid w:val="002D1716"/>
    <w:rsid w:val="002E0A5D"/>
    <w:rsid w:val="0030580A"/>
    <w:rsid w:val="0031081B"/>
    <w:rsid w:val="00313130"/>
    <w:rsid w:val="00325419"/>
    <w:rsid w:val="00330CE1"/>
    <w:rsid w:val="0033360C"/>
    <w:rsid w:val="0033708B"/>
    <w:rsid w:val="00343A90"/>
    <w:rsid w:val="00345E0A"/>
    <w:rsid w:val="0036736E"/>
    <w:rsid w:val="00367E79"/>
    <w:rsid w:val="00372EDD"/>
    <w:rsid w:val="00381569"/>
    <w:rsid w:val="003868DC"/>
    <w:rsid w:val="00394469"/>
    <w:rsid w:val="003A1CD1"/>
    <w:rsid w:val="003B656A"/>
    <w:rsid w:val="003C22B4"/>
    <w:rsid w:val="003C632D"/>
    <w:rsid w:val="003D11F7"/>
    <w:rsid w:val="003D5CC3"/>
    <w:rsid w:val="003E067F"/>
    <w:rsid w:val="003E3126"/>
    <w:rsid w:val="003F1296"/>
    <w:rsid w:val="003F586C"/>
    <w:rsid w:val="00406F8D"/>
    <w:rsid w:val="00407EC0"/>
    <w:rsid w:val="00411EEE"/>
    <w:rsid w:val="0042195B"/>
    <w:rsid w:val="004311CD"/>
    <w:rsid w:val="00437055"/>
    <w:rsid w:val="00446419"/>
    <w:rsid w:val="0045179F"/>
    <w:rsid w:val="0045566C"/>
    <w:rsid w:val="00463791"/>
    <w:rsid w:val="004774C6"/>
    <w:rsid w:val="00480A0D"/>
    <w:rsid w:val="00481F38"/>
    <w:rsid w:val="00490922"/>
    <w:rsid w:val="004936C2"/>
    <w:rsid w:val="00496047"/>
    <w:rsid w:val="004960AB"/>
    <w:rsid w:val="004A219E"/>
    <w:rsid w:val="004A58EE"/>
    <w:rsid w:val="004A77CF"/>
    <w:rsid w:val="004B77A0"/>
    <w:rsid w:val="004D1911"/>
    <w:rsid w:val="004D3D54"/>
    <w:rsid w:val="004D6CC2"/>
    <w:rsid w:val="004E1575"/>
    <w:rsid w:val="004E162B"/>
    <w:rsid w:val="004E5AA2"/>
    <w:rsid w:val="004E5EB1"/>
    <w:rsid w:val="004F0713"/>
    <w:rsid w:val="00512729"/>
    <w:rsid w:val="00514467"/>
    <w:rsid w:val="00522078"/>
    <w:rsid w:val="00531284"/>
    <w:rsid w:val="0053741C"/>
    <w:rsid w:val="00543E1D"/>
    <w:rsid w:val="005500FF"/>
    <w:rsid w:val="005527E4"/>
    <w:rsid w:val="005540DB"/>
    <w:rsid w:val="005600FB"/>
    <w:rsid w:val="00562661"/>
    <w:rsid w:val="00566C8F"/>
    <w:rsid w:val="0057248D"/>
    <w:rsid w:val="00573522"/>
    <w:rsid w:val="00577F84"/>
    <w:rsid w:val="00581B83"/>
    <w:rsid w:val="005836C2"/>
    <w:rsid w:val="005851CC"/>
    <w:rsid w:val="005938CC"/>
    <w:rsid w:val="00595677"/>
    <w:rsid w:val="005966B0"/>
    <w:rsid w:val="005A23A3"/>
    <w:rsid w:val="005A6B89"/>
    <w:rsid w:val="005B0827"/>
    <w:rsid w:val="005B641C"/>
    <w:rsid w:val="005C249C"/>
    <w:rsid w:val="005E006F"/>
    <w:rsid w:val="005E25CA"/>
    <w:rsid w:val="005F02D4"/>
    <w:rsid w:val="005F52AB"/>
    <w:rsid w:val="00605EAD"/>
    <w:rsid w:val="006171AD"/>
    <w:rsid w:val="00630537"/>
    <w:rsid w:val="00631271"/>
    <w:rsid w:val="00640E53"/>
    <w:rsid w:val="006512CA"/>
    <w:rsid w:val="00651B2E"/>
    <w:rsid w:val="00657938"/>
    <w:rsid w:val="00664B75"/>
    <w:rsid w:val="00671440"/>
    <w:rsid w:val="006736C4"/>
    <w:rsid w:val="006761DB"/>
    <w:rsid w:val="006770A9"/>
    <w:rsid w:val="006A2D0B"/>
    <w:rsid w:val="006A6E93"/>
    <w:rsid w:val="006C19BE"/>
    <w:rsid w:val="006C4EBB"/>
    <w:rsid w:val="006C6A44"/>
    <w:rsid w:val="006D5215"/>
    <w:rsid w:val="006E091D"/>
    <w:rsid w:val="006F6409"/>
    <w:rsid w:val="0071203E"/>
    <w:rsid w:val="007136AE"/>
    <w:rsid w:val="00732733"/>
    <w:rsid w:val="00732C46"/>
    <w:rsid w:val="00735185"/>
    <w:rsid w:val="00750322"/>
    <w:rsid w:val="00754353"/>
    <w:rsid w:val="00755E23"/>
    <w:rsid w:val="00757B00"/>
    <w:rsid w:val="00763718"/>
    <w:rsid w:val="00764328"/>
    <w:rsid w:val="00783117"/>
    <w:rsid w:val="007906BB"/>
    <w:rsid w:val="007A0598"/>
    <w:rsid w:val="007B2BFC"/>
    <w:rsid w:val="007C13A0"/>
    <w:rsid w:val="007D3F31"/>
    <w:rsid w:val="007D5BA6"/>
    <w:rsid w:val="007E0FB8"/>
    <w:rsid w:val="0080039A"/>
    <w:rsid w:val="008024C4"/>
    <w:rsid w:val="00805024"/>
    <w:rsid w:val="008123EE"/>
    <w:rsid w:val="008337F0"/>
    <w:rsid w:val="00833E14"/>
    <w:rsid w:val="00850D90"/>
    <w:rsid w:val="008662EB"/>
    <w:rsid w:val="008740AD"/>
    <w:rsid w:val="00893F71"/>
    <w:rsid w:val="00893FE9"/>
    <w:rsid w:val="008A2EF5"/>
    <w:rsid w:val="008B091A"/>
    <w:rsid w:val="008B2854"/>
    <w:rsid w:val="008B609A"/>
    <w:rsid w:val="008D7222"/>
    <w:rsid w:val="008F1519"/>
    <w:rsid w:val="008F42B7"/>
    <w:rsid w:val="009022E1"/>
    <w:rsid w:val="00903748"/>
    <w:rsid w:val="00910EF4"/>
    <w:rsid w:val="009158A8"/>
    <w:rsid w:val="00915BB6"/>
    <w:rsid w:val="0091682B"/>
    <w:rsid w:val="009264C0"/>
    <w:rsid w:val="0093578B"/>
    <w:rsid w:val="00940D62"/>
    <w:rsid w:val="00943214"/>
    <w:rsid w:val="00950695"/>
    <w:rsid w:val="0095766C"/>
    <w:rsid w:val="0096706A"/>
    <w:rsid w:val="00972B34"/>
    <w:rsid w:val="009758AC"/>
    <w:rsid w:val="00985E6C"/>
    <w:rsid w:val="009926A9"/>
    <w:rsid w:val="0099636D"/>
    <w:rsid w:val="009B6CAE"/>
    <w:rsid w:val="009B76CD"/>
    <w:rsid w:val="009C64F6"/>
    <w:rsid w:val="009D5459"/>
    <w:rsid w:val="009E21CF"/>
    <w:rsid w:val="009E5CA9"/>
    <w:rsid w:val="009E6347"/>
    <w:rsid w:val="009F3EA3"/>
    <w:rsid w:val="009F7E1B"/>
    <w:rsid w:val="00A00A79"/>
    <w:rsid w:val="00A11212"/>
    <w:rsid w:val="00A230F2"/>
    <w:rsid w:val="00A23109"/>
    <w:rsid w:val="00A254B6"/>
    <w:rsid w:val="00A25CB8"/>
    <w:rsid w:val="00A31E5A"/>
    <w:rsid w:val="00A34089"/>
    <w:rsid w:val="00A43316"/>
    <w:rsid w:val="00A4331E"/>
    <w:rsid w:val="00A55418"/>
    <w:rsid w:val="00A56C02"/>
    <w:rsid w:val="00A60B53"/>
    <w:rsid w:val="00A63591"/>
    <w:rsid w:val="00A63C98"/>
    <w:rsid w:val="00A669CD"/>
    <w:rsid w:val="00A674C9"/>
    <w:rsid w:val="00A868D8"/>
    <w:rsid w:val="00A929F4"/>
    <w:rsid w:val="00AA1C0B"/>
    <w:rsid w:val="00AA2980"/>
    <w:rsid w:val="00AA5102"/>
    <w:rsid w:val="00AB1A5F"/>
    <w:rsid w:val="00AB2DFE"/>
    <w:rsid w:val="00AB5C03"/>
    <w:rsid w:val="00AC1626"/>
    <w:rsid w:val="00AC4262"/>
    <w:rsid w:val="00AD4CAB"/>
    <w:rsid w:val="00AD7F8C"/>
    <w:rsid w:val="00AE0D86"/>
    <w:rsid w:val="00AE13C5"/>
    <w:rsid w:val="00AE3CD6"/>
    <w:rsid w:val="00AF2A92"/>
    <w:rsid w:val="00B00AC3"/>
    <w:rsid w:val="00B21D47"/>
    <w:rsid w:val="00B26A83"/>
    <w:rsid w:val="00B336FD"/>
    <w:rsid w:val="00B372ED"/>
    <w:rsid w:val="00B44BDE"/>
    <w:rsid w:val="00B53111"/>
    <w:rsid w:val="00B5787E"/>
    <w:rsid w:val="00B6571B"/>
    <w:rsid w:val="00B75B7C"/>
    <w:rsid w:val="00B77378"/>
    <w:rsid w:val="00B77E09"/>
    <w:rsid w:val="00B806AB"/>
    <w:rsid w:val="00B9355B"/>
    <w:rsid w:val="00BA18CF"/>
    <w:rsid w:val="00BA2E0F"/>
    <w:rsid w:val="00BA42BB"/>
    <w:rsid w:val="00BD6861"/>
    <w:rsid w:val="00BE02CE"/>
    <w:rsid w:val="00BE0706"/>
    <w:rsid w:val="00C1403B"/>
    <w:rsid w:val="00C22E5A"/>
    <w:rsid w:val="00C239AC"/>
    <w:rsid w:val="00C24DBE"/>
    <w:rsid w:val="00C33495"/>
    <w:rsid w:val="00C346B8"/>
    <w:rsid w:val="00C459C7"/>
    <w:rsid w:val="00C46023"/>
    <w:rsid w:val="00C517EB"/>
    <w:rsid w:val="00C53A67"/>
    <w:rsid w:val="00C63703"/>
    <w:rsid w:val="00C63985"/>
    <w:rsid w:val="00C7335E"/>
    <w:rsid w:val="00C86439"/>
    <w:rsid w:val="00C868D5"/>
    <w:rsid w:val="00C87025"/>
    <w:rsid w:val="00C9060D"/>
    <w:rsid w:val="00C93458"/>
    <w:rsid w:val="00CA13A2"/>
    <w:rsid w:val="00CB3CC9"/>
    <w:rsid w:val="00CB658D"/>
    <w:rsid w:val="00CC1DC6"/>
    <w:rsid w:val="00CD19C7"/>
    <w:rsid w:val="00CD5A61"/>
    <w:rsid w:val="00CE665A"/>
    <w:rsid w:val="00CF2354"/>
    <w:rsid w:val="00CF5362"/>
    <w:rsid w:val="00D03A1A"/>
    <w:rsid w:val="00D11FC3"/>
    <w:rsid w:val="00D13B81"/>
    <w:rsid w:val="00D15D8E"/>
    <w:rsid w:val="00D17E22"/>
    <w:rsid w:val="00D26B9C"/>
    <w:rsid w:val="00D3418E"/>
    <w:rsid w:val="00D36520"/>
    <w:rsid w:val="00D46021"/>
    <w:rsid w:val="00D47A1C"/>
    <w:rsid w:val="00D529F0"/>
    <w:rsid w:val="00D56601"/>
    <w:rsid w:val="00D57270"/>
    <w:rsid w:val="00D71F64"/>
    <w:rsid w:val="00D8347C"/>
    <w:rsid w:val="00D85C2A"/>
    <w:rsid w:val="00D90988"/>
    <w:rsid w:val="00D9429F"/>
    <w:rsid w:val="00DA503A"/>
    <w:rsid w:val="00DB528B"/>
    <w:rsid w:val="00DD1369"/>
    <w:rsid w:val="00DD2911"/>
    <w:rsid w:val="00DD4FB4"/>
    <w:rsid w:val="00E03391"/>
    <w:rsid w:val="00E04322"/>
    <w:rsid w:val="00E112F0"/>
    <w:rsid w:val="00E1421A"/>
    <w:rsid w:val="00E17D9A"/>
    <w:rsid w:val="00E27EC2"/>
    <w:rsid w:val="00E30026"/>
    <w:rsid w:val="00E515E4"/>
    <w:rsid w:val="00E61B11"/>
    <w:rsid w:val="00E72ED5"/>
    <w:rsid w:val="00E73E7B"/>
    <w:rsid w:val="00E956AF"/>
    <w:rsid w:val="00EA7DDF"/>
    <w:rsid w:val="00EB3816"/>
    <w:rsid w:val="00EB52D9"/>
    <w:rsid w:val="00EB7DF3"/>
    <w:rsid w:val="00EC3862"/>
    <w:rsid w:val="00EC6085"/>
    <w:rsid w:val="00ED0DEB"/>
    <w:rsid w:val="00ED0DF8"/>
    <w:rsid w:val="00ED2167"/>
    <w:rsid w:val="00ED72A0"/>
    <w:rsid w:val="00EE0DFE"/>
    <w:rsid w:val="00EE430A"/>
    <w:rsid w:val="00EE6200"/>
    <w:rsid w:val="00EF1468"/>
    <w:rsid w:val="00EF7EBB"/>
    <w:rsid w:val="00F00523"/>
    <w:rsid w:val="00F0198D"/>
    <w:rsid w:val="00F02D6C"/>
    <w:rsid w:val="00F176B0"/>
    <w:rsid w:val="00F209ED"/>
    <w:rsid w:val="00F27E34"/>
    <w:rsid w:val="00F35844"/>
    <w:rsid w:val="00F36E96"/>
    <w:rsid w:val="00F40C58"/>
    <w:rsid w:val="00F43160"/>
    <w:rsid w:val="00F51A8D"/>
    <w:rsid w:val="00F54386"/>
    <w:rsid w:val="00F70D49"/>
    <w:rsid w:val="00F747FE"/>
    <w:rsid w:val="00F77FE1"/>
    <w:rsid w:val="00F802AA"/>
    <w:rsid w:val="00FA2174"/>
    <w:rsid w:val="00FB5739"/>
    <w:rsid w:val="00FB6B96"/>
    <w:rsid w:val="00FC27D9"/>
    <w:rsid w:val="00FC29DB"/>
    <w:rsid w:val="00FD4BD4"/>
    <w:rsid w:val="00FE0511"/>
    <w:rsid w:val="00FE6481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C2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71B"/>
    <w:pPr>
      <w:ind w:left="708"/>
    </w:pPr>
  </w:style>
  <w:style w:type="paragraph" w:styleId="a6">
    <w:name w:val="Body Text"/>
    <w:aliases w:val="бпОсновной текст"/>
    <w:basedOn w:val="a"/>
    <w:link w:val="a7"/>
    <w:rsid w:val="0000368A"/>
    <w:pPr>
      <w:jc w:val="both"/>
    </w:pPr>
    <w:rPr>
      <w:lang w:val="x-none" w:eastAsia="x-none"/>
    </w:rPr>
  </w:style>
  <w:style w:type="character" w:customStyle="1" w:styleId="a7">
    <w:name w:val="Основной текст Знак"/>
    <w:aliases w:val="бпОсновной текст Знак"/>
    <w:link w:val="a6"/>
    <w:rsid w:val="0000368A"/>
    <w:rPr>
      <w:sz w:val="24"/>
      <w:szCs w:val="24"/>
    </w:rPr>
  </w:style>
  <w:style w:type="paragraph" w:styleId="a8">
    <w:name w:val="No Spacing"/>
    <w:uiPriority w:val="1"/>
    <w:qFormat/>
    <w:rsid w:val="00481F3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C2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71B"/>
    <w:pPr>
      <w:ind w:left="708"/>
    </w:pPr>
  </w:style>
  <w:style w:type="paragraph" w:styleId="a6">
    <w:name w:val="Body Text"/>
    <w:aliases w:val="бпОсновной текст"/>
    <w:basedOn w:val="a"/>
    <w:link w:val="a7"/>
    <w:rsid w:val="0000368A"/>
    <w:pPr>
      <w:jc w:val="both"/>
    </w:pPr>
    <w:rPr>
      <w:lang w:val="x-none" w:eastAsia="x-none"/>
    </w:rPr>
  </w:style>
  <w:style w:type="character" w:customStyle="1" w:styleId="a7">
    <w:name w:val="Основной текст Знак"/>
    <w:aliases w:val="бпОсновной текст Знак"/>
    <w:link w:val="a6"/>
    <w:rsid w:val="0000368A"/>
    <w:rPr>
      <w:sz w:val="24"/>
      <w:szCs w:val="24"/>
    </w:rPr>
  </w:style>
  <w:style w:type="paragraph" w:styleId="a8">
    <w:name w:val="No Spacing"/>
    <w:uiPriority w:val="1"/>
    <w:qFormat/>
    <w:rsid w:val="00481F3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3400-EA3A-4CAC-9ED9-C3CE95ED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Пугачева</cp:lastModifiedBy>
  <cp:revision>17</cp:revision>
  <cp:lastPrinted>2023-10-03T04:55:00Z</cp:lastPrinted>
  <dcterms:created xsi:type="dcterms:W3CDTF">2020-10-09T06:29:00Z</dcterms:created>
  <dcterms:modified xsi:type="dcterms:W3CDTF">2023-10-09T04:29:00Z</dcterms:modified>
</cp:coreProperties>
</file>