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2" w:rsidRPr="00CD0272" w:rsidRDefault="00CD0272" w:rsidP="00CD0272">
      <w:pPr>
        <w:pBdr>
          <w:bottom w:val="single" w:sz="18" w:space="1" w:color="auto"/>
        </w:pBdr>
        <w:ind w:right="28"/>
        <w:rPr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5CC949" wp14:editId="5BA2B429">
            <wp:simplePos x="0" y="0"/>
            <wp:positionH relativeFrom="column">
              <wp:posOffset>2450465</wp:posOffset>
            </wp:positionH>
            <wp:positionV relativeFrom="paragraph">
              <wp:posOffset>-113665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272">
        <w:rPr>
          <w:sz w:val="32"/>
          <w:szCs w:val="24"/>
        </w:rPr>
        <w:t xml:space="preserve">                                     </w:t>
      </w: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0272">
        <w:rPr>
          <w:rFonts w:ascii="Arial" w:hAnsi="Arial" w:cs="Arial"/>
          <w:sz w:val="28"/>
          <w:szCs w:val="28"/>
        </w:rPr>
        <w:t>Администрация</w:t>
      </w: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027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D0272" w:rsidRPr="00CD0272" w:rsidRDefault="00CD0272" w:rsidP="00CD0272">
      <w:pPr>
        <w:ind w:right="28"/>
        <w:jc w:val="center"/>
        <w:rPr>
          <w:sz w:val="24"/>
          <w:szCs w:val="24"/>
        </w:rPr>
      </w:pPr>
      <w:r w:rsidRPr="00CD0272">
        <w:rPr>
          <w:sz w:val="24"/>
          <w:szCs w:val="24"/>
        </w:rPr>
        <w:t xml:space="preserve">                </w:t>
      </w:r>
    </w:p>
    <w:p w:rsidR="00CD0272" w:rsidRPr="00CD0272" w:rsidRDefault="00CD0272" w:rsidP="00CD0272">
      <w:pPr>
        <w:ind w:right="28"/>
        <w:jc w:val="center"/>
        <w:rPr>
          <w:b/>
          <w:sz w:val="36"/>
          <w:szCs w:val="24"/>
        </w:rPr>
      </w:pPr>
      <w:r w:rsidRPr="00CD0272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D0272" w:rsidRPr="00CD0272" w:rsidRDefault="00CD0272" w:rsidP="00CD0272">
      <w:pPr>
        <w:ind w:right="28"/>
        <w:jc w:val="both"/>
        <w:rPr>
          <w:sz w:val="24"/>
          <w:szCs w:val="24"/>
        </w:rPr>
      </w:pPr>
    </w:p>
    <w:p w:rsidR="00CD0272" w:rsidRPr="00CD0272" w:rsidRDefault="00CD0272" w:rsidP="00CD0272">
      <w:pPr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CD0272">
        <w:rPr>
          <w:rFonts w:ascii="Arial" w:hAnsi="Arial" w:cs="Arial"/>
          <w:sz w:val="24"/>
          <w:szCs w:val="24"/>
        </w:rPr>
        <w:t xml:space="preserve">от  </w:t>
      </w:r>
      <w:r w:rsidR="0063238C">
        <w:rPr>
          <w:rFonts w:ascii="Arial" w:hAnsi="Arial" w:cs="Arial"/>
          <w:sz w:val="24"/>
          <w:szCs w:val="24"/>
        </w:rPr>
        <w:t>25</w:t>
      </w:r>
      <w:r w:rsidR="00157870">
        <w:rPr>
          <w:rFonts w:ascii="Arial" w:hAnsi="Arial" w:cs="Arial"/>
          <w:sz w:val="24"/>
          <w:szCs w:val="24"/>
        </w:rPr>
        <w:t>.</w:t>
      </w:r>
      <w:r w:rsidR="0063238C">
        <w:rPr>
          <w:rFonts w:ascii="Arial" w:hAnsi="Arial" w:cs="Arial"/>
          <w:sz w:val="24"/>
          <w:szCs w:val="24"/>
        </w:rPr>
        <w:t>01</w:t>
      </w:r>
      <w:r w:rsidR="00157870">
        <w:rPr>
          <w:rFonts w:ascii="Arial" w:hAnsi="Arial" w:cs="Arial"/>
          <w:sz w:val="24"/>
          <w:szCs w:val="24"/>
        </w:rPr>
        <w:t>.</w:t>
      </w:r>
      <w:r w:rsidRPr="00CD0272">
        <w:rPr>
          <w:rFonts w:ascii="Arial" w:hAnsi="Arial" w:cs="Arial"/>
          <w:sz w:val="24"/>
          <w:szCs w:val="24"/>
        </w:rPr>
        <w:t xml:space="preserve"> 202</w:t>
      </w:r>
      <w:r w:rsidR="004043A0">
        <w:rPr>
          <w:rFonts w:ascii="Arial" w:hAnsi="Arial" w:cs="Arial"/>
          <w:sz w:val="24"/>
          <w:szCs w:val="24"/>
        </w:rPr>
        <w:t>2</w:t>
      </w:r>
      <w:r w:rsidRPr="00CD0272">
        <w:rPr>
          <w:rFonts w:ascii="Arial" w:hAnsi="Arial" w:cs="Arial"/>
          <w:sz w:val="24"/>
          <w:szCs w:val="24"/>
        </w:rPr>
        <w:t xml:space="preserve">        </w:t>
      </w:r>
      <w:r w:rsidR="00157870">
        <w:rPr>
          <w:rFonts w:ascii="Arial" w:hAnsi="Arial" w:cs="Arial"/>
          <w:sz w:val="24"/>
          <w:szCs w:val="24"/>
        </w:rPr>
        <w:t xml:space="preserve"> </w:t>
      </w:r>
      <w:r w:rsidR="00A67ED1">
        <w:rPr>
          <w:rFonts w:ascii="Arial" w:hAnsi="Arial" w:cs="Arial"/>
          <w:sz w:val="24"/>
          <w:szCs w:val="24"/>
        </w:rPr>
        <w:t xml:space="preserve">        </w:t>
      </w:r>
      <w:r w:rsidR="00B273D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67ED1">
        <w:rPr>
          <w:rFonts w:ascii="Arial" w:hAnsi="Arial" w:cs="Arial"/>
          <w:sz w:val="24"/>
          <w:szCs w:val="24"/>
        </w:rPr>
        <w:t xml:space="preserve"> </w:t>
      </w:r>
      <w:r w:rsidRPr="00CD0272">
        <w:rPr>
          <w:rFonts w:ascii="Arial" w:hAnsi="Arial" w:cs="Arial"/>
          <w:sz w:val="24"/>
          <w:szCs w:val="24"/>
        </w:rPr>
        <w:t xml:space="preserve">№ </w:t>
      </w:r>
      <w:r w:rsidR="0063238C">
        <w:rPr>
          <w:rFonts w:ascii="Arial" w:hAnsi="Arial" w:cs="Arial"/>
          <w:sz w:val="24"/>
          <w:szCs w:val="24"/>
        </w:rPr>
        <w:t>69</w:t>
      </w:r>
    </w:p>
    <w:p w:rsidR="00CD0272" w:rsidRPr="00CD0272" w:rsidRDefault="00CD0272" w:rsidP="00CD0272">
      <w:pPr>
        <w:jc w:val="both"/>
        <w:rPr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CD0272" w:rsidRPr="00CD0272" w:rsidTr="00CD0272">
        <w:trPr>
          <w:trHeight w:val="1950"/>
        </w:trPr>
        <w:tc>
          <w:tcPr>
            <w:tcW w:w="5665" w:type="dxa"/>
          </w:tcPr>
          <w:p w:rsidR="00CD0272" w:rsidRPr="00CD0272" w:rsidRDefault="00A61213" w:rsidP="00A61213">
            <w:pPr>
              <w:spacing w:after="1" w:line="20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внесении изменений в административный р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гламент предоставления муниципальной услуги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«Предоставление земельных участков, нах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дящихся в муниципальной собственности Све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лоярского муниципального района Волгогра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ской области (Светлоярского городского пос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ления Светлоярского муниципального района Волгоградской области</w:t>
            </w:r>
            <w:r w:rsidR="001536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и земельных участков, </w:t>
            </w:r>
            <w:r w:rsid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осударственная собственность на которые не разграничен</w:t>
            </w:r>
            <w:r w:rsidR="00002F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а, расположенных на территории 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поселений, входящих в состав Светлоярского муниципального района Волгоградской обл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сти, в аренду без проведения торгов»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жденный постановлением ад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Светлоярского муниципального</w:t>
            </w:r>
            <w:proofErr w:type="gramEnd"/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Волг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градской области  от 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.09.2021 № 16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  <w:p w:rsidR="00CD0272" w:rsidRPr="00CD0272" w:rsidRDefault="00CD0272" w:rsidP="00A6121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D0272" w:rsidRPr="00CD0272" w:rsidRDefault="00CD0272" w:rsidP="00CD0272">
      <w:pPr>
        <w:jc w:val="both"/>
        <w:rPr>
          <w:rFonts w:ascii="Arial" w:hAnsi="Arial" w:cs="Arial"/>
          <w:sz w:val="24"/>
          <w:szCs w:val="24"/>
        </w:rPr>
      </w:pPr>
      <w:r w:rsidRPr="00CD0272">
        <w:rPr>
          <w:sz w:val="24"/>
          <w:szCs w:val="24"/>
        </w:rPr>
        <w:tab/>
      </w:r>
      <w:proofErr w:type="gramStart"/>
      <w:r w:rsidRPr="00CD0272">
        <w:rPr>
          <w:rFonts w:ascii="Arial" w:eastAsia="Calibri" w:hAnsi="Arial" w:cs="Arial"/>
          <w:sz w:val="24"/>
          <w:szCs w:val="24"/>
          <w:lang w:eastAsia="en-US"/>
        </w:rPr>
        <w:t>Руководствуясь Земельным кодексом Российской Федерации, Федерал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ным </w:t>
      </w:r>
      <w:hyperlink r:id="rId10" w:history="1">
        <w:r w:rsidRPr="00CD0272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дарственных и муниципальных услуг», </w:t>
      </w:r>
      <w:hyperlink r:id="rId11" w:history="1">
        <w:r w:rsidRPr="00CD0272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лоярского муниципального района Волгоградской области от 02.03.2011 № 298 «Об утверждении Порядка разработки и утверждения административных р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гламентов исполнения муниципальных функций, Порядка разработки и утве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 Во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гоградской области</w:t>
      </w:r>
      <w:proofErr w:type="gramEnd"/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 xml:space="preserve"> от 11.12.2021 № 678-п «О признании утратившим силу п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становление Администрации Волгоградской области от 09.11.2015 № 664-п «О государственной информационной системе «Портал государственных и мун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ципальных услуг (функций) Волгоградской области»</w:t>
      </w:r>
      <w:r w:rsidR="00FA3FF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Уставом Светлоярского муниципального района Волгоградской области и Уставом Светлоярского г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родского поселения Светлоярского муниципального района Волгоградской о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ласти</w:t>
      </w:r>
      <w:r w:rsidRPr="00CD0272">
        <w:rPr>
          <w:rFonts w:ascii="Arial" w:hAnsi="Arial" w:cs="Arial"/>
          <w:sz w:val="24"/>
          <w:szCs w:val="24"/>
        </w:rPr>
        <w:t xml:space="preserve">, </w:t>
      </w: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D0272">
        <w:rPr>
          <w:rFonts w:ascii="Arial" w:hAnsi="Arial" w:cs="Arial"/>
          <w:sz w:val="24"/>
          <w:szCs w:val="24"/>
        </w:rPr>
        <w:t>п</w:t>
      </w:r>
      <w:proofErr w:type="gramEnd"/>
      <w:r w:rsidRPr="00CD027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740262">
        <w:rPr>
          <w:rFonts w:ascii="Arial" w:eastAsia="Calibri" w:hAnsi="Arial" w:cs="Arial"/>
          <w:sz w:val="24"/>
          <w:szCs w:val="24"/>
          <w:lang w:eastAsia="en-US"/>
        </w:rPr>
        <w:t>Внести в административный регламент предоставления муниципал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ной услуги  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«Предоста</w:t>
      </w:r>
      <w:r w:rsidR="008C0831">
        <w:rPr>
          <w:rFonts w:ascii="Arial" w:eastAsia="Calibri" w:hAnsi="Arial" w:cs="Arial"/>
          <w:sz w:val="24"/>
          <w:szCs w:val="24"/>
          <w:lang w:eastAsia="en-US"/>
        </w:rPr>
        <w:t>вление земельных участков, нахо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дящихся в муниципал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ной собственности Светлоярского муниципального района Волгоградской обл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lastRenderedPageBreak/>
        <w:t>сти (Светлоярского городского поселения Светлоярского муниципального рай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на Волгоградской области), и земельных участков, государственная собстве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 xml:space="preserve">ность на которые не разграничена, расположенных на территории  поселений, входящих в состав Светлоярского муниципального района Волгоградской </w:t>
      </w:r>
      <w:r w:rsidR="008C0831">
        <w:rPr>
          <w:rFonts w:ascii="Arial" w:eastAsia="Calibri" w:hAnsi="Arial" w:cs="Arial"/>
          <w:sz w:val="24"/>
          <w:szCs w:val="24"/>
          <w:lang w:eastAsia="en-US"/>
        </w:rPr>
        <w:t>обл</w:t>
      </w:r>
      <w:r w:rsidR="008C0831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сти, в аренд</w:t>
      </w:r>
      <w:r w:rsidR="008C0831">
        <w:rPr>
          <w:rFonts w:ascii="Arial" w:eastAsia="Calibri" w:hAnsi="Arial" w:cs="Arial"/>
          <w:sz w:val="24"/>
          <w:szCs w:val="24"/>
          <w:lang w:eastAsia="en-US"/>
        </w:rPr>
        <w:t>у без проведения торгов», утвер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жденный постановлением админ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страции Светлоярск</w:t>
      </w:r>
      <w:r w:rsidR="008C0831">
        <w:rPr>
          <w:rFonts w:ascii="Arial" w:eastAsia="Calibri" w:hAnsi="Arial" w:cs="Arial"/>
          <w:sz w:val="24"/>
          <w:szCs w:val="24"/>
          <w:lang w:eastAsia="en-US"/>
        </w:rPr>
        <w:t>ого муниципального района Волго</w:t>
      </w:r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>градской</w:t>
      </w:r>
      <w:proofErr w:type="gramEnd"/>
      <w:r w:rsidR="00816450" w:rsidRPr="00816450">
        <w:rPr>
          <w:rFonts w:ascii="Arial" w:eastAsia="Calibri" w:hAnsi="Arial" w:cs="Arial"/>
          <w:sz w:val="24"/>
          <w:szCs w:val="24"/>
          <w:lang w:eastAsia="en-US"/>
        </w:rPr>
        <w:t xml:space="preserve"> области  от 27.09.2021 № 1698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, следующие изменения: </w:t>
      </w:r>
    </w:p>
    <w:p w:rsidR="00740262" w:rsidRPr="00F62E6A" w:rsidRDefault="00740262" w:rsidP="00F62E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По всему тексту административного регламента слова: «госуда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ственная информационная система «Портал государственных и муниципал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ных услуг (функций) Волгоградской области» (http://uslugi.volganet.ru)» и «Рег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ональный портал государственных  и муниципальных услуг» исключить;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2E6A">
        <w:rPr>
          <w:rFonts w:ascii="Arial" w:eastAsia="Calibri" w:hAnsi="Arial" w:cs="Arial"/>
          <w:sz w:val="24"/>
          <w:szCs w:val="24"/>
          <w:lang w:eastAsia="en-US"/>
        </w:rPr>
        <w:t>1.2.</w:t>
      </w:r>
      <w:r w:rsidRPr="00F62E6A">
        <w:rPr>
          <w:sz w:val="24"/>
          <w:szCs w:val="24"/>
        </w:rPr>
        <w:t xml:space="preserve"> </w:t>
      </w:r>
      <w:r w:rsidRPr="00F62E6A">
        <w:rPr>
          <w:rFonts w:ascii="Arial" w:eastAsia="Calibri" w:hAnsi="Arial" w:cs="Arial"/>
          <w:sz w:val="24"/>
          <w:szCs w:val="24"/>
          <w:lang w:eastAsia="en-US"/>
        </w:rPr>
        <w:t xml:space="preserve"> Абзац 1</w:t>
      </w:r>
      <w:r w:rsidR="000071F9" w:rsidRPr="00F62E6A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F62E6A">
        <w:rPr>
          <w:rFonts w:ascii="Arial" w:eastAsia="Calibri" w:hAnsi="Arial" w:cs="Arial"/>
          <w:sz w:val="24"/>
          <w:szCs w:val="24"/>
          <w:lang w:eastAsia="en-US"/>
        </w:rPr>
        <w:t xml:space="preserve"> пункта 2.5. раздела 2 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исключить.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распространяет свое действие на правоотношения, возникшие с 01.01.2022.</w:t>
      </w:r>
    </w:p>
    <w:p w:rsidR="00D54ED6" w:rsidRDefault="00D54ED6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</w:t>
      </w:r>
      <w:r w:rsidRPr="00740262">
        <w:rPr>
          <w:rFonts w:ascii="Arial" w:hAnsi="Arial" w:cs="Arial"/>
          <w:sz w:val="24"/>
          <w:szCs w:val="24"/>
        </w:rPr>
        <w:t>и</w:t>
      </w:r>
      <w:r w:rsidRPr="00740262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740262">
        <w:rPr>
          <w:rFonts w:ascii="Arial" w:hAnsi="Arial" w:cs="Arial"/>
          <w:sz w:val="24"/>
          <w:szCs w:val="24"/>
        </w:rPr>
        <w:t>а</w:t>
      </w:r>
      <w:r w:rsidRPr="00740262">
        <w:rPr>
          <w:rFonts w:ascii="Arial" w:hAnsi="Arial" w:cs="Arial"/>
          <w:sz w:val="24"/>
          <w:szCs w:val="24"/>
        </w:rPr>
        <w:t xml:space="preserve">нова Н.В.): 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</w:t>
      </w:r>
      <w:r w:rsidRPr="00740262">
        <w:rPr>
          <w:rFonts w:ascii="Arial" w:hAnsi="Arial" w:cs="Arial"/>
          <w:sz w:val="24"/>
          <w:szCs w:val="24"/>
        </w:rPr>
        <w:t>р</w:t>
      </w:r>
      <w:r w:rsidRPr="00740262">
        <w:rPr>
          <w:rFonts w:ascii="Arial" w:hAnsi="Arial" w:cs="Arial"/>
          <w:sz w:val="24"/>
          <w:szCs w:val="24"/>
        </w:rPr>
        <w:t>ского муниципального района Волгоградской области «Восход»;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262">
        <w:rPr>
          <w:rFonts w:ascii="Arial" w:hAnsi="Arial" w:cs="Arial"/>
          <w:sz w:val="24"/>
          <w:szCs w:val="24"/>
        </w:rPr>
        <w:t>разместить</w:t>
      </w:r>
      <w:proofErr w:type="gramEnd"/>
      <w:r w:rsidRPr="00740262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Pr="00740262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740262">
        <w:rPr>
          <w:rFonts w:ascii="Arial" w:hAnsi="Arial" w:cs="Arial"/>
          <w:sz w:val="24"/>
          <w:szCs w:val="24"/>
        </w:rPr>
        <w:t xml:space="preserve"> О.И.</w:t>
      </w:r>
    </w:p>
    <w:p w:rsidR="00740262" w:rsidRPr="00740262" w:rsidRDefault="00740262" w:rsidP="00740262">
      <w:pPr>
        <w:pStyle w:val="ConsPlusNonformat"/>
        <w:ind w:firstLine="709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ind w:firstLine="709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rPr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Глава  муниципального района</w:t>
      </w:r>
      <w:r w:rsidRPr="00740262">
        <w:rPr>
          <w:rFonts w:ascii="Arial" w:hAnsi="Arial" w:cs="Arial"/>
          <w:sz w:val="24"/>
          <w:szCs w:val="24"/>
        </w:rPr>
        <w:tab/>
      </w:r>
      <w:r w:rsidRPr="00740262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740262">
        <w:rPr>
          <w:rFonts w:ascii="Arial" w:hAnsi="Arial" w:cs="Arial"/>
          <w:sz w:val="24"/>
          <w:szCs w:val="24"/>
        </w:rPr>
        <w:tab/>
      </w:r>
      <w:r w:rsidRPr="00740262">
        <w:rPr>
          <w:rFonts w:ascii="Arial" w:hAnsi="Arial" w:cs="Arial"/>
          <w:sz w:val="24"/>
          <w:szCs w:val="24"/>
        </w:rPr>
        <w:tab/>
        <w:t xml:space="preserve">   </w:t>
      </w:r>
      <w:r w:rsidR="00F62E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26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740262" w:rsidRDefault="00740262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A96061" w:rsidRDefault="00A96061" w:rsidP="00740262">
      <w:pPr>
        <w:rPr>
          <w:rFonts w:ascii="Arial" w:hAnsi="Arial" w:cs="Arial"/>
        </w:rPr>
      </w:pPr>
    </w:p>
    <w:p w:rsidR="00D56D60" w:rsidRDefault="00740262">
      <w:r w:rsidRPr="00EE082E">
        <w:rPr>
          <w:rFonts w:ascii="Arial" w:hAnsi="Arial" w:cs="Arial"/>
        </w:rPr>
        <w:t>Шульженко О.В.</w:t>
      </w:r>
    </w:p>
    <w:sectPr w:rsidR="00D56D60" w:rsidSect="00960A08">
      <w:headerReference w:type="even" r:id="rId12"/>
      <w:headerReference w:type="default" r:id="rId13"/>
      <w:headerReference w:type="first" r:id="rId14"/>
      <w:pgSz w:w="11906" w:h="16838"/>
      <w:pgMar w:top="1276" w:right="1134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F" w:rsidRDefault="0075345F" w:rsidP="00561EA7">
      <w:r>
        <w:separator/>
      </w:r>
    </w:p>
  </w:endnote>
  <w:endnote w:type="continuationSeparator" w:id="0">
    <w:p w:rsidR="0075345F" w:rsidRDefault="0075345F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F" w:rsidRDefault="0075345F" w:rsidP="00561EA7">
      <w:r>
        <w:separator/>
      </w:r>
    </w:p>
  </w:footnote>
  <w:footnote w:type="continuationSeparator" w:id="0">
    <w:p w:rsidR="0075345F" w:rsidRDefault="0075345F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2" w:rsidRDefault="0074026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0262" w:rsidRDefault="007402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2" w:rsidRDefault="0074026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73D1">
      <w:rPr>
        <w:rStyle w:val="ad"/>
        <w:noProof/>
      </w:rPr>
      <w:t>2</w:t>
    </w:r>
    <w:r>
      <w:rPr>
        <w:rStyle w:val="ad"/>
      </w:rPr>
      <w:fldChar w:fldCharType="end"/>
    </w:r>
  </w:p>
  <w:p w:rsidR="00740262" w:rsidRDefault="007402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08" w:rsidRDefault="00960A08">
    <w:pPr>
      <w:pStyle w:val="ab"/>
    </w:pPr>
  </w:p>
  <w:p w:rsidR="00960A08" w:rsidRDefault="00960A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00457"/>
    <w:rsid w:val="00002F0B"/>
    <w:rsid w:val="00004D29"/>
    <w:rsid w:val="000071F9"/>
    <w:rsid w:val="00035B84"/>
    <w:rsid w:val="000873E4"/>
    <w:rsid w:val="00096AD5"/>
    <w:rsid w:val="000D1BDB"/>
    <w:rsid w:val="000E6D26"/>
    <w:rsid w:val="000F160F"/>
    <w:rsid w:val="000F16FB"/>
    <w:rsid w:val="00126CF2"/>
    <w:rsid w:val="00127EC9"/>
    <w:rsid w:val="00135223"/>
    <w:rsid w:val="00143C87"/>
    <w:rsid w:val="001536C9"/>
    <w:rsid w:val="00153B12"/>
    <w:rsid w:val="00157870"/>
    <w:rsid w:val="001A33E0"/>
    <w:rsid w:val="001E5218"/>
    <w:rsid w:val="00200114"/>
    <w:rsid w:val="00203D56"/>
    <w:rsid w:val="00215130"/>
    <w:rsid w:val="002325BB"/>
    <w:rsid w:val="002431B8"/>
    <w:rsid w:val="00266C32"/>
    <w:rsid w:val="002910E7"/>
    <w:rsid w:val="00291E9D"/>
    <w:rsid w:val="00295F28"/>
    <w:rsid w:val="002B5464"/>
    <w:rsid w:val="003237C5"/>
    <w:rsid w:val="00325241"/>
    <w:rsid w:val="00347C5B"/>
    <w:rsid w:val="00391525"/>
    <w:rsid w:val="00391E03"/>
    <w:rsid w:val="003C1625"/>
    <w:rsid w:val="003C76C5"/>
    <w:rsid w:val="004043A0"/>
    <w:rsid w:val="00405048"/>
    <w:rsid w:val="004065F7"/>
    <w:rsid w:val="00413DC9"/>
    <w:rsid w:val="004346EA"/>
    <w:rsid w:val="00441614"/>
    <w:rsid w:val="004438A4"/>
    <w:rsid w:val="004A4741"/>
    <w:rsid w:val="004B0A2F"/>
    <w:rsid w:val="004B65A7"/>
    <w:rsid w:val="004E6B41"/>
    <w:rsid w:val="00511C1E"/>
    <w:rsid w:val="00512CAE"/>
    <w:rsid w:val="00561EA7"/>
    <w:rsid w:val="00581ACB"/>
    <w:rsid w:val="005A2866"/>
    <w:rsid w:val="005A4F86"/>
    <w:rsid w:val="005B4D27"/>
    <w:rsid w:val="00620507"/>
    <w:rsid w:val="006226B1"/>
    <w:rsid w:val="00623048"/>
    <w:rsid w:val="0062552D"/>
    <w:rsid w:val="0063238C"/>
    <w:rsid w:val="00664F7C"/>
    <w:rsid w:val="0067345F"/>
    <w:rsid w:val="00687F35"/>
    <w:rsid w:val="006A183F"/>
    <w:rsid w:val="006B0D88"/>
    <w:rsid w:val="006D55F1"/>
    <w:rsid w:val="00727595"/>
    <w:rsid w:val="00737145"/>
    <w:rsid w:val="00740262"/>
    <w:rsid w:val="0075345F"/>
    <w:rsid w:val="00763F94"/>
    <w:rsid w:val="007761DE"/>
    <w:rsid w:val="00783C6E"/>
    <w:rsid w:val="00787893"/>
    <w:rsid w:val="007908A0"/>
    <w:rsid w:val="007D74C7"/>
    <w:rsid w:val="007F583C"/>
    <w:rsid w:val="00816450"/>
    <w:rsid w:val="00840100"/>
    <w:rsid w:val="00851CF0"/>
    <w:rsid w:val="00883F53"/>
    <w:rsid w:val="008879C4"/>
    <w:rsid w:val="00891FFC"/>
    <w:rsid w:val="00895F32"/>
    <w:rsid w:val="008A39DE"/>
    <w:rsid w:val="008A5BF6"/>
    <w:rsid w:val="008B204D"/>
    <w:rsid w:val="008B361C"/>
    <w:rsid w:val="008B3E5D"/>
    <w:rsid w:val="008C0831"/>
    <w:rsid w:val="008C616D"/>
    <w:rsid w:val="008D01E4"/>
    <w:rsid w:val="008F3AC9"/>
    <w:rsid w:val="00922DAB"/>
    <w:rsid w:val="0094578D"/>
    <w:rsid w:val="00953622"/>
    <w:rsid w:val="00960A08"/>
    <w:rsid w:val="009677CB"/>
    <w:rsid w:val="00982C05"/>
    <w:rsid w:val="009A210A"/>
    <w:rsid w:val="009A3F0E"/>
    <w:rsid w:val="009A71E5"/>
    <w:rsid w:val="009E2757"/>
    <w:rsid w:val="009F6AE2"/>
    <w:rsid w:val="00A10898"/>
    <w:rsid w:val="00A220EC"/>
    <w:rsid w:val="00A308BE"/>
    <w:rsid w:val="00A44D98"/>
    <w:rsid w:val="00A61213"/>
    <w:rsid w:val="00A67ED1"/>
    <w:rsid w:val="00A8175D"/>
    <w:rsid w:val="00A96061"/>
    <w:rsid w:val="00AB74CE"/>
    <w:rsid w:val="00AC0957"/>
    <w:rsid w:val="00AC6E69"/>
    <w:rsid w:val="00AD2893"/>
    <w:rsid w:val="00AD42E9"/>
    <w:rsid w:val="00AD65F3"/>
    <w:rsid w:val="00AE14DF"/>
    <w:rsid w:val="00AF1197"/>
    <w:rsid w:val="00B273D1"/>
    <w:rsid w:val="00B41892"/>
    <w:rsid w:val="00B84F0C"/>
    <w:rsid w:val="00B85714"/>
    <w:rsid w:val="00B939CF"/>
    <w:rsid w:val="00BB7954"/>
    <w:rsid w:val="00BC7AAB"/>
    <w:rsid w:val="00BD142D"/>
    <w:rsid w:val="00BE61FE"/>
    <w:rsid w:val="00C6726B"/>
    <w:rsid w:val="00C71D33"/>
    <w:rsid w:val="00C80239"/>
    <w:rsid w:val="00CA3016"/>
    <w:rsid w:val="00CB3042"/>
    <w:rsid w:val="00CB36F2"/>
    <w:rsid w:val="00CD0272"/>
    <w:rsid w:val="00CE6570"/>
    <w:rsid w:val="00CF7CEE"/>
    <w:rsid w:val="00D14D1E"/>
    <w:rsid w:val="00D3687C"/>
    <w:rsid w:val="00D41E74"/>
    <w:rsid w:val="00D46A25"/>
    <w:rsid w:val="00D54ED6"/>
    <w:rsid w:val="00D56D60"/>
    <w:rsid w:val="00D7351A"/>
    <w:rsid w:val="00DB5262"/>
    <w:rsid w:val="00DE1EC4"/>
    <w:rsid w:val="00E103AB"/>
    <w:rsid w:val="00E64DAD"/>
    <w:rsid w:val="00E737AF"/>
    <w:rsid w:val="00E752A7"/>
    <w:rsid w:val="00F6183C"/>
    <w:rsid w:val="00F62E6A"/>
    <w:rsid w:val="00F66915"/>
    <w:rsid w:val="00F940DC"/>
    <w:rsid w:val="00FA3FFC"/>
    <w:rsid w:val="00FD410B"/>
    <w:rsid w:val="00FD4B03"/>
    <w:rsid w:val="00FD73B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4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unhideWhenUsed/>
    <w:rsid w:val="00960A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60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4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unhideWhenUsed/>
    <w:rsid w:val="00960A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60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6C42-F3DF-4733-A26B-A3634659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otdim2</cp:lastModifiedBy>
  <cp:revision>46</cp:revision>
  <cp:lastPrinted>2022-01-19T12:39:00Z</cp:lastPrinted>
  <dcterms:created xsi:type="dcterms:W3CDTF">2021-09-22T18:42:00Z</dcterms:created>
  <dcterms:modified xsi:type="dcterms:W3CDTF">2022-01-25T05:58:00Z</dcterms:modified>
</cp:coreProperties>
</file>