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72" w:rsidRDefault="006A1872" w:rsidP="006A1872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1270</wp:posOffset>
            </wp:positionV>
            <wp:extent cx="857885" cy="914400"/>
            <wp:effectExtent l="0" t="0" r="0" b="0"/>
            <wp:wrapSquare wrapText="right"/>
            <wp:docPr id="1" name="Рисунок 1" descr="Описание: Описание: 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872" w:rsidRDefault="006A1872" w:rsidP="006A1872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A1872" w:rsidRDefault="006A1872" w:rsidP="006A1872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A1872" w:rsidRDefault="006A1872" w:rsidP="006A1872">
      <w:pPr>
        <w:pBdr>
          <w:bottom w:val="single" w:sz="18" w:space="1" w:color="auto"/>
        </w:pBdr>
        <w:spacing w:after="0" w:line="240" w:lineRule="auto"/>
        <w:ind w:right="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A1872" w:rsidRDefault="006A1872" w:rsidP="006A1872">
      <w:pPr>
        <w:pBdr>
          <w:bottom w:val="single" w:sz="18" w:space="1" w:color="auto"/>
        </w:pBdr>
        <w:spacing w:after="0" w:line="240" w:lineRule="auto"/>
        <w:ind w:right="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A1872" w:rsidRDefault="006A1872" w:rsidP="006A1872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Администрация</w:t>
      </w:r>
    </w:p>
    <w:p w:rsidR="006A1872" w:rsidRDefault="006A1872" w:rsidP="006A1872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Светлоярского муниципального района Волгоградской области</w:t>
      </w:r>
    </w:p>
    <w:p w:rsidR="006A1872" w:rsidRDefault="006A1872" w:rsidP="006A1872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72" w:rsidRDefault="006A1872" w:rsidP="006A1872">
      <w:pPr>
        <w:spacing w:after="0" w:line="240" w:lineRule="auto"/>
        <w:ind w:right="28"/>
        <w:jc w:val="center"/>
        <w:rPr>
          <w:rFonts w:ascii="Arial" w:eastAsia="Times New Roman" w:hAnsi="Arial" w:cs="Arial"/>
          <w:b/>
          <w:sz w:val="36"/>
          <w:szCs w:val="24"/>
          <w:lang w:eastAsia="ru-RU"/>
        </w:rPr>
      </w:pPr>
      <w:r>
        <w:rPr>
          <w:rFonts w:ascii="Arial" w:eastAsia="Times New Roman" w:hAnsi="Arial" w:cs="Arial"/>
          <w:b/>
          <w:sz w:val="36"/>
          <w:szCs w:val="24"/>
          <w:lang w:eastAsia="ru-RU"/>
        </w:rPr>
        <w:t>ПОСТАНОВЛЕНИЕ</w:t>
      </w:r>
    </w:p>
    <w:p w:rsidR="006A1872" w:rsidRDefault="006A1872" w:rsidP="006A1872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1872" w:rsidRDefault="006A1872" w:rsidP="006A1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 </w:t>
      </w:r>
      <w:r w:rsidR="001A6BD0">
        <w:rPr>
          <w:rFonts w:ascii="Arial" w:eastAsia="Times New Roman" w:hAnsi="Arial" w:cs="Arial"/>
          <w:sz w:val="24"/>
          <w:szCs w:val="24"/>
          <w:lang w:eastAsia="ru-RU"/>
        </w:rPr>
        <w:t xml:space="preserve">         24.02.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2022          № </w:t>
      </w:r>
      <w:r w:rsidR="001A6BD0">
        <w:rPr>
          <w:rFonts w:ascii="Arial" w:eastAsia="Times New Roman" w:hAnsi="Arial" w:cs="Arial"/>
          <w:sz w:val="24"/>
          <w:szCs w:val="24"/>
          <w:lang w:eastAsia="ru-RU"/>
        </w:rPr>
        <w:t>258</w:t>
      </w:r>
      <w:bookmarkStart w:id="0" w:name="_GoBack"/>
      <w:bookmarkEnd w:id="0"/>
    </w:p>
    <w:p w:rsidR="006A1872" w:rsidRDefault="006A1872" w:rsidP="006A1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72" w:rsidRDefault="006A1872" w:rsidP="005F6C3F">
      <w:pPr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администрати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ный</w:t>
      </w:r>
      <w:r w:rsidR="005F6C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 по предоставлению гос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дарственной</w:t>
      </w:r>
      <w:r w:rsidR="005F6C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услуги «Выдача разрешения на</w:t>
      </w:r>
      <w:r w:rsidR="005F6C3F">
        <w:rPr>
          <w:rFonts w:ascii="Arial" w:eastAsia="Times New Roman" w:hAnsi="Arial" w:cs="Arial"/>
          <w:sz w:val="24"/>
          <w:szCs w:val="24"/>
          <w:lang w:eastAsia="ru-RU"/>
        </w:rPr>
        <w:t xml:space="preserve"> раздельное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проживание попечителя с подопечным, достигшим шестнадцати лет», утвержденного постановлением 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страции Светлоярского муниципального района </w:t>
      </w:r>
      <w:r w:rsidR="005F6C3F">
        <w:rPr>
          <w:rFonts w:ascii="Arial" w:eastAsia="Times New Roman" w:hAnsi="Arial" w:cs="Arial"/>
          <w:sz w:val="24"/>
          <w:szCs w:val="24"/>
          <w:lang w:eastAsia="ru-RU"/>
        </w:rPr>
        <w:t xml:space="preserve">Волгоградской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22.12.2020 № 2294</w:t>
      </w:r>
    </w:p>
    <w:p w:rsidR="006A1872" w:rsidRDefault="006A1872" w:rsidP="006A18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872" w:rsidRDefault="006A1872" w:rsidP="005F6C3F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8" w:history="1">
        <w:r w:rsidR="005F6C3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№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131-ФЗ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59C3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Об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щих принципах организации местного самоуправления в Российской Федерации</w:t>
      </w:r>
      <w:r w:rsidR="00B359C3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от 11.04.2008 </w:t>
      </w:r>
      <w:hyperlink r:id="rId9" w:history="1">
        <w:r w:rsidR="005F6C3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№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48-ФЗ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59C3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Об опеке и попечительстве</w:t>
      </w:r>
      <w:r w:rsidR="00B359C3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от 27.07.2010 </w:t>
      </w:r>
      <w:hyperlink r:id="rId10" w:history="1">
        <w:r w:rsidR="005F6C3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№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210-ФЗ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59C3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B359C3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, Фед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ральным законом от 19.12.2016 № 433-ФЗ «О внесении изменений в статью 7 Ф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дерального закона «Об организации предоставления государственных и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пальных услуг», </w:t>
      </w:r>
      <w:hyperlink r:id="rId11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="00B359C3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16.</w:t>
      </w:r>
      <w:r w:rsidR="005F6C3F">
        <w:rPr>
          <w:rFonts w:ascii="Arial" w:eastAsia="Times New Roman" w:hAnsi="Arial" w:cs="Arial"/>
          <w:sz w:val="24"/>
          <w:szCs w:val="24"/>
          <w:lang w:eastAsia="ru-RU"/>
        </w:rPr>
        <w:t>05.2011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373 </w:t>
      </w:r>
      <w:r w:rsidR="00B359C3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ставления государственных услуг</w:t>
      </w:r>
      <w:r w:rsidR="00B359C3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2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Волго</w:t>
      </w:r>
      <w:r w:rsidR="005F6C3F">
        <w:rPr>
          <w:rFonts w:ascii="Arial" w:eastAsia="Times New Roman" w:hAnsi="Arial" w:cs="Arial"/>
          <w:sz w:val="24"/>
          <w:szCs w:val="24"/>
          <w:lang w:eastAsia="ru-RU"/>
        </w:rPr>
        <w:t>градской области от 15.11.2007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1557-ОД </w:t>
      </w:r>
      <w:r w:rsidR="00B359C3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О наделении органов местного самоуправления отдельными госуда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ственными полномочиями Волгоградской области по организации и осуществлению деятельности по опеке и попечительству</w:t>
      </w:r>
      <w:r w:rsidR="00B359C3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Уставом Светлоярского муниципального района Волгоградской области, </w:t>
      </w:r>
    </w:p>
    <w:p w:rsidR="006A1872" w:rsidRDefault="006A1872" w:rsidP="006A1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72" w:rsidRDefault="006A1872" w:rsidP="006A1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 о с т а н о в л я ю:</w:t>
      </w:r>
    </w:p>
    <w:p w:rsidR="006A1872" w:rsidRDefault="006A1872" w:rsidP="006A1872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72" w:rsidRDefault="006A1872" w:rsidP="008B44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следующие изменения в административный регламент по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ставлению государственной услуги «Выдача разрешения на раздельной прожив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ние попечителя с подопечным, достигшим шестнадцати лет», утвержденный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становлением администрации Светлоярского муниципального района Волгогра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ской области от 22.12.2020 № 2294</w:t>
      </w:r>
      <w:r w:rsidR="005F6C3F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</w:t>
      </w:r>
      <w:r w:rsidR="005F6C3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F6C3F">
        <w:rPr>
          <w:rFonts w:ascii="Arial" w:eastAsia="Times New Roman" w:hAnsi="Arial" w:cs="Arial"/>
          <w:sz w:val="24"/>
          <w:szCs w:val="24"/>
          <w:lang w:eastAsia="ru-RU"/>
        </w:rPr>
        <w:t>мента предоставления государственной услуги «Выдача разрешения на раздел</w:t>
      </w:r>
      <w:r w:rsidR="005F6C3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5F6C3F">
        <w:rPr>
          <w:rFonts w:ascii="Arial" w:eastAsia="Times New Roman" w:hAnsi="Arial" w:cs="Arial"/>
          <w:sz w:val="24"/>
          <w:szCs w:val="24"/>
          <w:lang w:eastAsia="ru-RU"/>
        </w:rPr>
        <w:t>ное проживание попечителя с подопечным, достигшим шестнадцати лет»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A1872" w:rsidRDefault="006A1872" w:rsidP="006A187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абзаце пятом пункта 1.5 слова «в государственной информационной системе «Портал государственных и муниципальных услуг (функций) Волгогра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ской области» (далее – Региональный портал государственных и муниципальных услуг) (</w:t>
      </w:r>
      <w:hyperlink r:id="rId13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https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://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gosuslugi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.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volganet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.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ru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/)»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исключить.</w:t>
      </w:r>
      <w:bookmarkStart w:id="1" w:name="P131"/>
      <w:bookmarkEnd w:id="1"/>
    </w:p>
    <w:p w:rsidR="006A1872" w:rsidRDefault="006A1872" w:rsidP="006A18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 Абзац двадцать первый пункта 2.5 исключить;</w:t>
      </w:r>
    </w:p>
    <w:p w:rsidR="006A1872" w:rsidRDefault="006A1872" w:rsidP="006A18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абзаце первом подпункта 2.6.3, подпункте 1 подпункта 2.14.1, абзаце втором пункта 2.15 слова «Регионального портала государственных и муниц</w:t>
      </w:r>
      <w:r>
        <w:rPr>
          <w:rFonts w:ascii="Arial" w:hAnsi="Arial" w:cs="Arial"/>
          <w:sz w:val="24"/>
          <w:szCs w:val="24"/>
        </w:rPr>
        <w:t>и</w:t>
      </w:r>
      <w:r w:rsidR="00B359C3">
        <w:rPr>
          <w:rFonts w:ascii="Arial" w:hAnsi="Arial" w:cs="Arial"/>
          <w:sz w:val="24"/>
          <w:szCs w:val="24"/>
        </w:rPr>
        <w:t>пальных услуг»</w:t>
      </w:r>
      <w:r>
        <w:rPr>
          <w:rFonts w:ascii="Arial" w:hAnsi="Arial" w:cs="Arial"/>
          <w:sz w:val="24"/>
          <w:szCs w:val="24"/>
        </w:rPr>
        <w:t xml:space="preserve"> исключить.</w:t>
      </w:r>
    </w:p>
    <w:p w:rsidR="006A1872" w:rsidRDefault="006A1872" w:rsidP="006A18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абзаце десятом подпункта 2.13.4 слова «Региональном портале гос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дар</w:t>
      </w:r>
      <w:r w:rsidR="00B359C3">
        <w:rPr>
          <w:rFonts w:ascii="Arial" w:hAnsi="Arial" w:cs="Arial"/>
          <w:sz w:val="24"/>
          <w:szCs w:val="24"/>
        </w:rPr>
        <w:t>ственных и муниципальных услуг»</w:t>
      </w:r>
      <w:r>
        <w:rPr>
          <w:rFonts w:ascii="Arial" w:hAnsi="Arial" w:cs="Arial"/>
          <w:sz w:val="24"/>
          <w:szCs w:val="24"/>
        </w:rPr>
        <w:t xml:space="preserve"> исключить.</w:t>
      </w:r>
    </w:p>
    <w:p w:rsidR="006A1872" w:rsidRDefault="006A1872" w:rsidP="006A18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В абзацах втором-четвертом пункта 5.2 слова «либо регионального по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тала государ</w:t>
      </w:r>
      <w:r w:rsidR="00B359C3">
        <w:rPr>
          <w:rFonts w:ascii="Arial" w:hAnsi="Arial" w:cs="Arial"/>
          <w:sz w:val="24"/>
          <w:szCs w:val="24"/>
        </w:rPr>
        <w:t>ственных и муниципальных услуг»</w:t>
      </w:r>
      <w:r>
        <w:rPr>
          <w:rFonts w:ascii="Arial" w:hAnsi="Arial" w:cs="Arial"/>
          <w:sz w:val="24"/>
          <w:szCs w:val="24"/>
        </w:rPr>
        <w:t xml:space="preserve"> исключить.</w:t>
      </w:r>
    </w:p>
    <w:p w:rsidR="006A1872" w:rsidRDefault="006A1872" w:rsidP="006A18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A1872" w:rsidRDefault="006A1872" w:rsidP="006A18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Отделу по муниципальной службе, общим и кадровым вопросам админ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страции Светлоярского</w:t>
      </w:r>
      <w:r w:rsidR="00B359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</w:t>
      </w:r>
      <w:r w:rsidR="00B359C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(Иван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ва Н.В.):</w:t>
      </w:r>
    </w:p>
    <w:p w:rsidR="006A1872" w:rsidRDefault="006A1872" w:rsidP="006A18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направить настоящее постановление для опубликования в районную газ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ту «Восход»;</w:t>
      </w:r>
    </w:p>
    <w:p w:rsidR="006A1872" w:rsidRDefault="006A1872" w:rsidP="006A18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разместить настоящее постановление на официальном сайте Светлоя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ского муниципального района Волгоградской области.</w:t>
      </w:r>
    </w:p>
    <w:p w:rsidR="006A1872" w:rsidRDefault="006A1872" w:rsidP="006A18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72" w:rsidRDefault="006A1872" w:rsidP="006A1872">
      <w:pPr>
        <w:tabs>
          <w:tab w:val="left" w:pos="709"/>
        </w:tabs>
        <w:spacing w:after="0" w:line="240" w:lineRule="auto"/>
        <w:ind w:right="113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 xml:space="preserve">3. </w:t>
      </w:r>
      <w:r>
        <w:rPr>
          <w:rFonts w:ascii="Arial" w:eastAsia="Calibri" w:hAnsi="Arial" w:cs="Arial"/>
          <w:sz w:val="24"/>
          <w:szCs w:val="24"/>
        </w:rPr>
        <w:t>Контроль исполнения настоящего постановления возложить на замест</w:t>
      </w:r>
      <w:r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>теля главы Светлоярского муниципального района Волгоградской области Ря</w:t>
      </w:r>
      <w:r>
        <w:rPr>
          <w:rFonts w:ascii="Arial" w:eastAsia="Calibri" w:hAnsi="Arial" w:cs="Arial"/>
          <w:sz w:val="24"/>
          <w:szCs w:val="24"/>
        </w:rPr>
        <w:t>с</w:t>
      </w:r>
      <w:r>
        <w:rPr>
          <w:rFonts w:ascii="Arial" w:eastAsia="Calibri" w:hAnsi="Arial" w:cs="Arial"/>
          <w:sz w:val="24"/>
          <w:szCs w:val="24"/>
        </w:rPr>
        <w:t>кину Т.А.</w:t>
      </w:r>
    </w:p>
    <w:p w:rsidR="006A1872" w:rsidRDefault="006A1872" w:rsidP="006A187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72" w:rsidRDefault="006A1872" w:rsidP="006A1872">
      <w:pPr>
        <w:spacing w:after="0" w:line="240" w:lineRule="auto"/>
        <w:ind w:left="-180" w:firstLine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72" w:rsidRDefault="006A1872" w:rsidP="006A1872">
      <w:pPr>
        <w:spacing w:after="0" w:line="240" w:lineRule="auto"/>
        <w:ind w:left="-180" w:firstLine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района                                                            Т.В.</w:t>
      </w:r>
      <w:r w:rsidR="005F6C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Распутина</w:t>
      </w:r>
    </w:p>
    <w:p w:rsidR="006A1872" w:rsidRDefault="006A1872" w:rsidP="006A1872">
      <w:pPr>
        <w:tabs>
          <w:tab w:val="left" w:pos="7200"/>
        </w:tabs>
        <w:spacing w:after="0" w:line="240" w:lineRule="auto"/>
        <w:ind w:left="-180"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left="-180"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left="-180"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left="-180"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left="-180"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left="-180"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left="-180"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left="-180"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left="-180"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left="-180"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ind w:firstLine="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872" w:rsidRDefault="006A1872" w:rsidP="006A18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1AB8" w:rsidRPr="006A1872" w:rsidRDefault="006A1872" w:rsidP="006A18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В.В.Шурыгина</w:t>
      </w:r>
    </w:p>
    <w:sectPr w:rsidR="00C91AB8" w:rsidRPr="006A1872" w:rsidSect="005F6C3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92" w:rsidRDefault="00890892" w:rsidP="005F6C3F">
      <w:pPr>
        <w:spacing w:after="0" w:line="240" w:lineRule="auto"/>
      </w:pPr>
      <w:r>
        <w:separator/>
      </w:r>
    </w:p>
  </w:endnote>
  <w:endnote w:type="continuationSeparator" w:id="0">
    <w:p w:rsidR="00890892" w:rsidRDefault="00890892" w:rsidP="005F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92" w:rsidRDefault="00890892" w:rsidP="005F6C3F">
      <w:pPr>
        <w:spacing w:after="0" w:line="240" w:lineRule="auto"/>
      </w:pPr>
      <w:r>
        <w:separator/>
      </w:r>
    </w:p>
  </w:footnote>
  <w:footnote w:type="continuationSeparator" w:id="0">
    <w:p w:rsidR="00890892" w:rsidRDefault="00890892" w:rsidP="005F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143100"/>
      <w:docPartObj>
        <w:docPartGallery w:val="Page Numbers (Top of Page)"/>
        <w:docPartUnique/>
      </w:docPartObj>
    </w:sdtPr>
    <w:sdtEndPr/>
    <w:sdtContent>
      <w:p w:rsidR="005F6C3F" w:rsidRDefault="005F6C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BD0">
          <w:rPr>
            <w:noProof/>
          </w:rPr>
          <w:t>2</w:t>
        </w:r>
        <w:r>
          <w:fldChar w:fldCharType="end"/>
        </w:r>
      </w:p>
    </w:sdtContent>
  </w:sdt>
  <w:p w:rsidR="005F6C3F" w:rsidRDefault="005F6C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72"/>
    <w:rsid w:val="00187472"/>
    <w:rsid w:val="001A6BD0"/>
    <w:rsid w:val="00532B52"/>
    <w:rsid w:val="005F6C3F"/>
    <w:rsid w:val="006A1872"/>
    <w:rsid w:val="007E58D8"/>
    <w:rsid w:val="00890892"/>
    <w:rsid w:val="008B4437"/>
    <w:rsid w:val="00A2605C"/>
    <w:rsid w:val="00B3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87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C3F"/>
  </w:style>
  <w:style w:type="paragraph" w:styleId="a6">
    <w:name w:val="footer"/>
    <w:basedOn w:val="a"/>
    <w:link w:val="a7"/>
    <w:uiPriority w:val="99"/>
    <w:unhideWhenUsed/>
    <w:rsid w:val="005F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C3F"/>
  </w:style>
  <w:style w:type="paragraph" w:styleId="a8">
    <w:name w:val="Balloon Text"/>
    <w:basedOn w:val="a"/>
    <w:link w:val="a9"/>
    <w:uiPriority w:val="99"/>
    <w:semiHidden/>
    <w:unhideWhenUsed/>
    <w:rsid w:val="005F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87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C3F"/>
  </w:style>
  <w:style w:type="paragraph" w:styleId="a6">
    <w:name w:val="footer"/>
    <w:basedOn w:val="a"/>
    <w:link w:val="a7"/>
    <w:uiPriority w:val="99"/>
    <w:unhideWhenUsed/>
    <w:rsid w:val="005F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C3F"/>
  </w:style>
  <w:style w:type="paragraph" w:styleId="a8">
    <w:name w:val="Balloon Text"/>
    <w:basedOn w:val="a"/>
    <w:link w:val="a9"/>
    <w:uiPriority w:val="99"/>
    <w:semiHidden/>
    <w:unhideWhenUsed/>
    <w:rsid w:val="005F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280DF014E050F6674BCA2B77460FEDE7D9DDC1F3FDD08604E1E64702D6EAF0D5F20987F099029A46D7BA94L22DK" TargetMode="External"/><Relationship Id="rId13" Type="http://schemas.openxmlformats.org/officeDocument/2006/relationships/hyperlink" Target="https://gosuslugi.volganet.ru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E5F280DF014E050F66755C73D1B190AEFE586D2C7FDF386DB57E7B11852D0BFA295AC50D7BCD20E9B50CBBB953BDEBC99LF20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5F280DF014E050F6674BCA2B77460FECEEDDD8C2F2FDD08604E1E64702D6EAF0D5F20987F099029A46D7BA94L22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5F280DF014E050F6674BCA2B77460FECEED9DCCFFEFDD08604E1E64702D6EAE2D5AA0586F8870A9E5381EBD170D1BD90E6B965F82815C3L32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5F280DF014E050F6674BCA2B77460FEDE6DED6C6FDFDD08604E1E64702D6EAF0D5F20987F099029A46D7BA94L22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otdobr001</dc:creator>
  <cp:lastModifiedBy>otdobr001</cp:lastModifiedBy>
  <cp:revision>5</cp:revision>
  <cp:lastPrinted>2022-02-22T08:09:00Z</cp:lastPrinted>
  <dcterms:created xsi:type="dcterms:W3CDTF">2022-02-22T05:35:00Z</dcterms:created>
  <dcterms:modified xsi:type="dcterms:W3CDTF">2022-03-03T11:07:00Z</dcterms:modified>
</cp:coreProperties>
</file>