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1B69B8" w:rsidRDefault="001B69B8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Р</w:t>
      </w:r>
      <w:r w:rsidR="00C8040D" w:rsidRPr="00D32176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C8040D" w:rsidRPr="00D32176" w:rsidRDefault="009C09C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1B69B8">
        <w:rPr>
          <w:rFonts w:ascii="Arial" w:hAnsi="Arial" w:cs="Arial"/>
          <w:sz w:val="24"/>
          <w:szCs w:val="24"/>
        </w:rPr>
        <w:t>_____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________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9B8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1B69B8">
        <w:rPr>
          <w:rFonts w:ascii="Arial" w:hAnsi="Arial" w:cs="Arial"/>
          <w:sz w:val="24"/>
          <w:szCs w:val="24"/>
        </w:rPr>
        <w:t>П</w:t>
      </w:r>
      <w:r w:rsidR="005003CC" w:rsidRPr="001B69B8">
        <w:rPr>
          <w:rFonts w:ascii="Arial" w:hAnsi="Arial" w:cs="Arial"/>
          <w:sz w:val="24"/>
          <w:szCs w:val="24"/>
        </w:rPr>
        <w:t xml:space="preserve">рограмма профилактики </w:t>
      </w:r>
      <w:r w:rsidR="007445A9" w:rsidRPr="001B69B8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</w:t>
      </w:r>
      <w:r w:rsidR="005D1D45" w:rsidRPr="001B69B8">
        <w:rPr>
          <w:rFonts w:ascii="Arial" w:hAnsi="Arial" w:cs="Arial"/>
          <w:sz w:val="24"/>
          <w:szCs w:val="24"/>
        </w:rPr>
        <w:t>не</w:t>
      </w:r>
      <w:r w:rsidR="007445A9" w:rsidRPr="001B69B8">
        <w:rPr>
          <w:rFonts w:ascii="Arial" w:hAnsi="Arial" w:cs="Arial"/>
          <w:sz w:val="24"/>
          <w:szCs w:val="24"/>
        </w:rPr>
        <w:t xml:space="preserve"> границ</w:t>
      </w:r>
      <w:r w:rsidR="005D1D45" w:rsidRPr="001B69B8">
        <w:rPr>
          <w:rFonts w:ascii="Arial" w:hAnsi="Arial" w:cs="Arial"/>
          <w:sz w:val="24"/>
          <w:szCs w:val="24"/>
        </w:rPr>
        <w:t xml:space="preserve"> населенных пунктов в границах</w:t>
      </w:r>
      <w:r w:rsidR="005003CC" w:rsidRPr="001B69B8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на 202</w:t>
      </w:r>
      <w:r w:rsidR="00156879" w:rsidRPr="001B69B8">
        <w:rPr>
          <w:rFonts w:ascii="Arial" w:hAnsi="Arial" w:cs="Arial"/>
          <w:sz w:val="24"/>
          <w:szCs w:val="24"/>
        </w:rPr>
        <w:t>3</w:t>
      </w:r>
      <w:r w:rsidR="005003CC" w:rsidRPr="001B69B8">
        <w:rPr>
          <w:rFonts w:ascii="Arial" w:hAnsi="Arial" w:cs="Arial"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9B8" w:rsidRDefault="001B6DE6" w:rsidP="001B69B8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sz w:val="24"/>
          <w:szCs w:val="24"/>
        </w:rPr>
      </w:pPr>
      <w:r w:rsidRPr="00AD01E6">
        <w:rPr>
          <w:rFonts w:ascii="Arial" w:hAnsi="Arial" w:cs="Arial"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r w:rsidR="007445A9" w:rsidRPr="007445A9">
        <w:rPr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="005D1D45" w:rsidRPr="005D1D45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</w:t>
      </w:r>
      <w:proofErr w:type="gramStart"/>
      <w:r w:rsidR="005D1D45" w:rsidRPr="005D1D45">
        <w:rPr>
          <w:rFonts w:ascii="Arial" w:hAnsi="Arial" w:cs="Arial"/>
          <w:sz w:val="24"/>
          <w:szCs w:val="24"/>
        </w:rPr>
        <w:t>муниципального района Волгоградской области на 2023 год</w:t>
      </w:r>
      <w:r w:rsidR="00A644CD">
        <w:rPr>
          <w:rFonts w:ascii="Arial" w:hAnsi="Arial" w:cs="Arial"/>
          <w:sz w:val="24"/>
          <w:szCs w:val="24"/>
        </w:rPr>
        <w:t xml:space="preserve"> (далее – Программа профилактики)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</w:t>
      </w:r>
      <w:r w:rsidR="00E84F6F" w:rsidRPr="00E84F6F">
        <w:rPr>
          <w:rFonts w:ascii="Arial" w:hAnsi="Arial" w:cs="Arial"/>
          <w:sz w:val="24"/>
          <w:szCs w:val="24"/>
        </w:rPr>
        <w:t>установленных 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</w:t>
      </w:r>
      <w:proofErr w:type="gramEnd"/>
      <w:r w:rsidR="00E84F6F" w:rsidRPr="00E84F6F">
        <w:rPr>
          <w:rFonts w:ascii="Arial" w:hAnsi="Arial" w:cs="Arial"/>
          <w:sz w:val="24"/>
          <w:szCs w:val="24"/>
        </w:rPr>
        <w:t xml:space="preserve"> к дорожно-строительным материалам и изделиям) в части обеспечения сохранности автомобильных дорог,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E84F6F" w:rsidRDefault="00E84F6F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1B69B8" w:rsidRDefault="000F37D3" w:rsidP="001B69B8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1B69B8">
        <w:rPr>
          <w:rFonts w:ascii="Arial" w:hAnsi="Arial" w:cs="Arial"/>
          <w:sz w:val="24"/>
          <w:szCs w:val="24"/>
        </w:rPr>
        <w:t xml:space="preserve">2. </w:t>
      </w:r>
      <w:r w:rsidR="001B69B8">
        <w:rPr>
          <w:rFonts w:ascii="Arial" w:hAnsi="Arial" w:cs="Arial"/>
          <w:sz w:val="24"/>
          <w:szCs w:val="24"/>
        </w:rPr>
        <w:t>Аналитическая часть</w:t>
      </w:r>
    </w:p>
    <w:p w:rsidR="000F37D3" w:rsidRPr="000F37D3" w:rsidRDefault="000F37D3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t xml:space="preserve">Под муниципальным </w:t>
      </w:r>
      <w:r w:rsidR="007445A9">
        <w:rPr>
          <w:rFonts w:ascii="Arial" w:hAnsi="Arial" w:cs="Arial"/>
          <w:sz w:val="24"/>
          <w:szCs w:val="24"/>
        </w:rPr>
        <w:t xml:space="preserve">контролем </w:t>
      </w:r>
      <w:r w:rsidR="00F650A3" w:rsidRPr="00F650A3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 на 2023 год</w:t>
      </w:r>
      <w:r w:rsidR="00F650A3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местного самоуправления по контролю за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 xml:space="preserve">предпринимателями, гражданами в отношении объектов </w:t>
      </w:r>
      <w:r w:rsidR="007445A9" w:rsidRPr="007445A9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7445A9">
        <w:rPr>
          <w:rFonts w:ascii="Arial" w:hAnsi="Arial" w:cs="Arial"/>
          <w:sz w:val="24"/>
          <w:szCs w:val="24"/>
        </w:rPr>
        <w:t>,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требований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законодательства Российской Федерации</w:t>
      </w:r>
      <w:proofErr w:type="gramEnd"/>
      <w:r w:rsidR="001F25D9" w:rsidRPr="001F25D9">
        <w:rPr>
          <w:rFonts w:ascii="Arial" w:hAnsi="Arial" w:cs="Arial"/>
          <w:sz w:val="24"/>
          <w:szCs w:val="24"/>
        </w:rPr>
        <w:t xml:space="preserve">, за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lastRenderedPageBreak/>
        <w:t>нарушение</w:t>
      </w:r>
      <w:proofErr w:type="gramEnd"/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которых законодательством Российской Федерации, предусмотрена административная и иная ответственность.</w:t>
      </w:r>
    </w:p>
    <w:p w:rsidR="001F25D9" w:rsidRPr="001F25D9" w:rsidRDefault="001F25D9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 xml:space="preserve">Субъекты, в отношении которых осуществляется </w:t>
      </w:r>
      <w:r w:rsidR="007445A9" w:rsidRPr="007445A9">
        <w:rPr>
          <w:rFonts w:ascii="Arial" w:hAnsi="Arial" w:cs="Arial"/>
          <w:sz w:val="24"/>
          <w:szCs w:val="24"/>
        </w:rPr>
        <w:t>муниципальны</w:t>
      </w:r>
      <w:r w:rsidR="007445A9">
        <w:rPr>
          <w:rFonts w:ascii="Arial" w:hAnsi="Arial" w:cs="Arial"/>
          <w:sz w:val="24"/>
          <w:szCs w:val="24"/>
        </w:rPr>
        <w:t>й</w:t>
      </w:r>
      <w:r w:rsidR="007445A9" w:rsidRPr="007445A9">
        <w:rPr>
          <w:rFonts w:ascii="Arial" w:hAnsi="Arial" w:cs="Arial"/>
          <w:sz w:val="24"/>
          <w:szCs w:val="24"/>
        </w:rPr>
        <w:t xml:space="preserve"> контрол</w:t>
      </w:r>
      <w:r w:rsidR="007445A9">
        <w:rPr>
          <w:rFonts w:ascii="Arial" w:hAnsi="Arial" w:cs="Arial"/>
          <w:sz w:val="24"/>
          <w:szCs w:val="24"/>
        </w:rPr>
        <w:t>ь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F650A3" w:rsidRPr="00F650A3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 на 2023 год</w:t>
      </w:r>
      <w:r w:rsidRPr="001F25D9">
        <w:rPr>
          <w:rFonts w:ascii="Arial" w:hAnsi="Arial" w:cs="Arial"/>
          <w:sz w:val="24"/>
          <w:szCs w:val="24"/>
        </w:rPr>
        <w:t>:</w:t>
      </w:r>
    </w:p>
    <w:p w:rsidR="001F25D9" w:rsidRPr="001F25D9" w:rsidRDefault="001F25D9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индивидуальные предприниматели;</w:t>
      </w:r>
    </w:p>
    <w:p w:rsidR="001F25D9" w:rsidRDefault="00E84F6F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граждане,</w:t>
      </w:r>
    </w:p>
    <w:p w:rsidR="00E84F6F" w:rsidRPr="001F25D9" w:rsidRDefault="00E84F6F" w:rsidP="00E84F6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E84F6F">
        <w:rPr>
          <w:rFonts w:ascii="Arial" w:hAnsi="Arial" w:cs="Arial"/>
          <w:sz w:val="24"/>
          <w:szCs w:val="24"/>
        </w:rPr>
        <w:t>осуществляющие деятельность на автомобильном транспорте, городском назем-ном электрическом транспорте и в дорожном хозяйстве в границах Светлоярского муниципального района Волгоградской области.</w:t>
      </w:r>
      <w:proofErr w:type="gramEnd"/>
    </w:p>
    <w:p w:rsidR="00456A71" w:rsidRDefault="00456A71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 xml:space="preserve">Обзор </w:t>
      </w:r>
      <w:r w:rsidR="007445A9" w:rsidRPr="007445A9">
        <w:rPr>
          <w:rFonts w:ascii="Arial" w:hAnsi="Arial" w:cs="Arial"/>
          <w:sz w:val="24"/>
          <w:szCs w:val="24"/>
        </w:rPr>
        <w:t>муниципальн</w:t>
      </w:r>
      <w:r w:rsidR="007445A9">
        <w:rPr>
          <w:rFonts w:ascii="Arial" w:hAnsi="Arial" w:cs="Arial"/>
          <w:sz w:val="24"/>
          <w:szCs w:val="24"/>
        </w:rPr>
        <w:t>ого</w:t>
      </w:r>
      <w:r w:rsidR="007445A9" w:rsidRPr="007445A9">
        <w:rPr>
          <w:rFonts w:ascii="Arial" w:hAnsi="Arial" w:cs="Arial"/>
          <w:sz w:val="24"/>
          <w:szCs w:val="24"/>
        </w:rPr>
        <w:t xml:space="preserve"> контрол</w:t>
      </w:r>
      <w:r w:rsidR="007445A9">
        <w:rPr>
          <w:rFonts w:ascii="Arial" w:hAnsi="Arial" w:cs="Arial"/>
          <w:sz w:val="24"/>
          <w:szCs w:val="24"/>
        </w:rPr>
        <w:t>я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F650A3" w:rsidRPr="00F650A3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</w:t>
      </w:r>
      <w:r w:rsidR="007445A9">
        <w:rPr>
          <w:rFonts w:ascii="Arial" w:hAnsi="Arial" w:cs="Arial"/>
          <w:sz w:val="24"/>
          <w:szCs w:val="24"/>
        </w:rPr>
        <w:t>:</w:t>
      </w:r>
    </w:p>
    <w:p w:rsidR="00E84F6F" w:rsidRDefault="00E84F6F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E84F6F">
        <w:rPr>
          <w:rFonts w:ascii="Arial" w:hAnsi="Arial" w:cs="Arial"/>
          <w:sz w:val="24"/>
          <w:szCs w:val="24"/>
        </w:rPr>
        <w:t xml:space="preserve">Мероприятия Программы профилактики реализуются органом муниципального контроля на автомобильном транспорте, городском наземном электрическом транспорте и в дорожном хозяйстве в границах Светлоярского муниципального района Волгоградской области администрацией Светлоярского муниципального района Волгоградской области (отделом архитектуры, строительства и </w:t>
      </w:r>
      <w:r w:rsidR="00AD01E6">
        <w:rPr>
          <w:rFonts w:ascii="Arial" w:hAnsi="Arial" w:cs="Arial"/>
          <w:sz w:val="24"/>
          <w:szCs w:val="24"/>
        </w:rPr>
        <w:t>жилищно-коммунального хозяйства</w:t>
      </w:r>
      <w:r w:rsidRPr="00E84F6F">
        <w:rPr>
          <w:rFonts w:ascii="Arial" w:hAnsi="Arial" w:cs="Arial"/>
          <w:sz w:val="24"/>
          <w:szCs w:val="24"/>
        </w:rPr>
        <w:t xml:space="preserve"> (далее – Контрольный орган), в отношении неопределенного круга юридических лиц, индивидуальных предпринимателей и граждан, осуществляющих деятельность на автомобильном транспорте, городском наземном электрическом транспорте и</w:t>
      </w:r>
      <w:proofErr w:type="gramEnd"/>
      <w:r w:rsidRPr="00E84F6F">
        <w:rPr>
          <w:rFonts w:ascii="Arial" w:hAnsi="Arial" w:cs="Arial"/>
          <w:sz w:val="24"/>
          <w:szCs w:val="24"/>
        </w:rPr>
        <w:t xml:space="preserve"> в дорожном хозяйстве в границах Светлоярского муниципального района Волгоградской области.</w:t>
      </w:r>
    </w:p>
    <w:p w:rsidR="00A45D95" w:rsidRPr="00A45D95" w:rsidRDefault="00156879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 xml:space="preserve">а основании части 1 </w:t>
      </w:r>
      <w:r w:rsidR="00A56935">
        <w:rPr>
          <w:rFonts w:ascii="Arial" w:hAnsi="Arial" w:cs="Arial"/>
          <w:sz w:val="24"/>
          <w:szCs w:val="24"/>
        </w:rPr>
        <w:t>П</w:t>
      </w:r>
      <w:r w:rsidR="00A45D95" w:rsidRPr="00A45D95">
        <w:rPr>
          <w:rFonts w:ascii="Arial" w:hAnsi="Arial" w:cs="Arial"/>
          <w:sz w:val="24"/>
          <w:szCs w:val="24"/>
        </w:rPr>
        <w:t>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</w:t>
      </w:r>
      <w:r w:rsidR="00E84F6F">
        <w:rPr>
          <w:rFonts w:ascii="Arial" w:hAnsi="Arial" w:cs="Arial"/>
          <w:sz w:val="24"/>
          <w:szCs w:val="24"/>
        </w:rPr>
        <w:t xml:space="preserve">в 2022 году </w:t>
      </w:r>
      <w:r>
        <w:rPr>
          <w:rFonts w:ascii="Arial" w:hAnsi="Arial" w:cs="Arial"/>
          <w:sz w:val="24"/>
          <w:szCs w:val="24"/>
        </w:rPr>
        <w:t xml:space="preserve">не проводились, </w:t>
      </w:r>
      <w:r w:rsidRPr="00A45D95">
        <w:rPr>
          <w:rFonts w:ascii="Arial" w:hAnsi="Arial" w:cs="Arial"/>
          <w:sz w:val="24"/>
          <w:szCs w:val="24"/>
        </w:rPr>
        <w:t xml:space="preserve">в </w:t>
      </w:r>
      <w:r w:rsidR="00DC576A" w:rsidRPr="00A45D95">
        <w:rPr>
          <w:rFonts w:ascii="Arial" w:hAnsi="Arial" w:cs="Arial"/>
          <w:sz w:val="24"/>
          <w:szCs w:val="24"/>
        </w:rPr>
        <w:t>связи,</w:t>
      </w:r>
      <w:r w:rsidRPr="00A45D95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  <w:proofErr w:type="gramEnd"/>
    </w:p>
    <w:p w:rsidR="00A45D95" w:rsidRPr="00A45D95" w:rsidRDefault="00A45D95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Pr="001B69B8" w:rsidRDefault="001A1E33" w:rsidP="001B69B8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1B69B8">
        <w:rPr>
          <w:rFonts w:ascii="Arial" w:hAnsi="Arial" w:cs="Arial"/>
          <w:sz w:val="24"/>
          <w:szCs w:val="24"/>
        </w:rPr>
        <w:t xml:space="preserve">3. </w:t>
      </w:r>
      <w:r w:rsidR="00C30CCA" w:rsidRPr="001B69B8">
        <w:rPr>
          <w:rFonts w:ascii="Arial" w:hAnsi="Arial" w:cs="Arial"/>
          <w:sz w:val="24"/>
          <w:szCs w:val="24"/>
        </w:rPr>
        <w:t>Цели и задачи реализации программы профилактики</w:t>
      </w:r>
    </w:p>
    <w:p w:rsidR="001A1E33" w:rsidRPr="00A75901" w:rsidRDefault="001A1E33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1A1E33" w:rsidRDefault="001A1E33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 xml:space="preserve">предупреждение </w:t>
      </w:r>
      <w:proofErr w:type="gramStart"/>
      <w:r w:rsidRPr="00C30CCA">
        <w:rPr>
          <w:rFonts w:ascii="Arial" w:hAnsi="Arial" w:cs="Arial"/>
          <w:sz w:val="24"/>
          <w:szCs w:val="24"/>
        </w:rPr>
        <w:t>нарушений</w:t>
      </w:r>
      <w:proofErr w:type="gramEnd"/>
      <w:r w:rsidRPr="00C30CC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</w:t>
      </w:r>
      <w:r w:rsidR="000C0E5C" w:rsidRPr="000C0E5C">
        <w:t xml:space="preserve"> </w:t>
      </w:r>
      <w:r w:rsidR="000C0E5C" w:rsidRPr="000C0E5C">
        <w:rPr>
          <w:rFonts w:ascii="Arial" w:hAnsi="Arial" w:cs="Arial"/>
          <w:sz w:val="24"/>
          <w:szCs w:val="24"/>
        </w:rPr>
        <w:t>осуществляющие деятельность на автомобильном транспорте, городском наземном электрическом транспорте и в дорожном хозяйстве</w:t>
      </w:r>
      <w:r w:rsidRPr="00C30CCA">
        <w:rPr>
          <w:rFonts w:ascii="Arial" w:hAnsi="Arial" w:cs="Arial"/>
          <w:sz w:val="24"/>
          <w:szCs w:val="24"/>
        </w:rPr>
        <w:t>;</w:t>
      </w:r>
    </w:p>
    <w:p w:rsidR="00C30CCA" w:rsidRPr="00C30CCA" w:rsidRDefault="00C30CCA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C30CCA" w:rsidRPr="00C30CCA" w:rsidRDefault="00C30CCA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 xml:space="preserve"> снижение уровня вреда (ущерба), причиняемого охраняемым законом ценностям.</w:t>
      </w:r>
    </w:p>
    <w:p w:rsidR="00C30CCA" w:rsidRPr="00C30CCA" w:rsidRDefault="00C30CCA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lastRenderedPageBreak/>
        <w:t>3.2. Задачами Программы профилактики являются:</w:t>
      </w:r>
    </w:p>
    <w:p w:rsidR="00C30CCA" w:rsidRPr="00C30CCA" w:rsidRDefault="00C30CCA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AD01E6" w:rsidRDefault="00C30CCA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 xml:space="preserve">выявление причин, факторов и условий, способствующих нарушению обязательных требований; </w:t>
      </w:r>
    </w:p>
    <w:p w:rsidR="00C30CCA" w:rsidRPr="00C30CCA" w:rsidRDefault="00C30CCA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организация и реализация мероприятий, направленных на их устранение;</w:t>
      </w:r>
    </w:p>
    <w:p w:rsidR="00C30CCA" w:rsidRDefault="00C30CCA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4B3FA9" w:rsidRPr="00A75901" w:rsidRDefault="004B3FA9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667A01" w:rsidRDefault="00667A01" w:rsidP="001B69B8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4B3FA9" w:rsidRPr="001B69B8" w:rsidRDefault="004B3FA9" w:rsidP="001B69B8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1B69B8">
        <w:rPr>
          <w:rFonts w:ascii="Arial" w:hAnsi="Arial" w:cs="Arial"/>
          <w:sz w:val="24"/>
          <w:szCs w:val="24"/>
        </w:rPr>
        <w:t xml:space="preserve">4. </w:t>
      </w:r>
      <w:r w:rsidR="00C30CCA" w:rsidRPr="001B69B8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3FA9" w:rsidRPr="00A75901" w:rsidRDefault="004B3FA9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C30CCA" w:rsidRDefault="004B3FA9" w:rsidP="001B69B8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149" w:type="pct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2269"/>
        <w:gridCol w:w="2194"/>
      </w:tblGrid>
      <w:tr w:rsidR="00DF7661" w:rsidRPr="00DF7661" w:rsidTr="00AD01E6">
        <w:trPr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F7661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DF7661" w:rsidRPr="00DF7661" w:rsidTr="00AD01E6">
        <w:trPr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F7661" w:rsidRPr="00DF7661" w:rsidTr="00AD01E6">
        <w:trPr>
          <w:trHeight w:val="182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   1.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7661">
              <w:rPr>
                <w:rFonts w:ascii="Arial" w:hAnsi="Arial" w:cs="Arial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proofErr w:type="gramEnd"/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57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44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 и </w:t>
            </w:r>
            <w:r w:rsidR="00AD01E6" w:rsidRPr="00AD01E6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DF7661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</w:tr>
      <w:tr w:rsidR="00DF7661" w:rsidRPr="00DF7661" w:rsidTr="00AD01E6">
        <w:trPr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70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   2.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8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контроля.</w:t>
            </w:r>
          </w:p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8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Контрольный орган обеспечивает подготовку доклада, содержащего результаты  обобщения правоприменительной практики Контрольного органа (далее – доклад).</w:t>
            </w:r>
          </w:p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8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Контрольный орган обеспечивает публичное обсуждение проекта доклада. </w:t>
            </w:r>
          </w:p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8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Доклад утверждается руководителем Контрольного органа и размещается на официальном сайте ежегодно не </w:t>
            </w:r>
            <w:r w:rsidRPr="00DF7661">
              <w:rPr>
                <w:rFonts w:ascii="Arial" w:hAnsi="Arial" w:cs="Arial"/>
                <w:sz w:val="24"/>
                <w:szCs w:val="24"/>
              </w:rPr>
              <w:lastRenderedPageBreak/>
              <w:t>позднее 30 января года, следующего за годом обобщения правоприменительной практики.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8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lastRenderedPageBreak/>
              <w:t>1 раз в год до 30 января 2024 года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 и </w:t>
            </w:r>
            <w:r w:rsidR="00AD01E6" w:rsidRPr="00AD01E6">
              <w:rPr>
                <w:rFonts w:ascii="Arial" w:hAnsi="Arial" w:cs="Arial"/>
                <w:sz w:val="24"/>
                <w:szCs w:val="24"/>
              </w:rPr>
              <w:t>жилищно-коммунального хозяйства</w:t>
            </w:r>
            <w:r w:rsidRPr="00DF7661">
              <w:rPr>
                <w:rFonts w:ascii="Arial" w:hAnsi="Arial" w:cs="Arial"/>
                <w:sz w:val="24"/>
                <w:szCs w:val="24"/>
              </w:rPr>
              <w:t xml:space="preserve">              администрации Светлоярского муниципального района       Волгоградской области</w:t>
            </w:r>
          </w:p>
        </w:tc>
      </w:tr>
      <w:tr w:rsidR="00DF7661" w:rsidRPr="00DF7661" w:rsidTr="00AD01E6">
        <w:trPr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70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AD01E6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8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7661">
              <w:rPr>
                <w:rFonts w:ascii="Arial" w:hAnsi="Arial" w:cs="Arial"/>
                <w:sz w:val="24"/>
                <w:szCs w:val="24"/>
              </w:rPr>
              <w:t>Объявление предостережения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 и </w:t>
            </w:r>
            <w:r w:rsidR="00AD01E6" w:rsidRPr="00AD01E6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DF7661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</w:tr>
      <w:tr w:rsidR="00DF7661" w:rsidRPr="00DF7661" w:rsidTr="00AD01E6">
        <w:trPr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70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8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DF7661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 и </w:t>
            </w:r>
            <w:r w:rsidR="00AD01E6" w:rsidRPr="00AD01E6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DF7661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</w:tr>
      <w:tr w:rsidR="00DF7661" w:rsidRPr="00DF7661" w:rsidTr="00AD01E6">
        <w:trPr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2A4D48">
            <w:pPr>
              <w:tabs>
                <w:tab w:val="left" w:pos="-7"/>
              </w:tabs>
              <w:overflowPunct/>
              <w:autoSpaceDE/>
              <w:autoSpaceDN/>
              <w:adjustRightInd/>
              <w:ind w:left="-716" w:right="-148" w:firstLine="42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5</w:t>
            </w:r>
            <w:r w:rsidR="002A4D4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F766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2A4D48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8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2A4D48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661" w:rsidRPr="00DF7661" w:rsidRDefault="00DF7661" w:rsidP="002A4D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F7661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 и </w:t>
            </w:r>
            <w:r w:rsidR="00AD01E6" w:rsidRPr="00AD01E6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DF7661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</w:tr>
    </w:tbl>
    <w:p w:rsidR="000C0E5C" w:rsidRPr="000C0E5C" w:rsidRDefault="000C0E5C" w:rsidP="000C0E5C">
      <w:pPr>
        <w:tabs>
          <w:tab w:val="left" w:pos="284"/>
        </w:tabs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D4BFF" w:rsidRDefault="002A36B0" w:rsidP="001B69B8">
      <w:pPr>
        <w:tabs>
          <w:tab w:val="left" w:pos="284"/>
        </w:tabs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 xml:space="preserve">и их представителей осуществляется </w:t>
      </w:r>
      <w:r w:rsidR="000E6716">
        <w:rPr>
          <w:rFonts w:ascii="Arial" w:hAnsi="Arial" w:cs="Arial"/>
          <w:sz w:val="24"/>
          <w:szCs w:val="24"/>
        </w:rPr>
        <w:t xml:space="preserve">по телефону, на личном приеме, либо в ходе проведения </w:t>
      </w:r>
      <w:r w:rsidR="000E6716">
        <w:rPr>
          <w:rFonts w:ascii="Arial" w:hAnsi="Arial" w:cs="Arial"/>
          <w:sz w:val="24"/>
          <w:szCs w:val="24"/>
        </w:rPr>
        <w:lastRenderedPageBreak/>
        <w:t>профилактиче</w:t>
      </w:r>
      <w:r w:rsidR="0081566E">
        <w:rPr>
          <w:rFonts w:ascii="Arial" w:hAnsi="Arial" w:cs="Arial"/>
          <w:sz w:val="24"/>
          <w:szCs w:val="24"/>
        </w:rPr>
        <w:t>ского мероприятия, контрольного (надзорного) мероприятия, которые в обязательном порядке применяются контрольным (надзорным) органом в период действия программы профилактики:</w:t>
      </w:r>
    </w:p>
    <w:p w:rsidR="0081566E" w:rsidRDefault="0081566E" w:rsidP="001B69B8">
      <w:pPr>
        <w:tabs>
          <w:tab w:val="left" w:pos="284"/>
        </w:tabs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приеме, либо в ходе проведения профилактического мероприя</w:t>
      </w:r>
      <w:r w:rsidR="00770729">
        <w:rPr>
          <w:rFonts w:ascii="Arial" w:hAnsi="Arial" w:cs="Arial"/>
          <w:sz w:val="24"/>
          <w:szCs w:val="24"/>
        </w:rPr>
        <w:t>тия;</w:t>
      </w:r>
    </w:p>
    <w:p w:rsidR="00770729" w:rsidRDefault="00770729" w:rsidP="001B69B8">
      <w:pPr>
        <w:tabs>
          <w:tab w:val="left" w:pos="284"/>
        </w:tabs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770729">
        <w:rPr>
          <w:rFonts w:ascii="Arial" w:hAnsi="Arial" w:cs="Arial"/>
          <w:sz w:val="24"/>
          <w:szCs w:val="24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AD01E6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770729">
        <w:rPr>
          <w:rFonts w:ascii="Arial" w:hAnsi="Arial" w:cs="Arial"/>
          <w:sz w:val="24"/>
          <w:szCs w:val="24"/>
        </w:rPr>
        <w:t xml:space="preserve"> однотипных обращений) контролируемых лиц и их представителей, подписанного должностным лицом </w:t>
      </w:r>
      <w:r w:rsidR="00C77181">
        <w:rPr>
          <w:rFonts w:ascii="Arial" w:hAnsi="Arial" w:cs="Arial"/>
          <w:sz w:val="24"/>
          <w:szCs w:val="24"/>
        </w:rPr>
        <w:t>уполномоченного на осуществление</w:t>
      </w:r>
      <w:r w:rsidR="00C77181" w:rsidRPr="00C77181">
        <w:rPr>
          <w:rFonts w:ascii="Arial" w:hAnsi="Arial" w:cs="Arial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</w:t>
      </w:r>
      <w:r w:rsidR="00C77181">
        <w:rPr>
          <w:rFonts w:ascii="Arial" w:hAnsi="Arial" w:cs="Arial"/>
          <w:sz w:val="24"/>
          <w:szCs w:val="24"/>
        </w:rPr>
        <w:t>.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Pr="001B69B8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B69B8">
        <w:rPr>
          <w:rFonts w:ascii="Arial" w:eastAsia="Calibri" w:hAnsi="Arial" w:cs="Arial"/>
          <w:sz w:val="24"/>
          <w:szCs w:val="24"/>
          <w:lang w:eastAsia="en-US"/>
        </w:rPr>
        <w:t>5. Показатели результативности и эффективности Программы профилактики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1B69B8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69B8">
              <w:rPr>
                <w:rFonts w:ascii="Arial" w:hAnsi="Arial" w:cs="Arial"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1B69B8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69B8">
              <w:rPr>
                <w:rFonts w:ascii="Arial" w:hAnsi="Arial" w:cs="Arial"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AB36D4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AB36D4">
              <w:rPr>
                <w:rFonts w:ascii="Arial" w:hAnsi="Arial" w:cs="Arial"/>
                <w:sz w:val="24"/>
                <w:szCs w:val="24"/>
              </w:rPr>
              <w:t>обязательных требований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</w:tcPr>
          <w:p w:rsidR="00DD4BFF" w:rsidRPr="00A75901" w:rsidRDefault="003407E8" w:rsidP="003407E8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C77181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3407E8" w:rsidP="003407E8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593" w:type="dxa"/>
          </w:tcPr>
          <w:p w:rsidR="00DD4BFF" w:rsidRPr="00A75901" w:rsidRDefault="003407E8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3407E8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A75901">
      <w:pPr>
        <w:ind w:left="-142"/>
        <w:rPr>
          <w:rFonts w:ascii="Arial" w:hAnsi="Arial" w:cs="Arial"/>
          <w:sz w:val="24"/>
          <w:szCs w:val="24"/>
        </w:rPr>
      </w:pPr>
    </w:p>
    <w:sectPr w:rsidR="00DE00EC" w:rsidRPr="00A75901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3E" w:rsidRDefault="00FF563E" w:rsidP="005003CC">
      <w:r>
        <w:separator/>
      </w:r>
    </w:p>
  </w:endnote>
  <w:endnote w:type="continuationSeparator" w:id="0">
    <w:p w:rsidR="00FF563E" w:rsidRDefault="00FF563E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3E" w:rsidRDefault="00FF563E" w:rsidP="005003CC">
      <w:r>
        <w:separator/>
      </w:r>
    </w:p>
  </w:footnote>
  <w:footnote w:type="continuationSeparator" w:id="0">
    <w:p w:rsidR="00FF563E" w:rsidRDefault="00FF563E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E6">
          <w:rPr>
            <w:noProof/>
          </w:rPr>
          <w:t>5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2636"/>
    <w:rsid w:val="000B4CC0"/>
    <w:rsid w:val="000C0E5C"/>
    <w:rsid w:val="000C2EDD"/>
    <w:rsid w:val="000C3103"/>
    <w:rsid w:val="000E2524"/>
    <w:rsid w:val="000E307E"/>
    <w:rsid w:val="000E6716"/>
    <w:rsid w:val="000F37D3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7B82"/>
    <w:rsid w:val="00196437"/>
    <w:rsid w:val="001964D1"/>
    <w:rsid w:val="001A1E33"/>
    <w:rsid w:val="001B69B8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A4D48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07E8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1AAE"/>
    <w:rsid w:val="00485C73"/>
    <w:rsid w:val="00492D31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1D45"/>
    <w:rsid w:val="005D3881"/>
    <w:rsid w:val="005F66DC"/>
    <w:rsid w:val="005F7230"/>
    <w:rsid w:val="006006A0"/>
    <w:rsid w:val="00617F51"/>
    <w:rsid w:val="00621D50"/>
    <w:rsid w:val="00624E5C"/>
    <w:rsid w:val="0063107E"/>
    <w:rsid w:val="00643ACC"/>
    <w:rsid w:val="00661107"/>
    <w:rsid w:val="00667969"/>
    <w:rsid w:val="00667A01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03C65"/>
    <w:rsid w:val="0071401D"/>
    <w:rsid w:val="007251AE"/>
    <w:rsid w:val="00737E47"/>
    <w:rsid w:val="00742663"/>
    <w:rsid w:val="007445A9"/>
    <w:rsid w:val="00752308"/>
    <w:rsid w:val="00755F71"/>
    <w:rsid w:val="00760ED3"/>
    <w:rsid w:val="00764FEE"/>
    <w:rsid w:val="0076734C"/>
    <w:rsid w:val="00770729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C66CA"/>
    <w:rsid w:val="007D0F6A"/>
    <w:rsid w:val="007E4F2C"/>
    <w:rsid w:val="007E7B41"/>
    <w:rsid w:val="007F2F21"/>
    <w:rsid w:val="007F5C07"/>
    <w:rsid w:val="007F6124"/>
    <w:rsid w:val="0081566E"/>
    <w:rsid w:val="00817E89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45D95"/>
    <w:rsid w:val="00A501D1"/>
    <w:rsid w:val="00A56935"/>
    <w:rsid w:val="00A644CD"/>
    <w:rsid w:val="00A75901"/>
    <w:rsid w:val="00A824CD"/>
    <w:rsid w:val="00A8663D"/>
    <w:rsid w:val="00A8717C"/>
    <w:rsid w:val="00A900F4"/>
    <w:rsid w:val="00A92CF9"/>
    <w:rsid w:val="00A952C2"/>
    <w:rsid w:val="00A9729A"/>
    <w:rsid w:val="00AB00D2"/>
    <w:rsid w:val="00AB0DFE"/>
    <w:rsid w:val="00AB0FE4"/>
    <w:rsid w:val="00AB1879"/>
    <w:rsid w:val="00AB36D4"/>
    <w:rsid w:val="00AB7009"/>
    <w:rsid w:val="00AC7815"/>
    <w:rsid w:val="00AD01E6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93DF7"/>
    <w:rsid w:val="00BB06A9"/>
    <w:rsid w:val="00BC23FD"/>
    <w:rsid w:val="00BD14B1"/>
    <w:rsid w:val="00BD3240"/>
    <w:rsid w:val="00BD345A"/>
    <w:rsid w:val="00BE0088"/>
    <w:rsid w:val="00BE7E33"/>
    <w:rsid w:val="00BF1C91"/>
    <w:rsid w:val="00C06F6C"/>
    <w:rsid w:val="00C177BC"/>
    <w:rsid w:val="00C209B7"/>
    <w:rsid w:val="00C30CCA"/>
    <w:rsid w:val="00C30FB1"/>
    <w:rsid w:val="00C35C10"/>
    <w:rsid w:val="00C37686"/>
    <w:rsid w:val="00C47FF6"/>
    <w:rsid w:val="00C55727"/>
    <w:rsid w:val="00C66E6A"/>
    <w:rsid w:val="00C66FA2"/>
    <w:rsid w:val="00C73857"/>
    <w:rsid w:val="00C74B28"/>
    <w:rsid w:val="00C77181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921F6"/>
    <w:rsid w:val="00D95381"/>
    <w:rsid w:val="00DC416C"/>
    <w:rsid w:val="00DC576A"/>
    <w:rsid w:val="00DD1D62"/>
    <w:rsid w:val="00DD3203"/>
    <w:rsid w:val="00DD4BFF"/>
    <w:rsid w:val="00DD75DC"/>
    <w:rsid w:val="00DE00EC"/>
    <w:rsid w:val="00DF09B4"/>
    <w:rsid w:val="00DF4362"/>
    <w:rsid w:val="00DF7661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84F6F"/>
    <w:rsid w:val="00E94BE9"/>
    <w:rsid w:val="00EA5317"/>
    <w:rsid w:val="00EA6CA2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650A3"/>
    <w:rsid w:val="00F76EA8"/>
    <w:rsid w:val="00F80A17"/>
    <w:rsid w:val="00F94A4B"/>
    <w:rsid w:val="00F95184"/>
    <w:rsid w:val="00FA14AD"/>
    <w:rsid w:val="00FC1EBE"/>
    <w:rsid w:val="00FC511D"/>
    <w:rsid w:val="00FE0CF7"/>
    <w:rsid w:val="00FE26AA"/>
    <w:rsid w:val="00FE5470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1DF4-E7F6-41FF-A3A5-178983A3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econom1</cp:lastModifiedBy>
  <cp:revision>15</cp:revision>
  <cp:lastPrinted>2022-11-09T10:36:00Z</cp:lastPrinted>
  <dcterms:created xsi:type="dcterms:W3CDTF">2022-10-04T13:21:00Z</dcterms:created>
  <dcterms:modified xsi:type="dcterms:W3CDTF">2022-11-24T10:03:00Z</dcterms:modified>
</cp:coreProperties>
</file>