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502393" w:rsidRDefault="00B04A42" w:rsidP="00B04A42">
      <w:pPr>
        <w:pBdr>
          <w:bottom w:val="single" w:sz="18" w:space="1" w:color="auto"/>
        </w:pBdr>
        <w:ind w:right="28"/>
      </w:pPr>
    </w:p>
    <w:p w:rsidR="00B04A42" w:rsidRPr="00AA43C4" w:rsidRDefault="00B04A42" w:rsidP="0050239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50239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65007D">
        <w:rPr>
          <w:rFonts w:ascii="Arial" w:hAnsi="Arial" w:cs="Arial"/>
        </w:rPr>
        <w:t xml:space="preserve">т 05.08. </w:t>
      </w:r>
      <w:r w:rsidR="00B04A42" w:rsidRPr="00AA43C4">
        <w:rPr>
          <w:rFonts w:ascii="Arial" w:hAnsi="Arial" w:cs="Arial"/>
        </w:rPr>
        <w:t>201</w:t>
      </w:r>
      <w:r w:rsidR="00AD0D42">
        <w:rPr>
          <w:rFonts w:ascii="Arial" w:hAnsi="Arial" w:cs="Arial"/>
        </w:rPr>
        <w:t>9</w:t>
      </w:r>
      <w:r w:rsidR="0065007D">
        <w:rPr>
          <w:rFonts w:ascii="Arial" w:hAnsi="Arial" w:cs="Arial"/>
        </w:rPr>
        <w:t xml:space="preserve">                    </w:t>
      </w:r>
      <w:bookmarkStart w:id="0" w:name="_GoBack"/>
      <w:bookmarkEnd w:id="0"/>
      <w:r w:rsidR="0065007D">
        <w:rPr>
          <w:rFonts w:ascii="Arial" w:hAnsi="Arial" w:cs="Arial"/>
        </w:rPr>
        <w:t>№ 1537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FA32EB">
        <w:rPr>
          <w:rFonts w:ascii="Arial" w:hAnsi="Arial" w:cs="Arial"/>
        </w:rPr>
        <w:t>Выдача предварительного разрешения</w:t>
      </w:r>
    </w:p>
    <w:p w:rsidR="00D80F27" w:rsidRDefault="00FA32EB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="00D80F27">
        <w:rPr>
          <w:rFonts w:ascii="Arial" w:hAnsi="Arial" w:cs="Arial"/>
        </w:rPr>
        <w:t>изменение имени, фамилии ребенка,</w:t>
      </w:r>
    </w:p>
    <w:p w:rsidR="00FA32EB" w:rsidRDefault="00D80F27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достигшего 14-ти летнего</w:t>
      </w:r>
      <w:r w:rsidR="00FA32EB">
        <w:rPr>
          <w:rFonts w:ascii="Arial" w:hAnsi="Arial" w:cs="Arial"/>
        </w:rPr>
        <w:t xml:space="preserve"> возраста</w:t>
      </w:r>
      <w:r w:rsidR="00D83F01">
        <w:rPr>
          <w:rFonts w:ascii="Arial" w:hAnsi="Arial" w:cs="Arial"/>
        </w:rPr>
        <w:t>»,</w:t>
      </w:r>
    </w:p>
    <w:p w:rsidR="00FA32EB" w:rsidRDefault="00D83F01" w:rsidP="00454C91">
      <w:pPr>
        <w:pStyle w:val="3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</w:t>
      </w:r>
      <w:r w:rsidR="00022645">
        <w:rPr>
          <w:rFonts w:ascii="Arial" w:hAnsi="Arial" w:cs="Arial"/>
        </w:rPr>
        <w:t>ого</w:t>
      </w:r>
      <w:proofErr w:type="gramEnd"/>
      <w:r>
        <w:rPr>
          <w:rFonts w:ascii="Arial" w:hAnsi="Arial" w:cs="Arial"/>
        </w:rPr>
        <w:t xml:space="preserve"> постановлением</w:t>
      </w:r>
      <w:r w:rsidR="00FA3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FA32EB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Светлоярского муниципального</w:t>
      </w:r>
      <w:r w:rsidR="00FA3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</w:t>
      </w:r>
    </w:p>
    <w:p w:rsidR="00AD0D42" w:rsidRDefault="00D83F01" w:rsidP="00AD0D42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от 3</w:t>
      </w:r>
      <w:r w:rsidR="00D80F27">
        <w:rPr>
          <w:rFonts w:ascii="Arial" w:hAnsi="Arial" w:cs="Arial"/>
        </w:rPr>
        <w:t>1</w:t>
      </w:r>
      <w:r>
        <w:rPr>
          <w:rFonts w:ascii="Arial" w:hAnsi="Arial" w:cs="Arial"/>
        </w:rPr>
        <w:t>.10.2012 №</w:t>
      </w:r>
      <w:r w:rsidR="00AD0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D80F27">
        <w:rPr>
          <w:rFonts w:ascii="Arial" w:hAnsi="Arial" w:cs="Arial"/>
        </w:rPr>
        <w:t>22</w:t>
      </w:r>
    </w:p>
    <w:p w:rsidR="00AD0D42" w:rsidRDefault="00AD0D42" w:rsidP="00AD0D42">
      <w:pPr>
        <w:pStyle w:val="3"/>
        <w:ind w:firstLine="0"/>
        <w:rPr>
          <w:rFonts w:ascii="Arial" w:hAnsi="Arial" w:cs="Arial"/>
        </w:rPr>
      </w:pPr>
    </w:p>
    <w:p w:rsidR="00B04A42" w:rsidRPr="00AA43C4" w:rsidRDefault="00D83F01" w:rsidP="00AD0D42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>прокуратуры Светлоярск</w:t>
      </w:r>
      <w:r w:rsidR="00AA43C4" w:rsidRPr="00AA43C4">
        <w:rPr>
          <w:rFonts w:ascii="Arial" w:hAnsi="Arial" w:cs="Arial"/>
        </w:rPr>
        <w:t>о</w:t>
      </w:r>
      <w:r w:rsidR="00AA43C4" w:rsidRPr="00AA43C4">
        <w:rPr>
          <w:rFonts w:ascii="Arial" w:hAnsi="Arial" w:cs="Arial"/>
        </w:rPr>
        <w:t xml:space="preserve">го района Волгоградской области от </w:t>
      </w:r>
      <w:r w:rsidR="00AD0D42">
        <w:rPr>
          <w:rFonts w:ascii="Arial" w:hAnsi="Arial" w:cs="Arial"/>
        </w:rPr>
        <w:t>08.07.2019 № 7-44-2019 на раздел</w:t>
      </w:r>
      <w:r w:rsidR="00022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 </w:t>
      </w:r>
      <w:r w:rsidR="00A8436C">
        <w:rPr>
          <w:rFonts w:ascii="Arial" w:hAnsi="Arial" w:cs="Arial"/>
        </w:rPr>
        <w:t>а</w:t>
      </w:r>
      <w:r>
        <w:rPr>
          <w:rFonts w:ascii="Arial" w:hAnsi="Arial" w:cs="Arial"/>
        </w:rPr>
        <w:t>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нистративного регламента</w:t>
      </w:r>
      <w:r w:rsidR="00022645">
        <w:rPr>
          <w:rFonts w:ascii="Arial" w:hAnsi="Arial" w:cs="Arial"/>
        </w:rPr>
        <w:t xml:space="preserve"> (далее Регламента)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ственной </w:t>
      </w:r>
      <w:r w:rsidR="00FA32EB">
        <w:rPr>
          <w:rFonts w:ascii="Arial" w:hAnsi="Arial" w:cs="Arial"/>
        </w:rPr>
        <w:t>у</w:t>
      </w:r>
      <w:r>
        <w:rPr>
          <w:rFonts w:ascii="Arial" w:hAnsi="Arial" w:cs="Arial"/>
        </w:rPr>
        <w:t>слуги</w:t>
      </w:r>
      <w:r w:rsidR="00FA32EB">
        <w:rPr>
          <w:rFonts w:ascii="Arial" w:hAnsi="Arial" w:cs="Arial"/>
        </w:rPr>
        <w:t xml:space="preserve"> «Выдача предварительного разрешения на</w:t>
      </w:r>
      <w:r w:rsidR="00D80F27" w:rsidRPr="00D80F27">
        <w:rPr>
          <w:rFonts w:ascii="Arial" w:hAnsi="Arial" w:cs="Arial"/>
        </w:rPr>
        <w:t xml:space="preserve"> </w:t>
      </w:r>
      <w:r w:rsidR="00D80F27">
        <w:rPr>
          <w:rFonts w:ascii="Arial" w:hAnsi="Arial" w:cs="Arial"/>
        </w:rPr>
        <w:t>изменение имени, фамилии ребенка,</w:t>
      </w:r>
      <w:r w:rsidR="00022645">
        <w:rPr>
          <w:rFonts w:ascii="Arial" w:hAnsi="Arial" w:cs="Arial"/>
        </w:rPr>
        <w:t xml:space="preserve"> </w:t>
      </w:r>
      <w:r w:rsidR="00D80F27">
        <w:rPr>
          <w:rFonts w:ascii="Arial" w:hAnsi="Arial" w:cs="Arial"/>
        </w:rPr>
        <w:t>достигшего 14-ти</w:t>
      </w:r>
      <w:r w:rsidR="00FA32EB">
        <w:rPr>
          <w:rFonts w:ascii="Arial" w:hAnsi="Arial" w:cs="Arial"/>
        </w:rPr>
        <w:t xml:space="preserve"> летнего возраста», утвержденн</w:t>
      </w:r>
      <w:r w:rsidR="00022645">
        <w:rPr>
          <w:rFonts w:ascii="Arial" w:hAnsi="Arial" w:cs="Arial"/>
        </w:rPr>
        <w:t>ого</w:t>
      </w:r>
      <w:r w:rsidR="00FA32EB">
        <w:rPr>
          <w:rFonts w:ascii="Arial" w:hAnsi="Arial" w:cs="Arial"/>
        </w:rPr>
        <w:t xml:space="preserve"> пост</w:t>
      </w:r>
      <w:r w:rsidR="00FA32EB">
        <w:rPr>
          <w:rFonts w:ascii="Arial" w:hAnsi="Arial" w:cs="Arial"/>
        </w:rPr>
        <w:t>а</w:t>
      </w:r>
      <w:r w:rsidR="00FA32EB">
        <w:rPr>
          <w:rFonts w:ascii="Arial" w:hAnsi="Arial" w:cs="Arial"/>
        </w:rPr>
        <w:t>новлением администрации Светлоярского муниципального района  от 3</w:t>
      </w:r>
      <w:r w:rsidR="00D80F27">
        <w:rPr>
          <w:rFonts w:ascii="Arial" w:hAnsi="Arial" w:cs="Arial"/>
        </w:rPr>
        <w:t>1</w:t>
      </w:r>
      <w:r w:rsidR="00FA32EB">
        <w:rPr>
          <w:rFonts w:ascii="Arial" w:hAnsi="Arial" w:cs="Arial"/>
        </w:rPr>
        <w:t>.10.2012 №20</w:t>
      </w:r>
      <w:r w:rsidR="00D80F27">
        <w:rPr>
          <w:rFonts w:ascii="Arial" w:hAnsi="Arial" w:cs="Arial"/>
        </w:rPr>
        <w:t>22</w:t>
      </w:r>
      <w:r w:rsidR="00FA32EB">
        <w:rPr>
          <w:rFonts w:ascii="Arial" w:hAnsi="Arial" w:cs="Arial"/>
        </w:rPr>
        <w:t>,</w:t>
      </w:r>
      <w:r w:rsidR="00022645">
        <w:rPr>
          <w:rFonts w:ascii="Arial" w:hAnsi="Arial" w:cs="Arial"/>
        </w:rPr>
        <w:t xml:space="preserve"> руководствуясь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FB278F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</w:p>
    <w:p w:rsidR="00B04A42" w:rsidRPr="00AA43C4" w:rsidRDefault="00B04A42" w:rsidP="009C6F7A">
      <w:pPr>
        <w:pStyle w:val="3"/>
        <w:ind w:firstLine="567"/>
        <w:jc w:val="both"/>
        <w:rPr>
          <w:rFonts w:ascii="Arial" w:hAnsi="Arial" w:cs="Arial"/>
        </w:rPr>
      </w:pPr>
    </w:p>
    <w:p w:rsidR="00AA43C4" w:rsidRPr="00AA43C4" w:rsidRDefault="00B04A42" w:rsidP="00022645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AD0D42" w:rsidRDefault="00AD0D42" w:rsidP="00AD0D42">
      <w:pPr>
        <w:jc w:val="both"/>
        <w:rPr>
          <w:rFonts w:ascii="Arial" w:hAnsi="Arial" w:cs="Arial"/>
        </w:rPr>
      </w:pPr>
    </w:p>
    <w:p w:rsidR="00AD0D42" w:rsidRPr="00221A2A" w:rsidRDefault="00AD0D42" w:rsidP="00AD0D42">
      <w:pPr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1. </w:t>
      </w:r>
      <w:proofErr w:type="gramStart"/>
      <w:r w:rsidRPr="00221A2A">
        <w:rPr>
          <w:rFonts w:ascii="Arial" w:hAnsi="Arial" w:cs="Arial"/>
        </w:rPr>
        <w:t xml:space="preserve">Внести следующие изменения в административный регламент </w:t>
      </w:r>
      <w:r>
        <w:rPr>
          <w:rFonts w:ascii="Arial" w:hAnsi="Arial" w:cs="Arial"/>
        </w:rPr>
        <w:t xml:space="preserve">по </w:t>
      </w:r>
      <w:r w:rsidRPr="00221A2A">
        <w:rPr>
          <w:rFonts w:ascii="Arial" w:hAnsi="Arial" w:cs="Arial"/>
        </w:rPr>
        <w:t>предоставлению государственной услуги</w:t>
      </w:r>
      <w:r>
        <w:rPr>
          <w:rFonts w:ascii="Arial" w:hAnsi="Arial" w:cs="Arial"/>
        </w:rPr>
        <w:t xml:space="preserve"> «Выдача предварительного разреш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ния на</w:t>
      </w:r>
      <w:r w:rsidRPr="00D80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изменение имени, фамилии ребенка, достигшего 14-ти летнего возра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>та», утвержденного постановлением администрации Светлоярского муниц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пального района Волгоградской области от 31.10.2012 № 2022 «</w:t>
      </w:r>
      <w:r w:rsidRPr="001D7138">
        <w:rPr>
          <w:rFonts w:ascii="Arial" w:hAnsi="Arial" w:cs="Arial"/>
        </w:rPr>
        <w:t>Об утвержд</w:t>
      </w:r>
      <w:r w:rsidRPr="001D7138">
        <w:rPr>
          <w:rFonts w:ascii="Arial" w:hAnsi="Arial" w:cs="Arial"/>
        </w:rPr>
        <w:t>е</w:t>
      </w:r>
      <w:r w:rsidRPr="001D7138">
        <w:rPr>
          <w:rFonts w:ascii="Arial" w:hAnsi="Arial" w:cs="Arial"/>
        </w:rPr>
        <w:t xml:space="preserve">нии </w:t>
      </w:r>
      <w:r>
        <w:rPr>
          <w:rFonts w:ascii="Arial" w:hAnsi="Arial" w:cs="Arial"/>
        </w:rPr>
        <w:t>административного регламента по предоставлению государственной услуги «Выдача предварительного разрешения на</w:t>
      </w:r>
      <w:r w:rsidRPr="00D80F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изменение имени, фамилии ребе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ка, достигшего 14-ти летнего возраста»</w:t>
      </w:r>
      <w:r w:rsidRPr="00221A2A">
        <w:rPr>
          <w:rFonts w:ascii="Arial" w:hAnsi="Arial" w:cs="Arial"/>
        </w:rPr>
        <w:t>:</w:t>
      </w:r>
      <w:proofErr w:type="gramEnd"/>
    </w:p>
    <w:p w:rsidR="00AD0D42" w:rsidRPr="00A016CC" w:rsidRDefault="00AD0D42" w:rsidP="00AD0D42">
      <w:pPr>
        <w:pStyle w:val="ConsPlusTitle"/>
        <w:numPr>
          <w:ilvl w:val="1"/>
          <w:numId w:val="3"/>
        </w:numPr>
        <w:ind w:left="0" w:firstLine="709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A016CC">
        <w:rPr>
          <w:rFonts w:ascii="Arial" w:hAnsi="Arial" w:cs="Arial"/>
          <w:b w:val="0"/>
          <w:sz w:val="24"/>
          <w:szCs w:val="24"/>
        </w:rPr>
        <w:t xml:space="preserve">Раздел 5. </w:t>
      </w:r>
      <w:proofErr w:type="gramStart"/>
      <w:r w:rsidRPr="00A016CC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>ний и действий (бездействия) уполномоченного органа, предоставляющего го</w:t>
      </w:r>
      <w:r w:rsidRPr="00A016CC">
        <w:rPr>
          <w:rFonts w:ascii="Arial" w:hAnsi="Arial" w:cs="Arial"/>
          <w:b w:val="0"/>
          <w:sz w:val="24"/>
          <w:szCs w:val="24"/>
        </w:rPr>
        <w:t>с</w:t>
      </w:r>
      <w:r w:rsidRPr="00A016CC">
        <w:rPr>
          <w:rFonts w:ascii="Arial" w:hAnsi="Arial" w:cs="Arial"/>
          <w:b w:val="0"/>
          <w:sz w:val="24"/>
          <w:szCs w:val="24"/>
        </w:rPr>
        <w:t>ударственную услугу, МФЦ, организаций, указанных в части 1.1 статьи 16 Ф</w:t>
      </w:r>
      <w:r w:rsidRPr="00A016CC">
        <w:rPr>
          <w:rFonts w:ascii="Arial" w:hAnsi="Arial" w:cs="Arial"/>
          <w:b w:val="0"/>
          <w:sz w:val="24"/>
          <w:szCs w:val="24"/>
        </w:rPr>
        <w:t>е</w:t>
      </w:r>
      <w:r w:rsidRPr="00A016CC">
        <w:rPr>
          <w:rFonts w:ascii="Arial" w:hAnsi="Arial" w:cs="Arial"/>
          <w:b w:val="0"/>
          <w:sz w:val="24"/>
          <w:szCs w:val="24"/>
        </w:rPr>
        <w:t xml:space="preserve">дерального закона </w:t>
      </w:r>
      <w:r>
        <w:rPr>
          <w:rFonts w:ascii="Arial" w:hAnsi="Arial" w:cs="Arial"/>
          <w:b w:val="0"/>
          <w:sz w:val="24"/>
          <w:szCs w:val="24"/>
        </w:rPr>
        <w:t>от 27.07.</w:t>
      </w:r>
      <w:r w:rsidRPr="00A016CC">
        <w:rPr>
          <w:rFonts w:ascii="Arial" w:hAnsi="Arial" w:cs="Arial"/>
          <w:b w:val="0"/>
          <w:sz w:val="24"/>
          <w:szCs w:val="24"/>
        </w:rPr>
        <w:t>2010 N 210-ФЗ "Об организации предоставления государственных и муниципальных услуг", а также их должностных лиц, гос</w:t>
      </w:r>
      <w:r w:rsidRPr="00A016CC">
        <w:rPr>
          <w:rFonts w:ascii="Arial" w:hAnsi="Arial" w:cs="Arial"/>
          <w:b w:val="0"/>
          <w:sz w:val="24"/>
          <w:szCs w:val="24"/>
        </w:rPr>
        <w:t>у</w:t>
      </w:r>
      <w:r w:rsidRPr="00A016CC">
        <w:rPr>
          <w:rFonts w:ascii="Arial" w:hAnsi="Arial" w:cs="Arial"/>
          <w:b w:val="0"/>
          <w:sz w:val="24"/>
          <w:szCs w:val="24"/>
        </w:rPr>
        <w:t>дарственных или муниципальных служащих, работников изложить в следующей редакции:</w:t>
      </w:r>
      <w:proofErr w:type="gramEnd"/>
    </w:p>
    <w:p w:rsidR="00AD0D42" w:rsidRPr="00221A2A" w:rsidRDefault="00AD0D42" w:rsidP="00FB278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 xml:space="preserve">«5. </w:t>
      </w:r>
      <w:proofErr w:type="gramStart"/>
      <w:r w:rsidRPr="00221A2A">
        <w:rPr>
          <w:rFonts w:ascii="Arial" w:hAnsi="Arial" w:cs="Arial"/>
        </w:rPr>
        <w:t>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lastRenderedPageBreak/>
        <w:t xml:space="preserve">ствий (бездействия) уполномоченного органа, предоставляющего услугу, МФЦ, организаций, указанных в </w:t>
      </w:r>
      <w:hyperlink r:id="rId9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  <w:proofErr w:type="gramEnd"/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5.1. </w:t>
      </w:r>
      <w:proofErr w:type="gramStart"/>
      <w:r w:rsidRPr="0037209F">
        <w:rPr>
          <w:rFonts w:ascii="Arial" w:hAnsi="Arial" w:cs="Arial"/>
        </w:rPr>
        <w:t>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0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  <w:proofErr w:type="gramEnd"/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1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2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AD0D42" w:rsidRPr="0037209F" w:rsidRDefault="00AD0D42" w:rsidP="00AD0D42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AD0D42" w:rsidRPr="0037209F" w:rsidRDefault="00AD0D42" w:rsidP="00AD0D4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</w:t>
      </w:r>
      <w:proofErr w:type="gramEnd"/>
      <w:r w:rsidRPr="0037209F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AD0D42" w:rsidRPr="0037209F" w:rsidRDefault="00AD0D42" w:rsidP="00AD0D42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lastRenderedPageBreak/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</w:t>
      </w:r>
      <w:proofErr w:type="gramEnd"/>
      <w:r w:rsidRPr="0037209F">
        <w:rPr>
          <w:rFonts w:ascii="Arial" w:hAnsi="Arial" w:cs="Arial"/>
        </w:rPr>
        <w:t xml:space="preserve">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AD0D42" w:rsidRPr="0037209F" w:rsidRDefault="00AD0D42" w:rsidP="00AD0D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</w:t>
      </w:r>
      <w:proofErr w:type="gramEnd"/>
      <w:r w:rsidRPr="0037209F">
        <w:rPr>
          <w:rFonts w:ascii="Arial" w:hAnsi="Arial" w:cs="Arial"/>
        </w:rPr>
        <w:t xml:space="preserve">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AD0D42" w:rsidRPr="0037209F" w:rsidRDefault="00AD0D42" w:rsidP="00AD0D4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7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8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5.2. </w:t>
      </w:r>
      <w:proofErr w:type="gramStart"/>
      <w:r w:rsidRPr="0037209F">
        <w:rPr>
          <w:rFonts w:ascii="Arial" w:hAnsi="Arial" w:cs="Arial"/>
        </w:rPr>
        <w:t>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19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</w:t>
      </w:r>
      <w:proofErr w:type="gramEnd"/>
      <w:r w:rsidRPr="0037209F">
        <w:rPr>
          <w:rFonts w:ascii="Arial" w:hAnsi="Arial" w:cs="Arial"/>
        </w:rPr>
        <w:t xml:space="preserve">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ниципального района Волгоградской области может быть направлена по почте, через МФЦ, с использованием информационно-телекоммуникационной сети </w:t>
      </w:r>
      <w:r w:rsidRPr="0037209F">
        <w:rPr>
          <w:rFonts w:ascii="Arial" w:hAnsi="Arial" w:cs="Arial"/>
        </w:rPr>
        <w:lastRenderedPageBreak/>
        <w:t>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портала государственных и муниципальных услуг</w:t>
      </w:r>
      <w:proofErr w:type="gramEnd"/>
      <w:r w:rsidRPr="0037209F">
        <w:rPr>
          <w:rFonts w:ascii="Arial" w:hAnsi="Arial" w:cs="Arial"/>
        </w:rPr>
        <w:t xml:space="preserve">, а также может быть </w:t>
      </w:r>
      <w:proofErr w:type="gramStart"/>
      <w:r w:rsidRPr="0037209F">
        <w:rPr>
          <w:rFonts w:ascii="Arial" w:hAnsi="Arial" w:cs="Arial"/>
        </w:rPr>
        <w:t>принята</w:t>
      </w:r>
      <w:proofErr w:type="gramEnd"/>
      <w:r w:rsidRPr="0037209F">
        <w:rPr>
          <w:rFonts w:ascii="Arial" w:hAnsi="Arial" w:cs="Arial"/>
        </w:rPr>
        <w:t xml:space="preserve"> при личном приеме заявителя. 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>
        <w:rPr>
          <w:rFonts w:ascii="Arial" w:hAnsi="Arial" w:cs="Arial"/>
        </w:rPr>
        <w:t xml:space="preserve"> от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AD0D42" w:rsidRPr="0037209F" w:rsidRDefault="00AD0D42" w:rsidP="00AD0D42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AD0D42" w:rsidRPr="0037209F" w:rsidRDefault="00AD0D42" w:rsidP="00AD0D42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  <w:proofErr w:type="gramEnd"/>
    </w:p>
    <w:p w:rsidR="00AD0D42" w:rsidRPr="0037209F" w:rsidRDefault="00AD0D42" w:rsidP="00AD0D42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D0D42" w:rsidRPr="0037209F" w:rsidRDefault="00AD0D42" w:rsidP="00AD0D42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AD0D42" w:rsidRPr="0037209F" w:rsidRDefault="00AD0D42" w:rsidP="00AD0D42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lastRenderedPageBreak/>
        <w:t xml:space="preserve">ных </w:t>
      </w:r>
      <w:hyperlink r:id="rId2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</w:t>
      </w:r>
      <w:proofErr w:type="gramEnd"/>
      <w:r w:rsidRPr="0037209F">
        <w:rPr>
          <w:rFonts w:ascii="Arial" w:hAnsi="Arial" w:cs="Arial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D0D42" w:rsidRPr="0037209F" w:rsidRDefault="00AD0D42" w:rsidP="00AD0D42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5.6. В случае если в жалобе не </w:t>
      </w:r>
      <w:proofErr w:type="gramStart"/>
      <w:r w:rsidRPr="0037209F">
        <w:rPr>
          <w:rFonts w:ascii="Arial" w:hAnsi="Arial" w:cs="Arial"/>
        </w:rPr>
        <w:t>указаны</w:t>
      </w:r>
      <w:proofErr w:type="gramEnd"/>
      <w:r w:rsidRPr="0037209F">
        <w:rPr>
          <w:rFonts w:ascii="Arial" w:hAnsi="Arial" w:cs="Arial"/>
        </w:rPr>
        <w:t xml:space="preserve">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AD0D42" w:rsidRPr="0037209F" w:rsidRDefault="00AD0D42" w:rsidP="00AD0D42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AD0D42" w:rsidRPr="0037209F" w:rsidRDefault="00AD0D42" w:rsidP="00AD0D42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8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  <w:proofErr w:type="gramEnd"/>
    </w:p>
    <w:p w:rsidR="00AD0D42" w:rsidRPr="0037209F" w:rsidRDefault="00AD0D42" w:rsidP="00AD0D42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D0D42" w:rsidRPr="0037209F" w:rsidRDefault="00AD0D42" w:rsidP="00AD0D42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  <w:proofErr w:type="gramEnd"/>
    </w:p>
    <w:p w:rsidR="00AD0D42" w:rsidRPr="0037209F" w:rsidRDefault="00AD0D42" w:rsidP="00AD0D42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D0D42" w:rsidRPr="0037209F" w:rsidRDefault="00AD0D42" w:rsidP="00AD0D42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37209F">
        <w:rPr>
          <w:rFonts w:ascii="Arial" w:hAnsi="Arial" w:cs="Arial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0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</w:t>
      </w:r>
      <w:proofErr w:type="gramEnd"/>
      <w:r w:rsidRPr="0037209F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AD0D42" w:rsidRPr="0037209F" w:rsidRDefault="00AD0D42" w:rsidP="00AD0D42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  <w:proofErr w:type="gramEnd"/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1) признание </w:t>
      </w:r>
      <w:proofErr w:type="gramStart"/>
      <w:r w:rsidRPr="0037209F">
        <w:rPr>
          <w:rFonts w:ascii="Arial" w:hAnsi="Arial" w:cs="Arial"/>
        </w:rPr>
        <w:t>правомерными</w:t>
      </w:r>
      <w:proofErr w:type="gramEnd"/>
      <w:r w:rsidRPr="0037209F">
        <w:rPr>
          <w:rFonts w:ascii="Arial" w:hAnsi="Arial" w:cs="Arial"/>
        </w:rPr>
        <w:t xml:space="preserve">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AD0D42" w:rsidRPr="0037209F" w:rsidRDefault="00AD0D42" w:rsidP="00AD0D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AD0D42" w:rsidRPr="0037209F" w:rsidRDefault="00AD0D42" w:rsidP="00AD0D42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AD0D42" w:rsidRPr="0037209F" w:rsidRDefault="00AD0D42" w:rsidP="00AD0D4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 xml:space="preserve">винения за доставленные </w:t>
      </w:r>
      <w:proofErr w:type="gramStart"/>
      <w:r w:rsidRPr="0037209F">
        <w:rPr>
          <w:rFonts w:ascii="Arial" w:hAnsi="Arial" w:cs="Arial"/>
        </w:rPr>
        <w:t>неудобства</w:t>
      </w:r>
      <w:proofErr w:type="gramEnd"/>
      <w:r w:rsidRPr="0037209F">
        <w:rPr>
          <w:rFonts w:ascii="Arial" w:hAnsi="Arial" w:cs="Arial"/>
        </w:rPr>
        <w:t xml:space="preserve">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AD0D42" w:rsidRPr="0037209F" w:rsidRDefault="00AD0D42" w:rsidP="00AD0D4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В случае признания </w:t>
      </w:r>
      <w:proofErr w:type="gramStart"/>
      <w:r w:rsidRPr="0037209F">
        <w:rPr>
          <w:rFonts w:ascii="Arial" w:hAnsi="Arial" w:cs="Arial"/>
        </w:rPr>
        <w:t>жалобы</w:t>
      </w:r>
      <w:proofErr w:type="gramEnd"/>
      <w:r w:rsidRPr="0037209F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AD0D42" w:rsidRPr="0037209F" w:rsidRDefault="00AD0D42" w:rsidP="00AD0D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37209F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37209F">
        <w:rPr>
          <w:rFonts w:ascii="Arial" w:hAnsi="Arial" w:cs="Arial"/>
        </w:rPr>
        <w:t xml:space="preserve">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AD0D42" w:rsidRPr="0037209F" w:rsidRDefault="00AD0D42" w:rsidP="00AD0D42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AD0D42" w:rsidRPr="0037209F" w:rsidRDefault="00AD0D42" w:rsidP="00AD0D42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lastRenderedPageBreak/>
        <w:t>щений граждан Российской Федерации».</w:t>
      </w:r>
    </w:p>
    <w:p w:rsidR="00AD0D42" w:rsidRPr="00B91984" w:rsidRDefault="00AD0D42" w:rsidP="00AD0D42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AD0D42" w:rsidRPr="001D7138" w:rsidRDefault="00AD0D42" w:rsidP="00B455D1">
      <w:pPr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ab/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 xml:space="preserve">нистрации Светлоярского </w:t>
      </w:r>
      <w:proofErr w:type="gramStart"/>
      <w:r w:rsidRPr="001D7138">
        <w:rPr>
          <w:rFonts w:ascii="Arial" w:hAnsi="Arial" w:cs="Arial"/>
        </w:rPr>
        <w:t>муниципального</w:t>
      </w:r>
      <w:proofErr w:type="gramEnd"/>
      <w:r w:rsidRPr="001D7138">
        <w:rPr>
          <w:rFonts w:ascii="Arial" w:hAnsi="Arial" w:cs="Arial"/>
        </w:rPr>
        <w:t xml:space="preserve">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AD0D42" w:rsidRPr="001D7138" w:rsidRDefault="00AD0D42" w:rsidP="00B455D1">
      <w:pPr>
        <w:ind w:firstLine="778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газету «Восход»;</w:t>
      </w:r>
    </w:p>
    <w:p w:rsidR="00AD0D42" w:rsidRPr="001D7138" w:rsidRDefault="00AD0D42" w:rsidP="00B455D1">
      <w:pPr>
        <w:ind w:firstLine="778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</w:t>
      </w:r>
      <w:r w:rsidRPr="001D7138">
        <w:rPr>
          <w:rFonts w:ascii="Arial" w:hAnsi="Arial" w:cs="Arial"/>
        </w:rPr>
        <w:t>ь</w:t>
      </w:r>
      <w:r w:rsidRPr="001D7138">
        <w:rPr>
          <w:rFonts w:ascii="Arial" w:hAnsi="Arial" w:cs="Arial"/>
        </w:rPr>
        <w:t xml:space="preserve">ном сайте Светлоярского </w:t>
      </w:r>
      <w:proofErr w:type="gramStart"/>
      <w:r w:rsidRPr="001D7138">
        <w:rPr>
          <w:rFonts w:ascii="Arial" w:hAnsi="Arial" w:cs="Arial"/>
        </w:rPr>
        <w:t>муниципального</w:t>
      </w:r>
      <w:proofErr w:type="gramEnd"/>
      <w:r w:rsidRPr="001D7138">
        <w:rPr>
          <w:rFonts w:ascii="Arial" w:hAnsi="Arial" w:cs="Arial"/>
        </w:rPr>
        <w:t xml:space="preserve"> района.</w:t>
      </w:r>
    </w:p>
    <w:p w:rsidR="00AD0D42" w:rsidRDefault="00AD0D42" w:rsidP="00B455D1">
      <w:pPr>
        <w:pStyle w:val="3"/>
        <w:tabs>
          <w:tab w:val="left" w:pos="0"/>
          <w:tab w:val="left" w:pos="567"/>
        </w:tabs>
        <w:ind w:firstLine="0"/>
        <w:jc w:val="both"/>
        <w:rPr>
          <w:rFonts w:ascii="Arial" w:hAnsi="Arial" w:cs="Arial"/>
        </w:rPr>
      </w:pPr>
    </w:p>
    <w:p w:rsidR="00022645" w:rsidRPr="00AA43C4" w:rsidRDefault="00AD0D42" w:rsidP="007A7254">
      <w:pPr>
        <w:pStyle w:val="3"/>
        <w:tabs>
          <w:tab w:val="left" w:pos="0"/>
          <w:tab w:val="left" w:pos="567"/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22645">
        <w:rPr>
          <w:rFonts w:ascii="Arial" w:hAnsi="Arial" w:cs="Arial"/>
        </w:rPr>
        <w:t xml:space="preserve">. </w:t>
      </w:r>
      <w:r w:rsidR="00022645" w:rsidRPr="00AA43C4">
        <w:rPr>
          <w:rFonts w:ascii="Arial" w:hAnsi="Arial" w:cs="Arial"/>
        </w:rPr>
        <w:t>Контроль исполнения настоящего постановления возложить на зам</w:t>
      </w:r>
      <w:r w:rsidR="00022645" w:rsidRPr="00AA43C4">
        <w:rPr>
          <w:rFonts w:ascii="Arial" w:hAnsi="Arial" w:cs="Arial"/>
        </w:rPr>
        <w:t>е</w:t>
      </w:r>
      <w:r w:rsidR="00022645" w:rsidRPr="00AA43C4">
        <w:rPr>
          <w:rFonts w:ascii="Arial" w:hAnsi="Arial" w:cs="Arial"/>
        </w:rPr>
        <w:t xml:space="preserve">стителя главы Светлоярского муниципального района Волгоградской области </w:t>
      </w:r>
      <w:proofErr w:type="spellStart"/>
      <w:r w:rsidR="00022645">
        <w:rPr>
          <w:rFonts w:ascii="Arial" w:hAnsi="Arial" w:cs="Arial"/>
        </w:rPr>
        <w:t>Ряскину</w:t>
      </w:r>
      <w:proofErr w:type="spellEnd"/>
      <w:r w:rsidR="00022645">
        <w:rPr>
          <w:rFonts w:ascii="Arial" w:hAnsi="Arial" w:cs="Arial"/>
        </w:rPr>
        <w:t xml:space="preserve"> Т.А.</w:t>
      </w:r>
    </w:p>
    <w:p w:rsidR="00022645" w:rsidRPr="00AA43C4" w:rsidRDefault="00022645" w:rsidP="00022645">
      <w:pPr>
        <w:ind w:firstLine="709"/>
        <w:jc w:val="both"/>
        <w:rPr>
          <w:rFonts w:ascii="Arial" w:hAnsi="Arial" w:cs="Arial"/>
        </w:rPr>
      </w:pPr>
    </w:p>
    <w:p w:rsidR="00022645" w:rsidRPr="00AA43C4" w:rsidRDefault="00022645" w:rsidP="00022645">
      <w:pPr>
        <w:ind w:firstLine="709"/>
        <w:jc w:val="both"/>
        <w:rPr>
          <w:rFonts w:ascii="Arial" w:hAnsi="Arial" w:cs="Arial"/>
        </w:rPr>
      </w:pPr>
    </w:p>
    <w:p w:rsidR="00022645" w:rsidRPr="00AA43C4" w:rsidRDefault="00022645" w:rsidP="00022645">
      <w:pPr>
        <w:ind w:firstLine="709"/>
        <w:jc w:val="both"/>
        <w:rPr>
          <w:rFonts w:ascii="Arial" w:hAnsi="Arial" w:cs="Arial"/>
        </w:rPr>
      </w:pPr>
    </w:p>
    <w:p w:rsidR="00022645" w:rsidRPr="00AA43C4" w:rsidRDefault="00022645" w:rsidP="00022645">
      <w:pPr>
        <w:ind w:firstLine="709"/>
        <w:jc w:val="both"/>
        <w:rPr>
          <w:rFonts w:ascii="Arial" w:hAnsi="Arial" w:cs="Arial"/>
        </w:rPr>
      </w:pPr>
    </w:p>
    <w:p w:rsidR="00022645" w:rsidRPr="00886806" w:rsidRDefault="00022645" w:rsidP="00022645">
      <w:pPr>
        <w:jc w:val="both"/>
        <w:rPr>
          <w:sz w:val="27"/>
          <w:szCs w:val="27"/>
        </w:rPr>
      </w:pPr>
      <w:r w:rsidRPr="00AA43C4">
        <w:rPr>
          <w:rFonts w:ascii="Arial" w:hAnsi="Arial" w:cs="Arial"/>
        </w:rPr>
        <w:t xml:space="preserve">Глава муниципального района                                                       </w:t>
      </w:r>
      <w:r w:rsidR="00AD0D42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Т.В.Распутина</w:t>
      </w:r>
      <w:proofErr w:type="spellEnd"/>
      <w:r w:rsidRPr="00886806">
        <w:rPr>
          <w:sz w:val="27"/>
          <w:szCs w:val="27"/>
        </w:rPr>
        <w:t xml:space="preserve"> </w:t>
      </w: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022645" w:rsidRDefault="00022645" w:rsidP="00022645">
      <w:pPr>
        <w:rPr>
          <w:sz w:val="27"/>
          <w:szCs w:val="27"/>
        </w:rPr>
      </w:pPr>
    </w:p>
    <w:p w:rsidR="00F70053" w:rsidRPr="00022645" w:rsidRDefault="00F70053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AD0D42" w:rsidRDefault="00AD0D42" w:rsidP="009C6F7A">
      <w:pPr>
        <w:jc w:val="both"/>
        <w:rPr>
          <w:rFonts w:ascii="Arial" w:hAnsi="Arial" w:cs="Arial"/>
          <w:sz w:val="20"/>
          <w:szCs w:val="20"/>
        </w:rPr>
      </w:pPr>
    </w:p>
    <w:p w:rsidR="00022645" w:rsidRPr="00022645" w:rsidRDefault="00AD0D42" w:rsidP="009C6F7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О.С.Кычанова</w:t>
      </w:r>
      <w:proofErr w:type="spellEnd"/>
    </w:p>
    <w:sectPr w:rsidR="00022645" w:rsidRPr="00022645" w:rsidSect="00AD0D42">
      <w:headerReference w:type="default" r:id="rId3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43" w:rsidRDefault="000F4343" w:rsidP="00AD0D42">
      <w:r>
        <w:separator/>
      </w:r>
    </w:p>
  </w:endnote>
  <w:endnote w:type="continuationSeparator" w:id="0">
    <w:p w:rsidR="000F4343" w:rsidRDefault="000F4343" w:rsidP="00AD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43" w:rsidRDefault="000F4343" w:rsidP="00AD0D42">
      <w:r>
        <w:separator/>
      </w:r>
    </w:p>
  </w:footnote>
  <w:footnote w:type="continuationSeparator" w:id="0">
    <w:p w:rsidR="000F4343" w:rsidRDefault="000F4343" w:rsidP="00AD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591675"/>
      <w:docPartObj>
        <w:docPartGallery w:val="Page Numbers (Top of Page)"/>
        <w:docPartUnique/>
      </w:docPartObj>
    </w:sdtPr>
    <w:sdtEndPr/>
    <w:sdtContent>
      <w:p w:rsidR="00AD0D42" w:rsidRDefault="00AD0D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07D">
          <w:rPr>
            <w:noProof/>
          </w:rPr>
          <w:t>7</w:t>
        </w:r>
        <w:r>
          <w:fldChar w:fldCharType="end"/>
        </w:r>
      </w:p>
    </w:sdtContent>
  </w:sdt>
  <w:p w:rsidR="00AD0D42" w:rsidRDefault="00AD0D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2645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343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257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1B5D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3CB8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393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07D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254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4907"/>
    <w:rsid w:val="009B6F67"/>
    <w:rsid w:val="009B7386"/>
    <w:rsid w:val="009C092A"/>
    <w:rsid w:val="009C31AC"/>
    <w:rsid w:val="009C31CB"/>
    <w:rsid w:val="009C427B"/>
    <w:rsid w:val="009C6F7A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5FA3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6C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0D42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5D1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1F21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4B54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0F27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32EB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78F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0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D42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D0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D42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D0D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0D42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AD0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D0D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D42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D0D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D42"/>
    <w:rPr>
      <w:rFonts w:eastAsia="Times New Roman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D0D4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D0D42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AD0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6" Type="http://schemas.openxmlformats.org/officeDocument/2006/relationships/hyperlink" Target="consultantplus://offline/ref=7E72189119333675861970A7AB9C0A0678948B8CAF5FC51F159D8F6CCBD88ED86AE41715382DD3C7XDc3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F67E2581701D00929E4F46049104D6C3043F019207BFC64419F7EC3EB820C64B945127D662AA87CHAAE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89D916D8CCA63FEA8702672F52EF815B47E0B73C82B770F3C3BBBFF1EA9779387FEF208DV2TCL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2B41579ADA7722726A9FBAB0A32810685311FFCA5FB31566FE0374C76B94DAA1432E2CF1DC3B94F8b0P9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6M" TargetMode="External"/><Relationship Id="rId22" Type="http://schemas.openxmlformats.org/officeDocument/2006/relationships/hyperlink" Target="consultantplus://offline/ref=9215AC8A1E463DFF740A80FB31FBF0B2612AA2B4E714CBC50206CADC0DD46A6F507464BF337222E6f1NC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7</cp:revision>
  <cp:lastPrinted>2019-08-02T06:05:00Z</cp:lastPrinted>
  <dcterms:created xsi:type="dcterms:W3CDTF">2019-07-25T07:24:00Z</dcterms:created>
  <dcterms:modified xsi:type="dcterms:W3CDTF">2019-08-07T12:12:00Z</dcterms:modified>
</cp:coreProperties>
</file>