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0853EF">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0853EF" w:rsidP="000853EF">
      <w:pPr>
        <w:spacing w:after="0" w:line="240" w:lineRule="auto"/>
        <w:jc w:val="center"/>
        <w:rPr>
          <w:rFonts w:ascii="Arial" w:hAnsi="Arial" w:cs="Arial"/>
          <w:b/>
          <w:sz w:val="36"/>
          <w:szCs w:val="36"/>
        </w:rPr>
      </w:pPr>
    </w:p>
    <w:p w:rsidR="00B64A70" w:rsidRDefault="00110996" w:rsidP="000853EF">
      <w:pPr>
        <w:tabs>
          <w:tab w:val="center" w:pos="4677"/>
        </w:tabs>
        <w:spacing w:after="0" w:line="240" w:lineRule="auto"/>
        <w:jc w:val="both"/>
        <w:rPr>
          <w:rFonts w:ascii="Times New Roman" w:hAnsi="Times New Roman" w:cs="Times New Roman"/>
          <w:sz w:val="26"/>
          <w:szCs w:val="26"/>
        </w:rPr>
      </w:pPr>
      <w:r>
        <w:rPr>
          <w:rFonts w:ascii="Arial" w:hAnsi="Arial" w:cs="Arial"/>
          <w:sz w:val="24"/>
          <w:szCs w:val="24"/>
        </w:rPr>
        <w:t>от 20.06.</w:t>
      </w:r>
      <w:r w:rsidR="00255E21">
        <w:rPr>
          <w:rFonts w:ascii="Arial" w:hAnsi="Arial" w:cs="Arial"/>
          <w:sz w:val="24"/>
          <w:szCs w:val="24"/>
        </w:rPr>
        <w:t xml:space="preserve"> 2018</w:t>
      </w:r>
      <w:r w:rsidR="00F67A73">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Arial" w:hAnsi="Arial" w:cs="Arial"/>
          <w:sz w:val="26"/>
          <w:szCs w:val="26"/>
        </w:rPr>
        <w:t>№1021</w:t>
      </w:r>
    </w:p>
    <w:p w:rsidR="00B64A70" w:rsidRDefault="00B64A70" w:rsidP="000853EF">
      <w:pPr>
        <w:tabs>
          <w:tab w:val="center" w:pos="4677"/>
        </w:tabs>
        <w:spacing w:after="0" w:line="240" w:lineRule="auto"/>
        <w:jc w:val="both"/>
        <w:rPr>
          <w:rFonts w:ascii="Times New Roman" w:hAnsi="Times New Roman" w:cs="Times New Roman"/>
          <w:sz w:val="26"/>
          <w:szCs w:val="26"/>
        </w:rPr>
      </w:pPr>
    </w:p>
    <w:p w:rsidR="000853EF" w:rsidRDefault="000853EF" w:rsidP="000853EF">
      <w:pPr>
        <w:tabs>
          <w:tab w:val="center" w:pos="4677"/>
        </w:tabs>
        <w:spacing w:after="0" w:line="240" w:lineRule="auto"/>
        <w:jc w:val="both"/>
        <w:rPr>
          <w:rFonts w:ascii="Times New Roman" w:hAnsi="Times New Roman" w:cs="Times New Roman"/>
          <w:sz w:val="26"/>
          <w:szCs w:val="26"/>
        </w:rPr>
      </w:pPr>
    </w:p>
    <w:p w:rsidR="009B6D89" w:rsidRPr="0003516C" w:rsidRDefault="009B6D89" w:rsidP="000853EF">
      <w:pPr>
        <w:spacing w:after="0" w:line="240" w:lineRule="auto"/>
        <w:jc w:val="both"/>
        <w:rPr>
          <w:rFonts w:ascii="Arial" w:hAnsi="Arial" w:cs="Arial"/>
          <w:sz w:val="24"/>
          <w:szCs w:val="24"/>
        </w:rPr>
      </w:pPr>
    </w:p>
    <w:p w:rsidR="005D1A99" w:rsidRPr="0003516C" w:rsidRDefault="005D1A99" w:rsidP="000853EF">
      <w:pPr>
        <w:spacing w:after="0" w:line="240" w:lineRule="auto"/>
        <w:jc w:val="both"/>
        <w:rPr>
          <w:rFonts w:ascii="Arial" w:hAnsi="Arial" w:cs="Arial"/>
          <w:sz w:val="24"/>
          <w:szCs w:val="24"/>
        </w:rPr>
      </w:pPr>
      <w:r w:rsidRPr="0003516C">
        <w:rPr>
          <w:rFonts w:ascii="Arial" w:hAnsi="Arial" w:cs="Arial"/>
          <w:sz w:val="24"/>
          <w:szCs w:val="24"/>
        </w:rPr>
        <w:t>О</w:t>
      </w:r>
      <w:r w:rsidR="00D41562" w:rsidRPr="0003516C">
        <w:rPr>
          <w:rFonts w:ascii="Arial" w:hAnsi="Arial" w:cs="Arial"/>
          <w:sz w:val="24"/>
          <w:szCs w:val="24"/>
        </w:rPr>
        <w:t xml:space="preserve">б  утверждении  </w:t>
      </w:r>
      <w:proofErr w:type="gramStart"/>
      <w:r w:rsidR="00D41562" w:rsidRPr="0003516C">
        <w:rPr>
          <w:rFonts w:ascii="Arial" w:hAnsi="Arial" w:cs="Arial"/>
          <w:sz w:val="24"/>
          <w:szCs w:val="24"/>
        </w:rPr>
        <w:t>муниципальной</w:t>
      </w:r>
      <w:proofErr w:type="gramEnd"/>
    </w:p>
    <w:p w:rsidR="002D299F" w:rsidRPr="0003516C" w:rsidRDefault="00D41562" w:rsidP="000853EF">
      <w:pPr>
        <w:spacing w:after="0" w:line="240" w:lineRule="auto"/>
        <w:jc w:val="both"/>
        <w:rPr>
          <w:rFonts w:ascii="Arial" w:hAnsi="Arial" w:cs="Arial"/>
          <w:sz w:val="24"/>
          <w:szCs w:val="24"/>
        </w:rPr>
      </w:pPr>
      <w:r w:rsidRPr="0003516C">
        <w:rPr>
          <w:rFonts w:ascii="Arial" w:hAnsi="Arial" w:cs="Arial"/>
          <w:sz w:val="24"/>
          <w:szCs w:val="24"/>
        </w:rPr>
        <w:t xml:space="preserve">программы   </w:t>
      </w:r>
      <w:r w:rsidR="00037ADE">
        <w:rPr>
          <w:rFonts w:ascii="Arial" w:hAnsi="Arial" w:cs="Arial"/>
          <w:sz w:val="24"/>
          <w:szCs w:val="24"/>
        </w:rPr>
        <w:t>«Развитие  сферы культуры</w:t>
      </w:r>
    </w:p>
    <w:p w:rsidR="00037ADE" w:rsidRDefault="00037ADE" w:rsidP="000853EF">
      <w:pPr>
        <w:spacing w:after="0" w:line="240" w:lineRule="auto"/>
        <w:jc w:val="both"/>
        <w:rPr>
          <w:rFonts w:ascii="Arial" w:hAnsi="Arial" w:cs="Arial"/>
          <w:sz w:val="24"/>
          <w:szCs w:val="24"/>
        </w:rPr>
      </w:pPr>
      <w:r>
        <w:rPr>
          <w:rFonts w:ascii="Arial" w:hAnsi="Arial" w:cs="Arial"/>
          <w:sz w:val="24"/>
          <w:szCs w:val="24"/>
        </w:rPr>
        <w:t xml:space="preserve">на территории  Светлоярского  </w:t>
      </w:r>
      <w:proofErr w:type="gramStart"/>
      <w:r>
        <w:rPr>
          <w:rFonts w:ascii="Arial" w:hAnsi="Arial" w:cs="Arial"/>
          <w:sz w:val="24"/>
          <w:szCs w:val="24"/>
        </w:rPr>
        <w:t>городского</w:t>
      </w:r>
      <w:proofErr w:type="gramEnd"/>
    </w:p>
    <w:p w:rsidR="002D299F" w:rsidRPr="0003516C" w:rsidRDefault="00037ADE" w:rsidP="000853EF">
      <w:pPr>
        <w:spacing w:after="0" w:line="240" w:lineRule="auto"/>
        <w:jc w:val="both"/>
        <w:rPr>
          <w:rFonts w:ascii="Arial" w:hAnsi="Arial" w:cs="Arial"/>
          <w:sz w:val="24"/>
          <w:szCs w:val="24"/>
        </w:rPr>
      </w:pPr>
      <w:r>
        <w:rPr>
          <w:rFonts w:ascii="Arial" w:hAnsi="Arial" w:cs="Arial"/>
          <w:sz w:val="24"/>
          <w:szCs w:val="24"/>
        </w:rPr>
        <w:t xml:space="preserve">поселения </w:t>
      </w:r>
      <w:r w:rsidR="002D299F" w:rsidRPr="0003516C">
        <w:rPr>
          <w:rFonts w:ascii="Arial" w:hAnsi="Arial" w:cs="Arial"/>
          <w:sz w:val="24"/>
          <w:szCs w:val="24"/>
        </w:rPr>
        <w:t xml:space="preserve"> Светлоярского  муниципального</w:t>
      </w:r>
    </w:p>
    <w:p w:rsidR="00D41562" w:rsidRPr="0003516C" w:rsidRDefault="00245DD7" w:rsidP="000853EF">
      <w:pPr>
        <w:spacing w:after="0" w:line="240" w:lineRule="auto"/>
        <w:jc w:val="both"/>
        <w:rPr>
          <w:rFonts w:ascii="Arial" w:hAnsi="Arial" w:cs="Arial"/>
          <w:sz w:val="24"/>
          <w:szCs w:val="24"/>
        </w:rPr>
      </w:pPr>
      <w:r>
        <w:rPr>
          <w:rFonts w:ascii="Arial" w:hAnsi="Arial" w:cs="Arial"/>
          <w:sz w:val="24"/>
          <w:szCs w:val="24"/>
        </w:rPr>
        <w:t xml:space="preserve">района </w:t>
      </w:r>
      <w:r w:rsidR="000B4065">
        <w:rPr>
          <w:rFonts w:ascii="Arial" w:hAnsi="Arial" w:cs="Arial"/>
          <w:sz w:val="24"/>
          <w:szCs w:val="24"/>
        </w:rPr>
        <w:t xml:space="preserve"> Волгоградской  области</w:t>
      </w:r>
      <w:r>
        <w:rPr>
          <w:rFonts w:ascii="Arial" w:hAnsi="Arial" w:cs="Arial"/>
          <w:sz w:val="24"/>
          <w:szCs w:val="24"/>
        </w:rPr>
        <w:t xml:space="preserve"> на  2018-2020</w:t>
      </w:r>
      <w:r w:rsidR="00037ADE">
        <w:rPr>
          <w:rFonts w:ascii="Arial" w:hAnsi="Arial" w:cs="Arial"/>
          <w:sz w:val="24"/>
          <w:szCs w:val="24"/>
        </w:rPr>
        <w:t>г.г.</w:t>
      </w:r>
      <w:r w:rsidR="00D41562" w:rsidRPr="0003516C">
        <w:rPr>
          <w:rFonts w:ascii="Arial" w:hAnsi="Arial" w:cs="Arial"/>
          <w:sz w:val="24"/>
          <w:szCs w:val="24"/>
        </w:rPr>
        <w:t>»</w:t>
      </w: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1E48A6" w:rsidRPr="001E48A6" w:rsidRDefault="001E48A6" w:rsidP="001E48A6">
      <w:pPr>
        <w:spacing w:after="0" w:line="240" w:lineRule="auto"/>
        <w:ind w:firstLine="636"/>
        <w:jc w:val="both"/>
        <w:rPr>
          <w:rFonts w:ascii="Arial" w:eastAsia="Calibri" w:hAnsi="Arial" w:cs="Arial"/>
          <w:sz w:val="24"/>
          <w:szCs w:val="24"/>
        </w:rPr>
      </w:pPr>
      <w:r w:rsidRPr="001E48A6">
        <w:rPr>
          <w:rFonts w:ascii="Arial" w:eastAsia="Calibri" w:hAnsi="Arial" w:cs="Arial"/>
          <w:sz w:val="24"/>
          <w:szCs w:val="24"/>
        </w:rPr>
        <w:t xml:space="preserve">В  целях   реализации  на  территории  Светлоярского  муниципального  района  Федерального  Закона  от  06.10.2003 № 131 «Об  общих  принципах  организации   местного  самоуправления  в  Российской  Федерации», постановления администрации Светлоярского муниципального района от 13.08.2013 № 1665 «Об утверждении порядка разработки, формирования и реализации муниципальных программ Светлоярского муниципального района», распоряжения     администрации     Светлоярского    муниципального    района    </w:t>
      </w:r>
      <w:r w:rsidR="007F1C27">
        <w:rPr>
          <w:rFonts w:ascii="Arial" w:eastAsia="Calibri" w:hAnsi="Arial" w:cs="Arial"/>
          <w:sz w:val="24"/>
          <w:szCs w:val="24"/>
        </w:rPr>
        <w:t>от  09.06.2018  № 191</w:t>
      </w:r>
      <w:r w:rsidRPr="001E48A6">
        <w:rPr>
          <w:rFonts w:ascii="Arial" w:eastAsia="Calibri" w:hAnsi="Arial" w:cs="Arial"/>
          <w:sz w:val="24"/>
          <w:szCs w:val="24"/>
        </w:rPr>
        <w:t>-р  «О р</w:t>
      </w:r>
      <w:r w:rsidR="007F1C27">
        <w:rPr>
          <w:rFonts w:ascii="Arial" w:eastAsia="Calibri" w:hAnsi="Arial" w:cs="Arial"/>
          <w:sz w:val="24"/>
          <w:szCs w:val="24"/>
        </w:rPr>
        <w:t>азработке муниципальной программы «Развитие сферы культуры  на  территории</w:t>
      </w:r>
      <w:r w:rsidR="00225B2E">
        <w:rPr>
          <w:rFonts w:ascii="Arial" w:eastAsia="Calibri" w:hAnsi="Arial" w:cs="Arial"/>
          <w:sz w:val="24"/>
          <w:szCs w:val="24"/>
        </w:rPr>
        <w:t xml:space="preserve">  Светлоярского  городского  поселения Светлоярского  муниципального  района  Волгоградской  области  на  2018-2020 </w:t>
      </w:r>
      <w:proofErr w:type="spellStart"/>
      <w:r w:rsidR="00225B2E">
        <w:rPr>
          <w:rFonts w:ascii="Arial" w:eastAsia="Calibri" w:hAnsi="Arial" w:cs="Arial"/>
          <w:sz w:val="24"/>
          <w:szCs w:val="24"/>
        </w:rPr>
        <w:t>г.г</w:t>
      </w:r>
      <w:proofErr w:type="spellEnd"/>
      <w:r w:rsidR="00225B2E">
        <w:rPr>
          <w:rFonts w:ascii="Arial" w:eastAsia="Calibri" w:hAnsi="Arial" w:cs="Arial"/>
          <w:sz w:val="24"/>
          <w:szCs w:val="24"/>
        </w:rPr>
        <w:t>.</w:t>
      </w:r>
      <w:r w:rsidR="007F1C27">
        <w:rPr>
          <w:rFonts w:ascii="Arial" w:eastAsia="Calibri" w:hAnsi="Arial" w:cs="Arial"/>
          <w:sz w:val="24"/>
          <w:szCs w:val="24"/>
        </w:rPr>
        <w:t>»</w:t>
      </w:r>
      <w:r w:rsidR="00225B2E">
        <w:rPr>
          <w:rFonts w:ascii="Arial" w:eastAsia="Calibri" w:hAnsi="Arial" w:cs="Arial"/>
          <w:sz w:val="24"/>
          <w:szCs w:val="24"/>
        </w:rPr>
        <w:t xml:space="preserve">, </w:t>
      </w:r>
      <w:r w:rsidRPr="001E48A6">
        <w:rPr>
          <w:rFonts w:ascii="Arial" w:eastAsia="Calibri" w:hAnsi="Arial" w:cs="Arial"/>
          <w:sz w:val="24"/>
          <w:szCs w:val="24"/>
        </w:rPr>
        <w:t xml:space="preserve">руководствуясь  Уставом </w:t>
      </w:r>
      <w:r w:rsidR="00B81F1B">
        <w:rPr>
          <w:rFonts w:ascii="Arial" w:eastAsia="Calibri" w:hAnsi="Arial" w:cs="Arial"/>
          <w:sz w:val="24"/>
          <w:szCs w:val="24"/>
        </w:rPr>
        <w:t xml:space="preserve">Светлоярского  городского  поселения и  Уставом </w:t>
      </w:r>
      <w:r w:rsidRPr="001E48A6">
        <w:rPr>
          <w:rFonts w:ascii="Arial" w:eastAsia="Calibri" w:hAnsi="Arial" w:cs="Arial"/>
          <w:sz w:val="24"/>
          <w:szCs w:val="24"/>
        </w:rPr>
        <w:t xml:space="preserve"> Светлоярского  муниципального  района  Волгоградской  области,</w:t>
      </w:r>
    </w:p>
    <w:p w:rsidR="00B64A70" w:rsidRDefault="00B64A70" w:rsidP="00B81F1B">
      <w:pPr>
        <w:spacing w:after="0" w:line="240" w:lineRule="auto"/>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proofErr w:type="gramStart"/>
      <w:r w:rsidRPr="000A08D7">
        <w:rPr>
          <w:rFonts w:ascii="Arial" w:hAnsi="Arial" w:cs="Arial"/>
          <w:sz w:val="24"/>
          <w:szCs w:val="24"/>
        </w:rPr>
        <w:t>п</w:t>
      </w:r>
      <w:proofErr w:type="gramEnd"/>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B81F1B" w:rsidRPr="00B81F1B" w:rsidRDefault="00B81F1B" w:rsidP="00F97C67">
      <w:pPr>
        <w:pStyle w:val="a4"/>
        <w:numPr>
          <w:ilvl w:val="0"/>
          <w:numId w:val="25"/>
        </w:numPr>
        <w:spacing w:after="0" w:line="240" w:lineRule="auto"/>
        <w:ind w:left="0" w:firstLine="709"/>
        <w:jc w:val="both"/>
        <w:rPr>
          <w:rFonts w:ascii="Arial" w:hAnsi="Arial" w:cs="Arial"/>
          <w:sz w:val="24"/>
          <w:szCs w:val="24"/>
        </w:rPr>
      </w:pPr>
      <w:r w:rsidRPr="00B81F1B">
        <w:rPr>
          <w:rFonts w:ascii="Arial" w:eastAsia="Calibri" w:hAnsi="Arial" w:cs="Arial"/>
          <w:sz w:val="24"/>
          <w:szCs w:val="24"/>
        </w:rPr>
        <w:t xml:space="preserve">Утвердить </w:t>
      </w:r>
      <w:r w:rsidR="009C057B">
        <w:rPr>
          <w:rFonts w:ascii="Arial" w:eastAsia="Calibri" w:hAnsi="Arial" w:cs="Arial"/>
          <w:sz w:val="24"/>
          <w:szCs w:val="24"/>
        </w:rPr>
        <w:t xml:space="preserve"> </w:t>
      </w:r>
      <w:r w:rsidRPr="00B81F1B">
        <w:rPr>
          <w:rFonts w:ascii="Arial" w:eastAsia="Calibri" w:hAnsi="Arial" w:cs="Arial"/>
          <w:sz w:val="24"/>
          <w:szCs w:val="24"/>
        </w:rPr>
        <w:t xml:space="preserve">муниципальную  программу  </w:t>
      </w:r>
      <w:r w:rsidRPr="00B81F1B">
        <w:rPr>
          <w:rFonts w:ascii="Arial" w:hAnsi="Arial" w:cs="Arial"/>
          <w:sz w:val="24"/>
          <w:szCs w:val="24"/>
        </w:rPr>
        <w:t>«Развитие  сферы культуры  на территории  Светлоярского  городского  поселения  Светлоярского  муниципального     района</w:t>
      </w:r>
      <w:r w:rsidR="00187202">
        <w:rPr>
          <w:rFonts w:ascii="Arial" w:hAnsi="Arial" w:cs="Arial"/>
          <w:sz w:val="24"/>
          <w:szCs w:val="24"/>
        </w:rPr>
        <w:t xml:space="preserve"> </w:t>
      </w:r>
      <w:r w:rsidRPr="00B81F1B">
        <w:rPr>
          <w:rFonts w:ascii="Arial" w:hAnsi="Arial" w:cs="Arial"/>
          <w:sz w:val="24"/>
          <w:szCs w:val="24"/>
        </w:rPr>
        <w:t xml:space="preserve"> </w:t>
      </w:r>
      <w:r w:rsidR="00187202">
        <w:rPr>
          <w:rFonts w:ascii="Arial" w:hAnsi="Arial" w:cs="Arial"/>
          <w:sz w:val="24"/>
          <w:szCs w:val="24"/>
        </w:rPr>
        <w:t>Волгоградской  области   на  2018-2020</w:t>
      </w:r>
      <w:r w:rsidRPr="00B81F1B">
        <w:rPr>
          <w:rFonts w:ascii="Arial" w:hAnsi="Arial" w:cs="Arial"/>
          <w:sz w:val="24"/>
          <w:szCs w:val="24"/>
        </w:rPr>
        <w:t xml:space="preserve"> </w:t>
      </w:r>
      <w:proofErr w:type="spellStart"/>
      <w:r w:rsidRPr="00B81F1B">
        <w:rPr>
          <w:rFonts w:ascii="Arial" w:hAnsi="Arial" w:cs="Arial"/>
          <w:sz w:val="24"/>
          <w:szCs w:val="24"/>
        </w:rPr>
        <w:t>г.г</w:t>
      </w:r>
      <w:proofErr w:type="spellEnd"/>
      <w:r w:rsidRPr="00B81F1B">
        <w:rPr>
          <w:rFonts w:ascii="Arial" w:hAnsi="Arial" w:cs="Arial"/>
          <w:sz w:val="24"/>
          <w:szCs w:val="24"/>
        </w:rPr>
        <w:t xml:space="preserve">.»  </w:t>
      </w:r>
      <w:r w:rsidRPr="00B81F1B">
        <w:rPr>
          <w:rFonts w:ascii="Arial" w:eastAsia="Calibri" w:hAnsi="Arial" w:cs="Arial"/>
          <w:sz w:val="24"/>
          <w:szCs w:val="24"/>
        </w:rPr>
        <w:t xml:space="preserve"> согласно</w:t>
      </w:r>
      <w:r w:rsidR="00187202">
        <w:rPr>
          <w:rFonts w:ascii="Arial" w:eastAsia="Calibri" w:hAnsi="Arial" w:cs="Arial"/>
          <w:sz w:val="24"/>
          <w:szCs w:val="24"/>
        </w:rPr>
        <w:t xml:space="preserve"> </w:t>
      </w:r>
      <w:r w:rsidRPr="00B81F1B">
        <w:rPr>
          <w:rFonts w:ascii="Arial" w:eastAsia="Calibri" w:hAnsi="Arial" w:cs="Arial"/>
          <w:sz w:val="24"/>
          <w:szCs w:val="24"/>
        </w:rPr>
        <w:t xml:space="preserve"> приложению.</w:t>
      </w:r>
    </w:p>
    <w:p w:rsidR="00B81F1B" w:rsidRPr="00B81F1B" w:rsidRDefault="00B81F1B" w:rsidP="00B81F1B">
      <w:pPr>
        <w:spacing w:after="0" w:line="240" w:lineRule="auto"/>
        <w:jc w:val="both"/>
        <w:rPr>
          <w:rFonts w:ascii="Times New Roman" w:eastAsia="Calibri" w:hAnsi="Times New Roman" w:cs="Times New Roman"/>
          <w:sz w:val="26"/>
          <w:szCs w:val="26"/>
        </w:rPr>
      </w:pPr>
      <w:r w:rsidRPr="00B81F1B">
        <w:rPr>
          <w:rFonts w:ascii="Times New Roman" w:eastAsia="Calibri" w:hAnsi="Times New Roman" w:cs="Times New Roman"/>
          <w:sz w:val="26"/>
          <w:szCs w:val="26"/>
        </w:rPr>
        <w:tab/>
      </w:r>
    </w:p>
    <w:p w:rsidR="00B81F1B" w:rsidRPr="00B81F1B" w:rsidRDefault="00B81F1B" w:rsidP="00B81F1B">
      <w:pPr>
        <w:spacing w:after="0" w:line="240" w:lineRule="auto"/>
        <w:jc w:val="both"/>
        <w:rPr>
          <w:rFonts w:ascii="Arial" w:eastAsia="Calibri" w:hAnsi="Arial" w:cs="Arial"/>
          <w:sz w:val="24"/>
          <w:szCs w:val="24"/>
        </w:rPr>
      </w:pPr>
      <w:r w:rsidRPr="00B81F1B">
        <w:rPr>
          <w:rFonts w:ascii="Times New Roman" w:eastAsia="Calibri" w:hAnsi="Times New Roman" w:cs="Times New Roman"/>
          <w:sz w:val="26"/>
          <w:szCs w:val="26"/>
        </w:rPr>
        <w:t xml:space="preserve">      </w:t>
      </w:r>
      <w:r w:rsidRPr="00B81F1B">
        <w:rPr>
          <w:rFonts w:ascii="Times New Roman" w:eastAsia="Calibri" w:hAnsi="Times New Roman" w:cs="Times New Roman"/>
          <w:sz w:val="26"/>
          <w:szCs w:val="26"/>
        </w:rPr>
        <w:tab/>
      </w:r>
      <w:r w:rsidR="00F97C67">
        <w:rPr>
          <w:rFonts w:ascii="Arial" w:eastAsia="Calibri" w:hAnsi="Arial" w:cs="Arial"/>
          <w:sz w:val="24"/>
          <w:szCs w:val="24"/>
        </w:rPr>
        <w:t>2.</w:t>
      </w:r>
      <w:r w:rsidR="00F97C67">
        <w:rPr>
          <w:rFonts w:ascii="Arial" w:eastAsia="Calibri" w:hAnsi="Arial" w:cs="Arial"/>
          <w:sz w:val="24"/>
          <w:szCs w:val="24"/>
        </w:rPr>
        <w:tab/>
      </w:r>
      <w:r w:rsidRPr="00B81F1B">
        <w:rPr>
          <w:rFonts w:ascii="Arial" w:eastAsia="Calibri" w:hAnsi="Arial" w:cs="Arial"/>
          <w:sz w:val="24"/>
          <w:szCs w:val="24"/>
        </w:rPr>
        <w:t>Настоящее</w:t>
      </w:r>
      <w:r w:rsidR="009C057B">
        <w:rPr>
          <w:rFonts w:ascii="Arial" w:eastAsia="Calibri" w:hAnsi="Arial" w:cs="Arial"/>
          <w:sz w:val="24"/>
          <w:szCs w:val="24"/>
        </w:rPr>
        <w:t xml:space="preserve"> </w:t>
      </w:r>
      <w:r w:rsidRPr="00B81F1B">
        <w:rPr>
          <w:rFonts w:ascii="Arial" w:eastAsia="Calibri" w:hAnsi="Arial" w:cs="Arial"/>
          <w:sz w:val="24"/>
          <w:szCs w:val="24"/>
        </w:rPr>
        <w:t xml:space="preserve"> постановление</w:t>
      </w:r>
      <w:r w:rsidR="009C057B">
        <w:rPr>
          <w:rFonts w:ascii="Arial" w:eastAsia="Calibri" w:hAnsi="Arial" w:cs="Arial"/>
          <w:sz w:val="24"/>
          <w:szCs w:val="24"/>
        </w:rPr>
        <w:t xml:space="preserve"> </w:t>
      </w:r>
      <w:r w:rsidRPr="00B81F1B">
        <w:rPr>
          <w:rFonts w:ascii="Arial" w:eastAsia="Calibri" w:hAnsi="Arial" w:cs="Arial"/>
          <w:sz w:val="24"/>
          <w:szCs w:val="24"/>
        </w:rPr>
        <w:t xml:space="preserve"> вступает</w:t>
      </w:r>
      <w:r w:rsidR="009C057B">
        <w:rPr>
          <w:rFonts w:ascii="Arial" w:eastAsia="Calibri" w:hAnsi="Arial" w:cs="Arial"/>
          <w:sz w:val="24"/>
          <w:szCs w:val="24"/>
        </w:rPr>
        <w:t xml:space="preserve">  в силу со  дня  его  подписания и  распространяет свое  действие  на  правоотношения,  возникшие  с  01.01.2018г.</w:t>
      </w:r>
    </w:p>
    <w:p w:rsidR="00B81F1B" w:rsidRPr="00B81F1B" w:rsidRDefault="00B81F1B" w:rsidP="00B81F1B">
      <w:pPr>
        <w:spacing w:after="0" w:line="240" w:lineRule="auto"/>
        <w:jc w:val="both"/>
        <w:rPr>
          <w:rFonts w:ascii="Times New Roman" w:eastAsia="Calibri" w:hAnsi="Times New Roman" w:cs="Times New Roman"/>
          <w:sz w:val="26"/>
          <w:szCs w:val="26"/>
        </w:rPr>
      </w:pPr>
    </w:p>
    <w:p w:rsidR="00B81F1B" w:rsidRPr="00B81F1B" w:rsidRDefault="00B81F1B" w:rsidP="00B81F1B">
      <w:pPr>
        <w:spacing w:after="0" w:line="240" w:lineRule="auto"/>
        <w:jc w:val="both"/>
        <w:rPr>
          <w:rFonts w:ascii="Arial" w:eastAsia="Calibri" w:hAnsi="Arial" w:cs="Arial"/>
          <w:sz w:val="24"/>
          <w:szCs w:val="24"/>
        </w:rPr>
      </w:pPr>
      <w:r w:rsidRPr="00B81F1B">
        <w:rPr>
          <w:rFonts w:ascii="Times New Roman" w:eastAsia="Calibri" w:hAnsi="Times New Roman" w:cs="Times New Roman"/>
          <w:sz w:val="26"/>
          <w:szCs w:val="26"/>
        </w:rPr>
        <w:tab/>
      </w:r>
      <w:r w:rsidR="008652FD" w:rsidRPr="008652FD">
        <w:rPr>
          <w:rFonts w:ascii="Arial" w:eastAsia="Calibri" w:hAnsi="Arial" w:cs="Arial"/>
          <w:sz w:val="24"/>
          <w:szCs w:val="24"/>
        </w:rPr>
        <w:t>3.</w:t>
      </w:r>
      <w:r w:rsidR="00F97C67">
        <w:rPr>
          <w:rFonts w:ascii="Arial" w:eastAsia="Calibri" w:hAnsi="Arial" w:cs="Arial"/>
          <w:sz w:val="24"/>
          <w:szCs w:val="24"/>
        </w:rPr>
        <w:tab/>
      </w:r>
      <w:r w:rsidR="00583206">
        <w:rPr>
          <w:rFonts w:ascii="Arial" w:eastAsia="Calibri" w:hAnsi="Arial" w:cs="Arial"/>
          <w:sz w:val="24"/>
          <w:szCs w:val="24"/>
        </w:rPr>
        <w:t xml:space="preserve">Отделу  по  муниципальной  службе, общим и  кадровым  вопросам  администрации  Светлоярского  муниципального  района (Иванова  Н.В.)  </w:t>
      </w:r>
      <w:proofErr w:type="gramStart"/>
      <w:r w:rsidR="00583206">
        <w:rPr>
          <w:rFonts w:ascii="Arial" w:eastAsia="Calibri" w:hAnsi="Arial" w:cs="Arial"/>
          <w:sz w:val="24"/>
          <w:szCs w:val="24"/>
        </w:rPr>
        <w:t>разместить</w:t>
      </w:r>
      <w:proofErr w:type="gramEnd"/>
      <w:r w:rsidR="00583206">
        <w:rPr>
          <w:rFonts w:ascii="Arial" w:eastAsia="Calibri" w:hAnsi="Arial" w:cs="Arial"/>
          <w:sz w:val="24"/>
          <w:szCs w:val="24"/>
        </w:rPr>
        <w:t xml:space="preserve">  настоящее  постановление в  </w:t>
      </w:r>
      <w:r w:rsidR="00206458">
        <w:rPr>
          <w:rFonts w:ascii="Arial" w:eastAsia="Calibri" w:hAnsi="Arial" w:cs="Arial"/>
          <w:sz w:val="24"/>
          <w:szCs w:val="24"/>
        </w:rPr>
        <w:t>сет</w:t>
      </w:r>
      <w:r w:rsidR="00583206">
        <w:rPr>
          <w:rFonts w:ascii="Arial" w:eastAsia="Calibri" w:hAnsi="Arial" w:cs="Arial"/>
          <w:sz w:val="24"/>
          <w:szCs w:val="24"/>
        </w:rPr>
        <w:t>и Интернет на  официальном  сайте  Светлоярского муниципального  района.</w:t>
      </w:r>
    </w:p>
    <w:p w:rsidR="00B81F1B" w:rsidRPr="00B81F1B" w:rsidRDefault="00B81F1B" w:rsidP="00215876">
      <w:pPr>
        <w:spacing w:after="0" w:line="240" w:lineRule="auto"/>
        <w:ind w:left="142"/>
        <w:jc w:val="both"/>
        <w:rPr>
          <w:rFonts w:ascii="Times New Roman" w:eastAsia="Calibri" w:hAnsi="Times New Roman" w:cs="Times New Roman"/>
          <w:sz w:val="26"/>
          <w:szCs w:val="26"/>
        </w:rPr>
      </w:pPr>
      <w:r w:rsidRPr="00B81F1B">
        <w:rPr>
          <w:rFonts w:ascii="Times New Roman" w:eastAsia="Calibri" w:hAnsi="Times New Roman" w:cs="Times New Roman"/>
          <w:sz w:val="26"/>
          <w:szCs w:val="26"/>
        </w:rPr>
        <w:lastRenderedPageBreak/>
        <w:tab/>
      </w:r>
    </w:p>
    <w:p w:rsidR="00B81F1B" w:rsidRPr="00B81F1B" w:rsidRDefault="00583206" w:rsidP="00B81F1B">
      <w:pPr>
        <w:spacing w:after="0" w:line="240" w:lineRule="auto"/>
        <w:jc w:val="both"/>
        <w:rPr>
          <w:rFonts w:ascii="Arial" w:eastAsia="Calibri" w:hAnsi="Arial" w:cs="Arial"/>
          <w:sz w:val="24"/>
          <w:szCs w:val="24"/>
        </w:rPr>
      </w:pPr>
      <w:r w:rsidRPr="00583206">
        <w:rPr>
          <w:rFonts w:ascii="Arial" w:eastAsia="Calibri" w:hAnsi="Arial" w:cs="Arial"/>
          <w:sz w:val="24"/>
          <w:szCs w:val="24"/>
        </w:rPr>
        <w:t xml:space="preserve">          4</w:t>
      </w:r>
      <w:r w:rsidR="00B81F1B" w:rsidRPr="00B81F1B">
        <w:rPr>
          <w:rFonts w:ascii="Arial" w:eastAsia="Calibri" w:hAnsi="Arial" w:cs="Arial"/>
          <w:sz w:val="24"/>
          <w:szCs w:val="24"/>
        </w:rPr>
        <w:t>.</w:t>
      </w:r>
      <w:r w:rsidR="00F97C67">
        <w:rPr>
          <w:rFonts w:ascii="Times New Roman" w:eastAsia="Calibri" w:hAnsi="Times New Roman" w:cs="Times New Roman"/>
          <w:sz w:val="26"/>
          <w:szCs w:val="26"/>
        </w:rPr>
        <w:tab/>
      </w:r>
      <w:r>
        <w:rPr>
          <w:rFonts w:ascii="Arial" w:eastAsia="Calibri" w:hAnsi="Arial" w:cs="Arial"/>
          <w:sz w:val="24"/>
          <w:szCs w:val="24"/>
        </w:rPr>
        <w:t xml:space="preserve">Контроль </w:t>
      </w:r>
      <w:r w:rsidR="00B81F1B" w:rsidRPr="00B81F1B">
        <w:rPr>
          <w:rFonts w:ascii="Arial" w:eastAsia="Calibri" w:hAnsi="Arial" w:cs="Arial"/>
          <w:sz w:val="24"/>
          <w:szCs w:val="24"/>
        </w:rPr>
        <w:t xml:space="preserve">исполнения настоящего постановления возложить на заместителя  главы </w:t>
      </w:r>
      <w:r>
        <w:rPr>
          <w:rFonts w:ascii="Arial" w:eastAsia="Calibri" w:hAnsi="Arial" w:cs="Arial"/>
          <w:sz w:val="24"/>
          <w:szCs w:val="24"/>
        </w:rPr>
        <w:t xml:space="preserve">   </w:t>
      </w:r>
      <w:r w:rsidR="00B81F1B" w:rsidRPr="00B81F1B">
        <w:rPr>
          <w:rFonts w:ascii="Arial" w:eastAsia="Calibri" w:hAnsi="Arial" w:cs="Arial"/>
          <w:sz w:val="24"/>
          <w:szCs w:val="24"/>
        </w:rPr>
        <w:t>Светлоярского</w:t>
      </w:r>
      <w:r>
        <w:rPr>
          <w:rFonts w:ascii="Arial" w:eastAsia="Calibri" w:hAnsi="Arial" w:cs="Arial"/>
          <w:sz w:val="24"/>
          <w:szCs w:val="24"/>
        </w:rPr>
        <w:t xml:space="preserve">  </w:t>
      </w:r>
      <w:r w:rsidR="00B81F1B" w:rsidRPr="00B81F1B">
        <w:rPr>
          <w:rFonts w:ascii="Arial" w:eastAsia="Calibri" w:hAnsi="Arial" w:cs="Arial"/>
          <w:sz w:val="24"/>
          <w:szCs w:val="24"/>
        </w:rPr>
        <w:t xml:space="preserve">муниципального </w:t>
      </w:r>
      <w:r>
        <w:rPr>
          <w:rFonts w:ascii="Arial" w:eastAsia="Calibri" w:hAnsi="Arial" w:cs="Arial"/>
          <w:sz w:val="24"/>
          <w:szCs w:val="24"/>
        </w:rPr>
        <w:t xml:space="preserve"> </w:t>
      </w:r>
      <w:r w:rsidR="00B81F1B" w:rsidRPr="00B81F1B">
        <w:rPr>
          <w:rFonts w:ascii="Arial" w:eastAsia="Calibri" w:hAnsi="Arial" w:cs="Arial"/>
          <w:sz w:val="24"/>
          <w:szCs w:val="24"/>
        </w:rPr>
        <w:t xml:space="preserve"> </w:t>
      </w:r>
      <w:r>
        <w:rPr>
          <w:rFonts w:ascii="Arial" w:eastAsia="Calibri" w:hAnsi="Arial" w:cs="Arial"/>
          <w:sz w:val="24"/>
          <w:szCs w:val="24"/>
        </w:rPr>
        <w:t xml:space="preserve">района  </w:t>
      </w:r>
      <w:proofErr w:type="spellStart"/>
      <w:r>
        <w:rPr>
          <w:rFonts w:ascii="Arial" w:eastAsia="Calibri" w:hAnsi="Arial" w:cs="Arial"/>
          <w:sz w:val="24"/>
          <w:szCs w:val="24"/>
        </w:rPr>
        <w:t>Т.А.Ряскину</w:t>
      </w:r>
      <w:proofErr w:type="spellEnd"/>
      <w:r>
        <w:rPr>
          <w:rFonts w:ascii="Arial" w:eastAsia="Calibri" w:hAnsi="Arial" w:cs="Arial"/>
          <w:sz w:val="24"/>
          <w:szCs w:val="24"/>
        </w:rPr>
        <w:t>.</w:t>
      </w:r>
      <w:r w:rsidR="00B81F1B" w:rsidRPr="00B81F1B">
        <w:rPr>
          <w:rFonts w:ascii="Arial" w:eastAsia="Calibri" w:hAnsi="Arial" w:cs="Arial"/>
          <w:sz w:val="24"/>
          <w:szCs w:val="24"/>
        </w:rPr>
        <w:t xml:space="preserve"> </w:t>
      </w:r>
    </w:p>
    <w:p w:rsidR="00B81F1B" w:rsidRPr="00B81F1B" w:rsidRDefault="00B81F1B" w:rsidP="00B81F1B">
      <w:pPr>
        <w:spacing w:after="0" w:line="240" w:lineRule="auto"/>
        <w:jc w:val="both"/>
        <w:rPr>
          <w:rFonts w:ascii="Arial" w:eastAsia="Calibri" w:hAnsi="Arial" w:cs="Arial"/>
          <w:sz w:val="24"/>
          <w:szCs w:val="24"/>
        </w:rPr>
      </w:pPr>
      <w:r w:rsidRPr="00B81F1B">
        <w:rPr>
          <w:rFonts w:ascii="Arial" w:eastAsia="Calibri" w:hAnsi="Arial" w:cs="Arial"/>
          <w:sz w:val="24"/>
          <w:szCs w:val="24"/>
        </w:rPr>
        <w:t xml:space="preserve">       </w:t>
      </w:r>
    </w:p>
    <w:p w:rsidR="00B81F1B" w:rsidRPr="00B81F1B" w:rsidRDefault="00B81F1B" w:rsidP="00B81F1B">
      <w:pPr>
        <w:spacing w:after="0" w:line="240" w:lineRule="auto"/>
        <w:rPr>
          <w:rFonts w:ascii="Times New Roman" w:eastAsia="Calibri" w:hAnsi="Times New Roman" w:cs="Times New Roman"/>
          <w:sz w:val="26"/>
          <w:szCs w:val="26"/>
        </w:rPr>
      </w:pPr>
    </w:p>
    <w:p w:rsidR="00B81F1B" w:rsidRPr="00B81F1B" w:rsidRDefault="00B81F1B" w:rsidP="00B81F1B">
      <w:pPr>
        <w:spacing w:after="0" w:line="240" w:lineRule="auto"/>
        <w:rPr>
          <w:rFonts w:ascii="Times New Roman" w:eastAsia="Calibri" w:hAnsi="Times New Roman" w:cs="Times New Roman"/>
          <w:sz w:val="26"/>
          <w:szCs w:val="26"/>
        </w:rPr>
      </w:pPr>
    </w:p>
    <w:p w:rsidR="00B81F1B" w:rsidRPr="00B81F1B" w:rsidRDefault="00B81F1B" w:rsidP="00B81F1B">
      <w:pPr>
        <w:spacing w:after="0" w:line="240" w:lineRule="auto"/>
        <w:rPr>
          <w:rFonts w:ascii="Arial" w:eastAsia="Calibri" w:hAnsi="Arial" w:cs="Arial"/>
          <w:sz w:val="24"/>
          <w:szCs w:val="24"/>
        </w:rPr>
      </w:pPr>
      <w:r w:rsidRPr="00B81F1B">
        <w:rPr>
          <w:rFonts w:ascii="Arial" w:eastAsia="Calibri" w:hAnsi="Arial" w:cs="Arial"/>
          <w:sz w:val="24"/>
          <w:szCs w:val="24"/>
        </w:rPr>
        <w:t>Глава  муниципального</w:t>
      </w:r>
      <w:r w:rsidR="000A7D5A">
        <w:rPr>
          <w:rFonts w:ascii="Arial" w:eastAsia="Calibri" w:hAnsi="Arial" w:cs="Arial"/>
          <w:sz w:val="24"/>
          <w:szCs w:val="24"/>
        </w:rPr>
        <w:t xml:space="preserve"> </w:t>
      </w:r>
      <w:r w:rsidRPr="00B81F1B">
        <w:rPr>
          <w:rFonts w:ascii="Arial" w:eastAsia="Calibri" w:hAnsi="Arial" w:cs="Arial"/>
          <w:sz w:val="24"/>
          <w:szCs w:val="24"/>
        </w:rPr>
        <w:t xml:space="preserve"> района                    </w:t>
      </w:r>
      <w:r w:rsidR="00215876">
        <w:rPr>
          <w:rFonts w:ascii="Arial" w:eastAsia="Calibri" w:hAnsi="Arial" w:cs="Arial"/>
          <w:sz w:val="24"/>
          <w:szCs w:val="24"/>
        </w:rPr>
        <w:t xml:space="preserve">  </w:t>
      </w:r>
      <w:r w:rsidR="000A7D5A">
        <w:rPr>
          <w:rFonts w:ascii="Arial" w:eastAsia="Calibri" w:hAnsi="Arial" w:cs="Arial"/>
          <w:sz w:val="24"/>
          <w:szCs w:val="24"/>
        </w:rPr>
        <w:t xml:space="preserve">                             </w:t>
      </w:r>
      <w:r w:rsidR="00D62623">
        <w:rPr>
          <w:rFonts w:ascii="Arial" w:eastAsia="Calibri" w:hAnsi="Arial" w:cs="Arial"/>
          <w:sz w:val="24"/>
          <w:szCs w:val="24"/>
        </w:rPr>
        <w:t xml:space="preserve">  </w:t>
      </w:r>
      <w:proofErr w:type="spellStart"/>
      <w:r w:rsidR="00D62623">
        <w:rPr>
          <w:rFonts w:ascii="Arial" w:eastAsia="Calibri" w:hAnsi="Arial" w:cs="Arial"/>
          <w:sz w:val="24"/>
          <w:szCs w:val="24"/>
        </w:rPr>
        <w:t>Т.В.Распутина</w:t>
      </w:r>
      <w:proofErr w:type="spellEnd"/>
    </w:p>
    <w:p w:rsidR="00B81F1B" w:rsidRPr="00B81F1B" w:rsidRDefault="00B81F1B" w:rsidP="00B81F1B">
      <w:pPr>
        <w:spacing w:after="0" w:line="240" w:lineRule="auto"/>
        <w:rPr>
          <w:rFonts w:ascii="Times New Roman" w:eastAsia="Calibri" w:hAnsi="Times New Roman" w:cs="Times New Roman"/>
          <w:sz w:val="26"/>
          <w:szCs w:val="26"/>
        </w:rPr>
      </w:pPr>
    </w:p>
    <w:p w:rsidR="00B81F1B" w:rsidRPr="00B81F1B" w:rsidRDefault="00B81F1B" w:rsidP="00B81F1B">
      <w:pPr>
        <w:spacing w:after="0" w:line="240" w:lineRule="auto"/>
        <w:rPr>
          <w:rFonts w:ascii="Times New Roman" w:eastAsia="Calibri" w:hAnsi="Times New Roman" w:cs="Times New Roman"/>
          <w:sz w:val="26"/>
          <w:szCs w:val="26"/>
        </w:rPr>
      </w:pPr>
    </w:p>
    <w:p w:rsidR="00B81F1B" w:rsidRPr="00B81F1B" w:rsidRDefault="00B81F1B" w:rsidP="00B81F1B">
      <w:pPr>
        <w:spacing w:after="0" w:line="240" w:lineRule="auto"/>
        <w:rPr>
          <w:rFonts w:ascii="Times New Roman" w:eastAsia="Calibri" w:hAnsi="Times New Roman" w:cs="Times New Roman"/>
          <w:sz w:val="26"/>
          <w:szCs w:val="26"/>
        </w:rPr>
      </w:pPr>
    </w:p>
    <w:p w:rsidR="00B81F1B" w:rsidRPr="00B81F1B" w:rsidRDefault="00B81F1B" w:rsidP="00B81F1B">
      <w:pPr>
        <w:spacing w:after="0" w:line="240" w:lineRule="auto"/>
        <w:rPr>
          <w:rFonts w:ascii="Times New Roman" w:eastAsia="Calibri" w:hAnsi="Times New Roman" w:cs="Times New Roman"/>
          <w:sz w:val="24"/>
          <w:szCs w:val="24"/>
        </w:rPr>
      </w:pPr>
    </w:p>
    <w:p w:rsidR="00B81F1B" w:rsidRPr="00B81F1B" w:rsidRDefault="00B81F1B" w:rsidP="00B81F1B">
      <w:pPr>
        <w:spacing w:after="0" w:line="240" w:lineRule="auto"/>
        <w:rPr>
          <w:rFonts w:ascii="Times New Roman" w:eastAsia="Calibri" w:hAnsi="Times New Roman" w:cs="Times New Roman"/>
          <w:sz w:val="24"/>
          <w:szCs w:val="24"/>
        </w:rPr>
      </w:pPr>
    </w:p>
    <w:p w:rsidR="00B81F1B" w:rsidRPr="00B81F1B" w:rsidRDefault="00B81F1B" w:rsidP="00B81F1B">
      <w:pPr>
        <w:spacing w:after="0" w:line="240" w:lineRule="auto"/>
        <w:rPr>
          <w:rFonts w:ascii="Times New Roman" w:eastAsia="Calibri" w:hAnsi="Times New Roman" w:cs="Times New Roman"/>
          <w:sz w:val="24"/>
          <w:szCs w:val="24"/>
        </w:rPr>
      </w:pPr>
    </w:p>
    <w:p w:rsidR="008B33DE" w:rsidRPr="004E6D9A" w:rsidRDefault="008B33DE" w:rsidP="008B33DE">
      <w:pPr>
        <w:spacing w:after="0" w:line="240" w:lineRule="auto"/>
        <w:jc w:val="both"/>
        <w:rPr>
          <w:rFonts w:ascii="Arial" w:hAnsi="Arial" w:cs="Arial"/>
          <w:sz w:val="20"/>
          <w:szCs w:val="20"/>
        </w:rPr>
      </w:pPr>
      <w:r w:rsidRPr="004E6D9A">
        <w:rPr>
          <w:rFonts w:ascii="Arial" w:hAnsi="Arial" w:cs="Arial"/>
          <w:sz w:val="20"/>
          <w:szCs w:val="20"/>
        </w:rPr>
        <w:t>Бунина Г.Н.</w:t>
      </w:r>
    </w:p>
    <w:p w:rsidR="008B33DE" w:rsidRPr="000A08D7" w:rsidRDefault="008B33DE" w:rsidP="008B33DE">
      <w:pPr>
        <w:spacing w:after="0" w:line="240" w:lineRule="auto"/>
        <w:jc w:val="both"/>
        <w:rPr>
          <w:rFonts w:ascii="Arial" w:hAnsi="Arial" w:cs="Arial"/>
          <w:sz w:val="24"/>
          <w:szCs w:val="24"/>
        </w:rPr>
      </w:pPr>
    </w:p>
    <w:p w:rsidR="000500DA" w:rsidRPr="00CE70E8" w:rsidRDefault="000500DA" w:rsidP="00CE70E8">
      <w:pPr>
        <w:spacing w:after="0" w:line="240" w:lineRule="auto"/>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0A7D5A" w:rsidRDefault="000A7D5A" w:rsidP="000A7D5A">
      <w:pPr>
        <w:spacing w:after="0" w:line="240" w:lineRule="auto"/>
        <w:rPr>
          <w:rFonts w:ascii="Arial" w:eastAsia="Calibri" w:hAnsi="Arial" w:cs="Arial"/>
          <w:sz w:val="24"/>
          <w:szCs w:val="24"/>
        </w:rPr>
      </w:pPr>
    </w:p>
    <w:p w:rsidR="000A7D5A" w:rsidRDefault="000A7D5A" w:rsidP="00D62623">
      <w:pPr>
        <w:spacing w:after="0" w:line="240" w:lineRule="auto"/>
        <w:jc w:val="right"/>
        <w:rPr>
          <w:rFonts w:ascii="Arial" w:eastAsia="Calibri" w:hAnsi="Arial" w:cs="Arial"/>
          <w:sz w:val="24"/>
          <w:szCs w:val="24"/>
        </w:rPr>
      </w:pPr>
    </w:p>
    <w:p w:rsidR="00D62623" w:rsidRPr="00D62623" w:rsidRDefault="00206458" w:rsidP="00206458">
      <w:pPr>
        <w:spacing w:after="0" w:line="240" w:lineRule="auto"/>
        <w:rPr>
          <w:rFonts w:ascii="Arial" w:eastAsia="Calibri" w:hAnsi="Arial" w:cs="Arial"/>
          <w:sz w:val="24"/>
          <w:szCs w:val="24"/>
        </w:rPr>
      </w:pPr>
      <w:r>
        <w:rPr>
          <w:rFonts w:ascii="Arial" w:eastAsia="Calibri" w:hAnsi="Arial" w:cs="Arial"/>
          <w:sz w:val="24"/>
          <w:szCs w:val="24"/>
        </w:rPr>
        <w:t xml:space="preserve">                                                                         Утверждена</w:t>
      </w:r>
    </w:p>
    <w:p w:rsidR="00D62623" w:rsidRDefault="00206458" w:rsidP="00206458">
      <w:pPr>
        <w:spacing w:after="0" w:line="240" w:lineRule="auto"/>
        <w:jc w:val="center"/>
        <w:rPr>
          <w:rFonts w:ascii="Arial" w:eastAsia="Calibri" w:hAnsi="Arial" w:cs="Arial"/>
          <w:sz w:val="24"/>
          <w:szCs w:val="24"/>
        </w:rPr>
      </w:pPr>
      <w:r>
        <w:rPr>
          <w:rFonts w:ascii="Arial" w:eastAsia="Calibri" w:hAnsi="Arial" w:cs="Arial"/>
          <w:sz w:val="24"/>
          <w:szCs w:val="24"/>
        </w:rPr>
        <w:t xml:space="preserve">                                                                       постановлением  </w:t>
      </w:r>
      <w:r w:rsidR="00D62623">
        <w:rPr>
          <w:rFonts w:ascii="Arial" w:eastAsia="Calibri" w:hAnsi="Arial" w:cs="Arial"/>
          <w:sz w:val="24"/>
          <w:szCs w:val="24"/>
        </w:rPr>
        <w:t xml:space="preserve">  </w:t>
      </w:r>
      <w:r w:rsidR="00D62623" w:rsidRPr="00D62623">
        <w:rPr>
          <w:rFonts w:ascii="Arial" w:eastAsia="Calibri" w:hAnsi="Arial" w:cs="Arial"/>
          <w:sz w:val="24"/>
          <w:szCs w:val="24"/>
        </w:rPr>
        <w:t xml:space="preserve">администрации  </w:t>
      </w:r>
    </w:p>
    <w:p w:rsidR="00206458"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D62623" w:rsidRPr="00D62623">
        <w:rPr>
          <w:rFonts w:ascii="Arial" w:eastAsia="Calibri" w:hAnsi="Arial" w:cs="Arial"/>
          <w:sz w:val="24"/>
          <w:szCs w:val="24"/>
        </w:rPr>
        <w:t>Светлоярского</w:t>
      </w:r>
      <w:r w:rsidR="00D62623">
        <w:rPr>
          <w:rFonts w:ascii="Arial" w:eastAsia="Calibri" w:hAnsi="Arial" w:cs="Arial"/>
          <w:sz w:val="24"/>
          <w:szCs w:val="24"/>
        </w:rPr>
        <w:t xml:space="preserve">  </w:t>
      </w:r>
      <w:r w:rsidR="00D62623" w:rsidRPr="00D62623">
        <w:rPr>
          <w:rFonts w:ascii="Arial" w:eastAsia="Calibri" w:hAnsi="Arial" w:cs="Arial"/>
          <w:sz w:val="24"/>
          <w:szCs w:val="24"/>
        </w:rPr>
        <w:t xml:space="preserve">муниципального  </w:t>
      </w:r>
      <w:r w:rsidR="00206458">
        <w:rPr>
          <w:rFonts w:ascii="Arial" w:eastAsia="Calibri" w:hAnsi="Arial" w:cs="Arial"/>
          <w:sz w:val="24"/>
          <w:szCs w:val="24"/>
        </w:rPr>
        <w:t xml:space="preserve"> </w:t>
      </w:r>
    </w:p>
    <w:p w:rsidR="00D62623" w:rsidRPr="00D62623"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р</w:t>
      </w:r>
      <w:r w:rsidR="00D62623" w:rsidRPr="00D62623">
        <w:rPr>
          <w:rFonts w:ascii="Arial" w:eastAsia="Calibri" w:hAnsi="Arial" w:cs="Arial"/>
          <w:sz w:val="24"/>
          <w:szCs w:val="24"/>
        </w:rPr>
        <w:t>айона</w:t>
      </w:r>
      <w:r w:rsidR="00206458">
        <w:rPr>
          <w:rFonts w:ascii="Arial" w:eastAsia="Calibri" w:hAnsi="Arial" w:cs="Arial"/>
          <w:sz w:val="24"/>
          <w:szCs w:val="24"/>
        </w:rPr>
        <w:t xml:space="preserve"> </w:t>
      </w:r>
      <w:r w:rsidR="00D62623">
        <w:rPr>
          <w:rFonts w:ascii="Arial" w:eastAsia="Calibri" w:hAnsi="Arial" w:cs="Arial"/>
          <w:sz w:val="24"/>
          <w:szCs w:val="24"/>
        </w:rPr>
        <w:t>Волгоградской  области</w:t>
      </w:r>
    </w:p>
    <w:p w:rsidR="00D62623" w:rsidRPr="00D62623" w:rsidRDefault="00E4176B" w:rsidP="00D62623">
      <w:pPr>
        <w:spacing w:after="0" w:line="240" w:lineRule="auto"/>
        <w:jc w:val="right"/>
        <w:rPr>
          <w:rFonts w:ascii="Arial" w:eastAsia="Calibri" w:hAnsi="Arial" w:cs="Arial"/>
          <w:sz w:val="24"/>
          <w:szCs w:val="24"/>
        </w:rPr>
      </w:pPr>
      <w:r>
        <w:rPr>
          <w:rFonts w:ascii="Arial" w:eastAsia="Calibri" w:hAnsi="Arial" w:cs="Arial"/>
          <w:sz w:val="24"/>
          <w:szCs w:val="24"/>
        </w:rPr>
        <w:t xml:space="preserve"> </w:t>
      </w:r>
      <w:r w:rsidR="00D62623">
        <w:rPr>
          <w:rFonts w:ascii="Arial" w:eastAsia="Calibri" w:hAnsi="Arial" w:cs="Arial"/>
          <w:sz w:val="24"/>
          <w:szCs w:val="24"/>
        </w:rPr>
        <w:t>от «____»_______2018  №________</w:t>
      </w: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Default="00D62623" w:rsidP="00D62623">
      <w:pPr>
        <w:spacing w:after="0" w:line="240" w:lineRule="auto"/>
        <w:rPr>
          <w:rFonts w:ascii="Times New Roman" w:eastAsia="Calibri" w:hAnsi="Times New Roman" w:cs="Times New Roman"/>
          <w:b/>
          <w:bCs/>
          <w:sz w:val="32"/>
          <w:szCs w:val="32"/>
        </w:rPr>
      </w:pPr>
    </w:p>
    <w:p w:rsidR="00811045" w:rsidRPr="00D62623" w:rsidRDefault="00811045" w:rsidP="00D62623">
      <w:pPr>
        <w:spacing w:after="0" w:line="240" w:lineRule="auto"/>
        <w:rPr>
          <w:rFonts w:ascii="Times New Roman" w:eastAsia="Calibri" w:hAnsi="Times New Roman" w:cs="Times New Roman"/>
          <w:b/>
          <w:bCs/>
          <w:sz w:val="32"/>
          <w:szCs w:val="32"/>
        </w:rPr>
      </w:pPr>
    </w:p>
    <w:p w:rsidR="00D62623" w:rsidRPr="00D62623" w:rsidRDefault="00D62623" w:rsidP="00D62623">
      <w:pPr>
        <w:spacing w:after="0" w:line="240" w:lineRule="auto"/>
        <w:jc w:val="center"/>
        <w:rPr>
          <w:rFonts w:ascii="Times New Roman" w:eastAsia="Calibri" w:hAnsi="Times New Roman" w:cs="Times New Roman"/>
          <w:b/>
          <w:bCs/>
          <w:sz w:val="32"/>
          <w:szCs w:val="32"/>
        </w:rPr>
      </w:pPr>
      <w:r w:rsidRPr="00D62623">
        <w:rPr>
          <w:rFonts w:ascii="Times New Roman" w:eastAsia="Calibri" w:hAnsi="Times New Roman" w:cs="Times New Roman"/>
          <w:b/>
          <w:bCs/>
          <w:sz w:val="32"/>
          <w:szCs w:val="32"/>
        </w:rPr>
        <w:t xml:space="preserve"> </w:t>
      </w:r>
    </w:p>
    <w:p w:rsidR="00D62623" w:rsidRPr="00EC60DE" w:rsidRDefault="00D62623" w:rsidP="00D62623">
      <w:pPr>
        <w:spacing w:after="0" w:line="240" w:lineRule="auto"/>
        <w:jc w:val="center"/>
        <w:rPr>
          <w:rFonts w:ascii="Arial" w:eastAsia="Calibri" w:hAnsi="Arial" w:cs="Arial"/>
          <w:b/>
          <w:sz w:val="36"/>
          <w:szCs w:val="36"/>
        </w:rPr>
      </w:pPr>
      <w:r w:rsidRPr="00EC60DE">
        <w:rPr>
          <w:rFonts w:ascii="Arial" w:eastAsia="Calibri" w:hAnsi="Arial" w:cs="Arial"/>
          <w:b/>
          <w:sz w:val="36"/>
          <w:szCs w:val="36"/>
        </w:rPr>
        <w:t>МУНИЦИПАЛЬНАЯ  ПРОГРАММА</w:t>
      </w: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r w:rsidRPr="00D62623">
        <w:rPr>
          <w:rFonts w:ascii="Arial" w:eastAsia="Calibri" w:hAnsi="Arial" w:cs="Arial"/>
          <w:b/>
          <w:sz w:val="24"/>
          <w:szCs w:val="24"/>
        </w:rPr>
        <w:t>«</w:t>
      </w:r>
      <w:r w:rsidR="00BD5732" w:rsidRPr="00811045">
        <w:rPr>
          <w:rFonts w:ascii="Arial" w:eastAsia="Calibri" w:hAnsi="Arial" w:cs="Arial"/>
          <w:b/>
          <w:sz w:val="24"/>
          <w:szCs w:val="24"/>
        </w:rPr>
        <w:t>Развитие   сферы  культуры  на   территории  Светлоярского</w:t>
      </w:r>
      <w:r w:rsidR="00811045">
        <w:rPr>
          <w:rFonts w:ascii="Arial" w:eastAsia="Calibri" w:hAnsi="Arial" w:cs="Arial"/>
          <w:b/>
          <w:sz w:val="24"/>
          <w:szCs w:val="24"/>
        </w:rPr>
        <w:t xml:space="preserve">                   </w:t>
      </w:r>
      <w:r w:rsidR="00BD5732" w:rsidRPr="00811045">
        <w:rPr>
          <w:rFonts w:ascii="Arial" w:eastAsia="Calibri" w:hAnsi="Arial" w:cs="Arial"/>
          <w:b/>
          <w:sz w:val="24"/>
          <w:szCs w:val="24"/>
        </w:rPr>
        <w:t xml:space="preserve">  городского  поселения</w:t>
      </w:r>
      <w:r w:rsidRPr="00D62623">
        <w:rPr>
          <w:rFonts w:ascii="Arial" w:eastAsia="Calibri" w:hAnsi="Arial" w:cs="Arial"/>
          <w:b/>
          <w:sz w:val="24"/>
          <w:szCs w:val="24"/>
        </w:rPr>
        <w:t xml:space="preserve">   Светлоярского муниципального</w:t>
      </w:r>
      <w:r w:rsidR="00811045">
        <w:rPr>
          <w:rFonts w:ascii="Arial" w:eastAsia="Calibri" w:hAnsi="Arial" w:cs="Arial"/>
          <w:b/>
          <w:sz w:val="24"/>
          <w:szCs w:val="24"/>
        </w:rPr>
        <w:t xml:space="preserve"> </w:t>
      </w:r>
      <w:r w:rsidRPr="00D62623">
        <w:rPr>
          <w:rFonts w:ascii="Arial" w:eastAsia="Calibri" w:hAnsi="Arial" w:cs="Arial"/>
          <w:b/>
          <w:sz w:val="24"/>
          <w:szCs w:val="24"/>
        </w:rPr>
        <w:t xml:space="preserve"> района </w:t>
      </w:r>
      <w:r w:rsidR="00811045">
        <w:rPr>
          <w:rFonts w:ascii="Arial" w:eastAsia="Calibri" w:hAnsi="Arial" w:cs="Arial"/>
          <w:b/>
          <w:sz w:val="24"/>
          <w:szCs w:val="24"/>
        </w:rPr>
        <w:t xml:space="preserve">  Волгоградской  области   </w:t>
      </w:r>
      <w:r w:rsidRPr="00D62623">
        <w:rPr>
          <w:rFonts w:ascii="Arial" w:eastAsia="Calibri" w:hAnsi="Arial" w:cs="Arial"/>
          <w:b/>
          <w:sz w:val="24"/>
          <w:szCs w:val="24"/>
        </w:rPr>
        <w:t xml:space="preserve">на </w:t>
      </w:r>
      <w:r w:rsidR="00BD5732" w:rsidRPr="00811045">
        <w:rPr>
          <w:rFonts w:ascii="Arial" w:eastAsia="Calibri" w:hAnsi="Arial" w:cs="Arial"/>
          <w:b/>
          <w:sz w:val="24"/>
          <w:szCs w:val="24"/>
        </w:rPr>
        <w:t xml:space="preserve"> 2018 </w:t>
      </w:r>
      <w:r w:rsidRPr="00D62623">
        <w:rPr>
          <w:rFonts w:ascii="Arial" w:eastAsia="Calibri" w:hAnsi="Arial" w:cs="Arial"/>
          <w:b/>
          <w:sz w:val="24"/>
          <w:szCs w:val="24"/>
        </w:rPr>
        <w:t>-</w:t>
      </w:r>
      <w:r w:rsidR="00BD5732" w:rsidRPr="00811045">
        <w:rPr>
          <w:rFonts w:ascii="Arial" w:eastAsia="Calibri" w:hAnsi="Arial" w:cs="Arial"/>
          <w:b/>
          <w:sz w:val="24"/>
          <w:szCs w:val="24"/>
        </w:rPr>
        <w:t xml:space="preserve"> 2020 </w:t>
      </w:r>
      <w:proofErr w:type="spellStart"/>
      <w:r w:rsidR="00BD5732" w:rsidRPr="00811045">
        <w:rPr>
          <w:rFonts w:ascii="Arial" w:eastAsia="Calibri" w:hAnsi="Arial" w:cs="Arial"/>
          <w:b/>
          <w:sz w:val="24"/>
          <w:szCs w:val="24"/>
        </w:rPr>
        <w:t>г.</w:t>
      </w:r>
      <w:proofErr w:type="gramStart"/>
      <w:r w:rsidR="00BD5732" w:rsidRPr="00811045">
        <w:rPr>
          <w:rFonts w:ascii="Arial" w:eastAsia="Calibri" w:hAnsi="Arial" w:cs="Arial"/>
          <w:b/>
          <w:sz w:val="24"/>
          <w:szCs w:val="24"/>
        </w:rPr>
        <w:t>г</w:t>
      </w:r>
      <w:proofErr w:type="spellEnd"/>
      <w:proofErr w:type="gramEnd"/>
      <w:r w:rsidR="00BD5732" w:rsidRPr="00811045">
        <w:rPr>
          <w:rFonts w:ascii="Arial" w:eastAsia="Calibri" w:hAnsi="Arial" w:cs="Arial"/>
          <w:b/>
          <w:sz w:val="24"/>
          <w:szCs w:val="24"/>
        </w:rPr>
        <w:t>.</w:t>
      </w:r>
      <w:r w:rsidRPr="00D62623">
        <w:rPr>
          <w:rFonts w:ascii="Arial" w:eastAsia="Calibri" w:hAnsi="Arial" w:cs="Arial"/>
          <w:b/>
          <w:sz w:val="24"/>
          <w:szCs w:val="24"/>
        </w:rPr>
        <w:t>»</w:t>
      </w:r>
    </w:p>
    <w:p w:rsidR="00D62623" w:rsidRPr="00D62623" w:rsidRDefault="00D62623" w:rsidP="00D62623">
      <w:pPr>
        <w:spacing w:after="0" w:line="240" w:lineRule="auto"/>
        <w:jc w:val="center"/>
        <w:rPr>
          <w:rFonts w:ascii="Arial" w:eastAsia="Calibri" w:hAnsi="Arial" w:cs="Arial"/>
          <w:b/>
          <w:i/>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Default="00D62623"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D62623" w:rsidRPr="00D62623" w:rsidRDefault="00D62623" w:rsidP="00D62623">
      <w:pPr>
        <w:spacing w:after="0" w:line="240" w:lineRule="auto"/>
        <w:rPr>
          <w:rFonts w:ascii="Arial" w:eastAsia="Calibri" w:hAnsi="Arial" w:cs="Arial"/>
          <w:b/>
          <w:sz w:val="24"/>
          <w:szCs w:val="24"/>
        </w:rPr>
      </w:pPr>
    </w:p>
    <w:p w:rsidR="00D62623" w:rsidRPr="00D62623" w:rsidRDefault="00D62623" w:rsidP="00D62623">
      <w:pPr>
        <w:spacing w:after="0" w:line="240" w:lineRule="auto"/>
        <w:rPr>
          <w:rFonts w:ascii="Arial" w:eastAsia="Calibri" w:hAnsi="Arial" w:cs="Arial"/>
          <w:b/>
          <w:sz w:val="24"/>
          <w:szCs w:val="24"/>
        </w:rPr>
      </w:pPr>
    </w:p>
    <w:p w:rsidR="00E72D7A" w:rsidRDefault="00E72D7A" w:rsidP="00D62623">
      <w:pPr>
        <w:spacing w:after="0" w:line="240" w:lineRule="auto"/>
        <w:jc w:val="center"/>
        <w:rPr>
          <w:rFonts w:ascii="Arial" w:eastAsia="Calibri" w:hAnsi="Arial" w:cs="Arial"/>
          <w:b/>
          <w:sz w:val="24"/>
          <w:szCs w:val="24"/>
        </w:rPr>
      </w:pPr>
    </w:p>
    <w:p w:rsidR="00EC60DE" w:rsidRDefault="00EC60DE" w:rsidP="00D62623">
      <w:pPr>
        <w:spacing w:after="0" w:line="240" w:lineRule="auto"/>
        <w:jc w:val="center"/>
        <w:rPr>
          <w:rFonts w:ascii="Arial" w:eastAsia="Calibri" w:hAnsi="Arial" w:cs="Arial"/>
          <w:b/>
          <w:sz w:val="24"/>
          <w:szCs w:val="24"/>
        </w:rPr>
      </w:pPr>
    </w:p>
    <w:p w:rsidR="00EC60DE" w:rsidRDefault="00EC60DE" w:rsidP="00D62623">
      <w:pPr>
        <w:spacing w:after="0" w:line="240" w:lineRule="auto"/>
        <w:jc w:val="center"/>
        <w:rPr>
          <w:rFonts w:ascii="Arial" w:eastAsia="Calibri" w:hAnsi="Arial" w:cs="Arial"/>
          <w:b/>
          <w:sz w:val="24"/>
          <w:szCs w:val="24"/>
        </w:rPr>
      </w:pPr>
    </w:p>
    <w:p w:rsidR="00EC60DE" w:rsidRPr="00D62623" w:rsidRDefault="00EC60DE" w:rsidP="00D62623">
      <w:pPr>
        <w:spacing w:after="0" w:line="240" w:lineRule="auto"/>
        <w:jc w:val="center"/>
        <w:rPr>
          <w:rFonts w:ascii="Arial" w:eastAsia="Calibri" w:hAnsi="Arial" w:cs="Arial"/>
          <w:b/>
          <w:sz w:val="24"/>
          <w:szCs w:val="24"/>
        </w:rPr>
      </w:pPr>
    </w:p>
    <w:p w:rsidR="00245DD7" w:rsidRPr="00245DD7" w:rsidRDefault="00245DD7" w:rsidP="00245DD7">
      <w:pPr>
        <w:spacing w:after="0" w:line="240" w:lineRule="auto"/>
        <w:jc w:val="center"/>
        <w:rPr>
          <w:rFonts w:ascii="Arial" w:eastAsia="Calibri" w:hAnsi="Arial" w:cs="Arial"/>
          <w:sz w:val="26"/>
          <w:szCs w:val="26"/>
        </w:rPr>
      </w:pPr>
      <w:r w:rsidRPr="00245DD7">
        <w:rPr>
          <w:rFonts w:ascii="Arial" w:eastAsia="Calibri" w:hAnsi="Arial" w:cs="Arial"/>
          <w:sz w:val="26"/>
          <w:szCs w:val="26"/>
        </w:rPr>
        <w:t>ПАСПОРТ</w:t>
      </w:r>
      <w:r>
        <w:rPr>
          <w:rFonts w:ascii="Arial" w:eastAsia="Calibri" w:hAnsi="Arial" w:cs="Arial"/>
          <w:sz w:val="26"/>
          <w:szCs w:val="26"/>
        </w:rPr>
        <w:t xml:space="preserve"> </w:t>
      </w:r>
      <w:r w:rsidRPr="00245DD7">
        <w:rPr>
          <w:rFonts w:ascii="Arial" w:eastAsia="Calibri" w:hAnsi="Arial" w:cs="Arial"/>
          <w:sz w:val="26"/>
          <w:szCs w:val="26"/>
        </w:rPr>
        <w:t xml:space="preserve"> ПРОГРАММЫ</w:t>
      </w:r>
    </w:p>
    <w:p w:rsidR="00245DD7" w:rsidRPr="00245DD7" w:rsidRDefault="00245DD7" w:rsidP="00245DD7">
      <w:pPr>
        <w:spacing w:after="0" w:line="240" w:lineRule="auto"/>
        <w:jc w:val="center"/>
        <w:rPr>
          <w:rFonts w:ascii="Times New Roman" w:eastAsia="Calibri" w:hAnsi="Times New Roman" w:cs="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555"/>
      </w:tblGrid>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Наименование программы</w:t>
            </w:r>
          </w:p>
        </w:tc>
        <w:tc>
          <w:tcPr>
            <w:tcW w:w="5555" w:type="dxa"/>
          </w:tcPr>
          <w:p w:rsidR="00245DD7" w:rsidRPr="00245DD7" w:rsidRDefault="00245DD7" w:rsidP="00245DD7">
            <w:pPr>
              <w:spacing w:after="0" w:line="240" w:lineRule="auto"/>
              <w:rPr>
                <w:rFonts w:ascii="Arial" w:hAnsi="Arial" w:cs="Arial"/>
                <w:sz w:val="24"/>
                <w:szCs w:val="24"/>
              </w:rPr>
            </w:pPr>
            <w:r w:rsidRPr="00245DD7">
              <w:rPr>
                <w:rFonts w:ascii="Arial" w:eastAsia="Calibri" w:hAnsi="Arial" w:cs="Arial"/>
                <w:sz w:val="24"/>
                <w:szCs w:val="24"/>
              </w:rPr>
              <w:t xml:space="preserve">Муниципальная программа </w:t>
            </w:r>
            <w:r>
              <w:rPr>
                <w:rFonts w:ascii="Arial" w:eastAsia="Calibri" w:hAnsi="Arial" w:cs="Arial"/>
                <w:sz w:val="24"/>
                <w:szCs w:val="24"/>
              </w:rPr>
              <w:t xml:space="preserve"> «</w:t>
            </w:r>
            <w:r>
              <w:rPr>
                <w:rFonts w:ascii="Arial" w:hAnsi="Arial" w:cs="Arial"/>
                <w:sz w:val="24"/>
                <w:szCs w:val="24"/>
              </w:rPr>
              <w:t xml:space="preserve">Развитие  сферы культуры  на территории  Светлоярского  городского  поселения </w:t>
            </w:r>
            <w:r w:rsidRPr="0003516C">
              <w:rPr>
                <w:rFonts w:ascii="Arial" w:hAnsi="Arial" w:cs="Arial"/>
                <w:sz w:val="24"/>
                <w:szCs w:val="24"/>
              </w:rPr>
              <w:t xml:space="preserve"> Светлоярского  муниципального</w:t>
            </w:r>
            <w:r>
              <w:rPr>
                <w:rFonts w:ascii="Arial" w:hAnsi="Arial" w:cs="Arial"/>
                <w:sz w:val="24"/>
                <w:szCs w:val="24"/>
              </w:rPr>
              <w:t xml:space="preserve">  района </w:t>
            </w:r>
            <w:r w:rsidR="00657C39">
              <w:rPr>
                <w:rFonts w:ascii="Arial" w:hAnsi="Arial" w:cs="Arial"/>
                <w:sz w:val="24"/>
                <w:szCs w:val="24"/>
              </w:rPr>
              <w:t xml:space="preserve"> Волгоградской  области   на  2018-2020</w:t>
            </w:r>
            <w:r>
              <w:rPr>
                <w:rFonts w:ascii="Arial" w:hAnsi="Arial" w:cs="Arial"/>
                <w:sz w:val="24"/>
                <w:szCs w:val="24"/>
              </w:rPr>
              <w:t>г.г.</w:t>
            </w:r>
            <w:r w:rsidRPr="0003516C">
              <w:rPr>
                <w:rFonts w:ascii="Arial" w:hAnsi="Arial" w:cs="Arial"/>
                <w:sz w:val="24"/>
                <w:szCs w:val="24"/>
              </w:rPr>
              <w:t>»</w:t>
            </w:r>
            <w:r>
              <w:rPr>
                <w:rFonts w:ascii="Arial" w:hAnsi="Arial" w:cs="Arial"/>
                <w:sz w:val="24"/>
                <w:szCs w:val="24"/>
              </w:rPr>
              <w:t xml:space="preserve"> </w:t>
            </w:r>
            <w:r w:rsidRPr="00245DD7">
              <w:rPr>
                <w:rFonts w:ascii="Arial" w:eastAsia="Calibri" w:hAnsi="Arial" w:cs="Arial"/>
                <w:sz w:val="24"/>
                <w:szCs w:val="24"/>
              </w:rPr>
              <w:t xml:space="preserve">(далее – Программа) </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Муниципальный правовой акт, в соответствии с которым разработана Программа</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Распоряжение администрации Светлоярского муниципального района</w:t>
            </w:r>
            <w:r w:rsidR="00254013">
              <w:rPr>
                <w:rFonts w:ascii="Arial" w:eastAsia="Calibri" w:hAnsi="Arial" w:cs="Arial"/>
                <w:sz w:val="24"/>
                <w:szCs w:val="24"/>
              </w:rPr>
              <w:t xml:space="preserve"> </w:t>
            </w:r>
            <w:r w:rsidR="00AE26E1">
              <w:rPr>
                <w:rFonts w:ascii="Arial" w:eastAsia="Calibri" w:hAnsi="Arial" w:cs="Arial"/>
                <w:sz w:val="24"/>
                <w:szCs w:val="24"/>
              </w:rPr>
              <w:t xml:space="preserve"> от   09.06.2018</w:t>
            </w:r>
            <w:r w:rsidR="00B26385">
              <w:rPr>
                <w:rFonts w:ascii="Arial" w:eastAsia="Calibri" w:hAnsi="Arial" w:cs="Arial"/>
                <w:sz w:val="24"/>
                <w:szCs w:val="24"/>
              </w:rPr>
              <w:t xml:space="preserve"> № 191</w:t>
            </w:r>
            <w:r w:rsidRPr="00245DD7">
              <w:rPr>
                <w:rFonts w:ascii="Arial" w:eastAsia="Calibri" w:hAnsi="Arial" w:cs="Arial"/>
                <w:sz w:val="24"/>
                <w:szCs w:val="24"/>
              </w:rPr>
              <w:t>-р</w:t>
            </w:r>
            <w:r w:rsidR="00254013">
              <w:rPr>
                <w:rFonts w:ascii="Arial" w:eastAsia="Calibri" w:hAnsi="Arial" w:cs="Arial"/>
                <w:sz w:val="24"/>
                <w:szCs w:val="24"/>
              </w:rPr>
              <w:t xml:space="preserve">  «О разработке муниципальной</w:t>
            </w:r>
            <w:r w:rsidRPr="00245DD7">
              <w:rPr>
                <w:rFonts w:ascii="Arial" w:eastAsia="Calibri" w:hAnsi="Arial" w:cs="Arial"/>
                <w:sz w:val="24"/>
                <w:szCs w:val="24"/>
              </w:rPr>
              <w:t xml:space="preserve"> программ</w:t>
            </w:r>
            <w:r w:rsidR="00254013">
              <w:rPr>
                <w:rFonts w:ascii="Arial" w:eastAsia="Calibri" w:hAnsi="Arial" w:cs="Arial"/>
                <w:sz w:val="24"/>
                <w:szCs w:val="24"/>
              </w:rPr>
              <w:t xml:space="preserve">ы </w:t>
            </w:r>
            <w:r w:rsidRPr="00245DD7">
              <w:rPr>
                <w:rFonts w:ascii="Arial" w:eastAsia="Calibri" w:hAnsi="Arial" w:cs="Arial"/>
                <w:sz w:val="24"/>
                <w:szCs w:val="24"/>
              </w:rPr>
              <w:t xml:space="preserve"> </w:t>
            </w:r>
            <w:r w:rsidR="00254013">
              <w:rPr>
                <w:rFonts w:ascii="Arial" w:eastAsia="Calibri" w:hAnsi="Arial" w:cs="Arial"/>
                <w:sz w:val="24"/>
                <w:szCs w:val="24"/>
              </w:rPr>
              <w:t xml:space="preserve">«Развитие </w:t>
            </w:r>
            <w:r w:rsidRPr="00245DD7">
              <w:rPr>
                <w:rFonts w:ascii="Arial" w:eastAsia="Calibri" w:hAnsi="Arial" w:cs="Arial"/>
                <w:sz w:val="24"/>
                <w:szCs w:val="24"/>
              </w:rPr>
              <w:t xml:space="preserve"> </w:t>
            </w:r>
            <w:r w:rsidR="00254013">
              <w:rPr>
                <w:rFonts w:ascii="Arial" w:eastAsia="Calibri" w:hAnsi="Arial" w:cs="Arial"/>
                <w:sz w:val="24"/>
                <w:szCs w:val="24"/>
              </w:rPr>
              <w:t xml:space="preserve">сферы  культуры  на  территории  Светлоярского  городского поселения  Светлоярского  муниципального  района  Волгоградской  области  на  2018-2020 </w:t>
            </w:r>
            <w:proofErr w:type="spellStart"/>
            <w:r w:rsidR="00254013">
              <w:rPr>
                <w:rFonts w:ascii="Arial" w:eastAsia="Calibri" w:hAnsi="Arial" w:cs="Arial"/>
                <w:sz w:val="24"/>
                <w:szCs w:val="24"/>
              </w:rPr>
              <w:t>г.</w:t>
            </w:r>
            <w:proofErr w:type="gramStart"/>
            <w:r w:rsidR="00254013">
              <w:rPr>
                <w:rFonts w:ascii="Arial" w:eastAsia="Calibri" w:hAnsi="Arial" w:cs="Arial"/>
                <w:sz w:val="24"/>
                <w:szCs w:val="24"/>
              </w:rPr>
              <w:t>г</w:t>
            </w:r>
            <w:proofErr w:type="spellEnd"/>
            <w:proofErr w:type="gramEnd"/>
            <w:r w:rsidR="00254013">
              <w:rPr>
                <w:rFonts w:ascii="Arial" w:eastAsia="Calibri" w:hAnsi="Arial" w:cs="Arial"/>
                <w:sz w:val="24"/>
                <w:szCs w:val="24"/>
              </w:rPr>
              <w:t>.»</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Обоснование для разработки Программы</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Закон Волгоградской  области  от  14.07.2008  № 1737-ОД  «О  культуре  и  искусстве  в  Волгоградской  области»,  Закон  Волгоградской  области от  13.05.2008 № 1686-ОД  «О библиотечном  деле»,  Указ  Президента РФ  от  24.12.2014 № 808  «Об  утверждении   Основ  государственной  культурной  политики»</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Заказчик Программы</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 xml:space="preserve">Администрация </w:t>
            </w:r>
            <w:r w:rsidR="000D441D">
              <w:rPr>
                <w:rFonts w:ascii="Arial" w:eastAsia="Calibri" w:hAnsi="Arial" w:cs="Arial"/>
                <w:sz w:val="24"/>
                <w:szCs w:val="24"/>
              </w:rPr>
              <w:t xml:space="preserve"> </w:t>
            </w:r>
            <w:r w:rsidRPr="00245DD7">
              <w:rPr>
                <w:rFonts w:ascii="Arial" w:eastAsia="Calibri" w:hAnsi="Arial" w:cs="Arial"/>
                <w:sz w:val="24"/>
                <w:szCs w:val="24"/>
              </w:rPr>
              <w:t>Светлоярского муниципального</w:t>
            </w:r>
            <w:r w:rsidR="000D441D">
              <w:rPr>
                <w:rFonts w:ascii="Arial" w:eastAsia="Calibri" w:hAnsi="Arial" w:cs="Arial"/>
                <w:sz w:val="24"/>
                <w:szCs w:val="24"/>
              </w:rPr>
              <w:t xml:space="preserve"> </w:t>
            </w:r>
            <w:r w:rsidRPr="00245DD7">
              <w:rPr>
                <w:rFonts w:ascii="Arial" w:eastAsia="Calibri" w:hAnsi="Arial" w:cs="Arial"/>
                <w:sz w:val="24"/>
                <w:szCs w:val="24"/>
              </w:rPr>
              <w:t xml:space="preserve"> района</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Координатор Программы</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Отдел  по  делам  молодежи,  культуре,  спорту  и  туризму  администрации  Светлоярского  муниципального  района</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разработчики</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Отдел по делам молодежи, культуре, спорту и туризму  администрации  Светлоярского муниципального района</w:t>
            </w:r>
            <w:r w:rsidR="00FB24E3">
              <w:rPr>
                <w:rFonts w:ascii="Arial" w:eastAsia="Calibri" w:hAnsi="Arial" w:cs="Arial"/>
                <w:sz w:val="24"/>
                <w:szCs w:val="24"/>
              </w:rPr>
              <w:t>, МКУК «Светлоярский  центр  культуры,  досуга  и  библиотечного  обслуживания»</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Цели  Программы,  важнейшие целевые показатели</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Обеспечение прав  граждан  на участие  в культурной жизни, реализация тв</w:t>
            </w:r>
            <w:r w:rsidR="00FB24E3">
              <w:rPr>
                <w:rFonts w:ascii="Arial" w:eastAsia="Calibri" w:hAnsi="Arial" w:cs="Arial"/>
                <w:sz w:val="24"/>
                <w:szCs w:val="24"/>
              </w:rPr>
              <w:t xml:space="preserve">орческого потенциала населения </w:t>
            </w:r>
            <w:r w:rsidRPr="00245DD7">
              <w:rPr>
                <w:rFonts w:ascii="Arial" w:eastAsia="Calibri" w:hAnsi="Arial" w:cs="Arial"/>
                <w:sz w:val="24"/>
                <w:szCs w:val="24"/>
              </w:rPr>
              <w:t xml:space="preserve"> Све</w:t>
            </w:r>
            <w:r w:rsidR="00FB24E3">
              <w:rPr>
                <w:rFonts w:ascii="Arial" w:eastAsia="Calibri" w:hAnsi="Arial" w:cs="Arial"/>
                <w:sz w:val="24"/>
                <w:szCs w:val="24"/>
              </w:rPr>
              <w:t>тлоярского  городского  поселения</w:t>
            </w:r>
            <w:r w:rsidRPr="00245DD7">
              <w:rPr>
                <w:rFonts w:ascii="Arial" w:eastAsia="Calibri" w:hAnsi="Arial" w:cs="Arial"/>
                <w:sz w:val="24"/>
                <w:szCs w:val="24"/>
              </w:rPr>
              <w:t>;</w:t>
            </w:r>
          </w:p>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b/>
                <w:sz w:val="24"/>
                <w:szCs w:val="24"/>
              </w:rPr>
              <w:t>Целевые  показатели программы:</w:t>
            </w:r>
            <w:r w:rsidRPr="00245DD7">
              <w:rPr>
                <w:rFonts w:ascii="Arial" w:eastAsia="Calibri" w:hAnsi="Arial" w:cs="Arial"/>
                <w:sz w:val="24"/>
                <w:szCs w:val="24"/>
              </w:rPr>
              <w:t xml:space="preserve">                            увеличение числа  участников  клубных  формирований  самодеятельного  народного  творчества    </w:t>
            </w:r>
            <w:r w:rsidR="00A902D3">
              <w:rPr>
                <w:rFonts w:ascii="Arial" w:eastAsia="Calibri" w:hAnsi="Arial" w:cs="Arial"/>
                <w:sz w:val="24"/>
                <w:szCs w:val="24"/>
              </w:rPr>
              <w:t>МКУК «Светлоярский  центр  культуры,  досуга  и  библиотечного обслуживания»</w:t>
            </w:r>
            <w:r w:rsidRPr="00245DD7">
              <w:rPr>
                <w:rFonts w:ascii="Arial" w:eastAsia="Calibri" w:hAnsi="Arial" w:cs="Arial"/>
                <w:sz w:val="24"/>
                <w:szCs w:val="24"/>
              </w:rPr>
              <w:t xml:space="preserve">                                                  </w:t>
            </w:r>
            <w:r w:rsidR="00A902D3">
              <w:rPr>
                <w:rFonts w:ascii="Arial" w:eastAsia="Calibri" w:hAnsi="Arial" w:cs="Arial"/>
                <w:sz w:val="24"/>
                <w:szCs w:val="24"/>
              </w:rPr>
              <w:t xml:space="preserve">                       2018 год – 482</w:t>
            </w:r>
            <w:r w:rsidRPr="00245DD7">
              <w:rPr>
                <w:rFonts w:ascii="Arial" w:eastAsia="Calibri" w:hAnsi="Arial" w:cs="Arial"/>
                <w:sz w:val="24"/>
                <w:szCs w:val="24"/>
              </w:rPr>
              <w:t xml:space="preserve">  чел.                                                 </w:t>
            </w:r>
            <w:r w:rsidR="00A902D3">
              <w:rPr>
                <w:rFonts w:ascii="Arial" w:eastAsia="Calibri" w:hAnsi="Arial" w:cs="Arial"/>
                <w:sz w:val="24"/>
                <w:szCs w:val="24"/>
              </w:rPr>
              <w:t xml:space="preserve">                            2019 год -  </w:t>
            </w:r>
            <w:r w:rsidRPr="00245DD7">
              <w:rPr>
                <w:rFonts w:ascii="Arial" w:eastAsia="Calibri" w:hAnsi="Arial" w:cs="Arial"/>
                <w:sz w:val="24"/>
                <w:szCs w:val="24"/>
              </w:rPr>
              <w:t>50</w:t>
            </w:r>
            <w:r w:rsidR="00A902D3">
              <w:rPr>
                <w:rFonts w:ascii="Arial" w:eastAsia="Calibri" w:hAnsi="Arial" w:cs="Arial"/>
                <w:sz w:val="24"/>
                <w:szCs w:val="24"/>
              </w:rPr>
              <w:t>0</w:t>
            </w:r>
            <w:r w:rsidRPr="00245DD7">
              <w:rPr>
                <w:rFonts w:ascii="Arial" w:eastAsia="Calibri" w:hAnsi="Arial" w:cs="Arial"/>
                <w:sz w:val="24"/>
                <w:szCs w:val="24"/>
              </w:rPr>
              <w:t xml:space="preserve">   чел.                                                        </w:t>
            </w:r>
            <w:r w:rsidR="00A902D3">
              <w:rPr>
                <w:rFonts w:ascii="Arial" w:eastAsia="Calibri" w:hAnsi="Arial" w:cs="Arial"/>
                <w:sz w:val="24"/>
                <w:szCs w:val="24"/>
              </w:rPr>
              <w:t xml:space="preserve">                            2020 год – 562</w:t>
            </w:r>
            <w:r w:rsidRPr="00245DD7">
              <w:rPr>
                <w:rFonts w:ascii="Arial" w:eastAsia="Calibri" w:hAnsi="Arial" w:cs="Arial"/>
                <w:sz w:val="24"/>
                <w:szCs w:val="24"/>
              </w:rPr>
              <w:t xml:space="preserve">  чел.</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 xml:space="preserve">Количество </w:t>
            </w:r>
            <w:proofErr w:type="gramStart"/>
            <w:r w:rsidRPr="00245DD7">
              <w:rPr>
                <w:rFonts w:ascii="Arial" w:eastAsia="Times New Roman" w:hAnsi="Arial" w:cs="Arial"/>
                <w:sz w:val="24"/>
                <w:szCs w:val="24"/>
              </w:rPr>
              <w:t>проведенных</w:t>
            </w:r>
            <w:proofErr w:type="gramEnd"/>
            <w:r w:rsidRPr="00245DD7">
              <w:rPr>
                <w:rFonts w:ascii="Arial" w:eastAsia="Times New Roman" w:hAnsi="Arial" w:cs="Arial"/>
                <w:sz w:val="24"/>
                <w:szCs w:val="24"/>
              </w:rPr>
              <w:t xml:space="preserve"> общественно-</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значимых  мероприятий  составит  по  годам:</w:t>
            </w:r>
          </w:p>
          <w:p w:rsidR="00245DD7" w:rsidRPr="00245DD7" w:rsidRDefault="00A902D3"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2018 год – 304</w:t>
            </w:r>
            <w:r w:rsidR="00245DD7" w:rsidRPr="00245DD7">
              <w:rPr>
                <w:rFonts w:ascii="Arial" w:eastAsia="Times New Roman" w:hAnsi="Arial" w:cs="Arial"/>
                <w:sz w:val="24"/>
                <w:szCs w:val="24"/>
              </w:rPr>
              <w:t xml:space="preserve">  ед.;</w:t>
            </w:r>
          </w:p>
          <w:p w:rsidR="00245DD7" w:rsidRPr="00245DD7" w:rsidRDefault="00A902D3"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2019 год – 310</w:t>
            </w:r>
            <w:r w:rsidR="00245DD7" w:rsidRPr="00245DD7">
              <w:rPr>
                <w:rFonts w:ascii="Arial" w:eastAsia="Times New Roman" w:hAnsi="Arial" w:cs="Arial"/>
                <w:sz w:val="24"/>
                <w:szCs w:val="24"/>
              </w:rPr>
              <w:t xml:space="preserve"> ед.;</w:t>
            </w:r>
          </w:p>
          <w:p w:rsidR="00245DD7" w:rsidRPr="00245DD7" w:rsidRDefault="00A902D3"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2020 год – 316</w:t>
            </w:r>
            <w:r w:rsidR="00245DD7" w:rsidRPr="00245DD7">
              <w:rPr>
                <w:rFonts w:ascii="Arial" w:eastAsia="Times New Roman" w:hAnsi="Arial" w:cs="Arial"/>
                <w:sz w:val="24"/>
                <w:szCs w:val="24"/>
              </w:rPr>
              <w:t xml:space="preserve">  ед.</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Число  зарегистрированных   читателей по годам:</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2018 год – 5124</w:t>
            </w:r>
            <w:r w:rsidR="00245DD7" w:rsidRPr="00245DD7">
              <w:rPr>
                <w:rFonts w:ascii="Arial" w:eastAsia="Times New Roman" w:hAnsi="Arial" w:cs="Arial"/>
                <w:sz w:val="24"/>
                <w:szCs w:val="24"/>
              </w:rPr>
              <w:t xml:space="preserve">  чел.;</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2019 год – 5130</w:t>
            </w:r>
            <w:r w:rsidR="00245DD7" w:rsidRPr="00245DD7">
              <w:rPr>
                <w:rFonts w:ascii="Arial" w:eastAsia="Times New Roman" w:hAnsi="Arial" w:cs="Arial"/>
                <w:sz w:val="24"/>
                <w:szCs w:val="24"/>
              </w:rPr>
              <w:t xml:space="preserve">  чел.;                                    </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2020 год – 5135  </w:t>
            </w:r>
            <w:r w:rsidR="00245DD7" w:rsidRPr="00245DD7">
              <w:rPr>
                <w:rFonts w:ascii="Arial" w:eastAsia="Times New Roman" w:hAnsi="Arial" w:cs="Arial"/>
                <w:sz w:val="24"/>
                <w:szCs w:val="24"/>
              </w:rPr>
              <w:t>чел.</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Количество посещений библиотек  на  1000 жителей:</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2018 год – 5</w:t>
            </w:r>
            <w:r w:rsidR="00245DD7" w:rsidRPr="00245DD7">
              <w:rPr>
                <w:rFonts w:ascii="Arial" w:eastAsia="Times New Roman" w:hAnsi="Arial" w:cs="Arial"/>
                <w:sz w:val="24"/>
                <w:szCs w:val="24"/>
              </w:rPr>
              <w:t>;</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2019 год -  5</w:t>
            </w:r>
            <w:r w:rsidR="00245DD7" w:rsidRPr="00245DD7">
              <w:rPr>
                <w:rFonts w:ascii="Arial" w:eastAsia="Times New Roman" w:hAnsi="Arial" w:cs="Arial"/>
                <w:sz w:val="24"/>
                <w:szCs w:val="24"/>
              </w:rPr>
              <w:t>;</w:t>
            </w:r>
          </w:p>
          <w:p w:rsidR="00245DD7" w:rsidRPr="00245DD7" w:rsidRDefault="004836C1" w:rsidP="00245DD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2020 год – 5</w:t>
            </w:r>
            <w:r w:rsidR="00245DD7" w:rsidRPr="00245DD7">
              <w:rPr>
                <w:rFonts w:ascii="Arial" w:eastAsia="Times New Roman" w:hAnsi="Arial" w:cs="Arial"/>
                <w:sz w:val="24"/>
                <w:szCs w:val="24"/>
              </w:rPr>
              <w:t>.</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Задачи Программы</w:t>
            </w:r>
          </w:p>
        </w:tc>
        <w:tc>
          <w:tcPr>
            <w:tcW w:w="5555" w:type="dxa"/>
          </w:tcPr>
          <w:p w:rsidR="00245DD7" w:rsidRPr="00245DD7" w:rsidRDefault="00245DD7" w:rsidP="00245DD7">
            <w:pPr>
              <w:numPr>
                <w:ilvl w:val="0"/>
                <w:numId w:val="21"/>
              </w:num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Обеспечение организации и развития</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библиотечного обслуживания населения</w:t>
            </w:r>
          </w:p>
          <w:p w:rsidR="00245DD7" w:rsidRPr="004836C1" w:rsidRDefault="00245DD7" w:rsidP="00245DD7">
            <w:pPr>
              <w:spacing w:after="0" w:line="240" w:lineRule="auto"/>
              <w:contextualSpacing/>
              <w:rPr>
                <w:rFonts w:ascii="Arial" w:eastAsia="Times New Roman" w:hAnsi="Arial" w:cs="Arial"/>
                <w:sz w:val="24"/>
                <w:szCs w:val="24"/>
                <w:lang w:eastAsia="en-US"/>
              </w:rPr>
            </w:pPr>
            <w:r w:rsidRPr="00245DD7">
              <w:rPr>
                <w:rFonts w:ascii="Arial" w:eastAsia="Times New Roman" w:hAnsi="Arial" w:cs="Arial"/>
                <w:sz w:val="24"/>
                <w:szCs w:val="24"/>
                <w:lang w:eastAsia="en-US"/>
              </w:rPr>
              <w:t>Светл</w:t>
            </w:r>
            <w:r w:rsidR="004836C1">
              <w:rPr>
                <w:rFonts w:ascii="Arial" w:eastAsia="Times New Roman" w:hAnsi="Arial" w:cs="Arial"/>
                <w:sz w:val="24"/>
                <w:szCs w:val="24"/>
                <w:lang w:eastAsia="en-US"/>
              </w:rPr>
              <w:t>оярского  городского  поселения</w:t>
            </w:r>
            <w:r w:rsidRPr="00245DD7">
              <w:rPr>
                <w:rFonts w:ascii="Arial" w:eastAsia="Times New Roman" w:hAnsi="Arial" w:cs="Arial"/>
                <w:sz w:val="24"/>
                <w:szCs w:val="24"/>
                <w:lang w:eastAsia="en-US"/>
              </w:rPr>
              <w:t>;</w:t>
            </w:r>
          </w:p>
          <w:p w:rsidR="00245DD7" w:rsidRPr="00245DD7" w:rsidRDefault="00245DD7" w:rsidP="00245DD7">
            <w:pPr>
              <w:numPr>
                <w:ilvl w:val="0"/>
                <w:numId w:val="21"/>
              </w:num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Стимулирование развития культурно-</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досуговой деятельности на территории</w:t>
            </w:r>
          </w:p>
          <w:p w:rsidR="00245DD7" w:rsidRPr="004836C1" w:rsidRDefault="00245DD7" w:rsidP="00245DD7">
            <w:pPr>
              <w:spacing w:after="0" w:line="240" w:lineRule="auto"/>
              <w:contextualSpacing/>
              <w:rPr>
                <w:rFonts w:ascii="Arial" w:eastAsia="Times New Roman" w:hAnsi="Arial" w:cs="Arial"/>
                <w:sz w:val="24"/>
                <w:szCs w:val="24"/>
                <w:lang w:eastAsia="en-US"/>
              </w:rPr>
            </w:pPr>
            <w:r w:rsidRPr="00245DD7">
              <w:rPr>
                <w:rFonts w:ascii="Arial" w:eastAsia="Times New Roman" w:hAnsi="Arial" w:cs="Arial"/>
                <w:sz w:val="24"/>
                <w:szCs w:val="24"/>
                <w:lang w:eastAsia="en-US"/>
              </w:rPr>
              <w:t>Светл</w:t>
            </w:r>
            <w:r w:rsidR="004836C1">
              <w:rPr>
                <w:rFonts w:ascii="Arial" w:eastAsia="Times New Roman" w:hAnsi="Arial" w:cs="Arial"/>
                <w:sz w:val="24"/>
                <w:szCs w:val="24"/>
                <w:lang w:eastAsia="en-US"/>
              </w:rPr>
              <w:t>оярского  городского  поселения</w:t>
            </w:r>
            <w:r w:rsidRPr="00245DD7">
              <w:rPr>
                <w:rFonts w:ascii="Arial" w:eastAsia="Times New Roman" w:hAnsi="Arial" w:cs="Arial"/>
                <w:sz w:val="24"/>
                <w:szCs w:val="24"/>
                <w:lang w:eastAsia="en-US"/>
              </w:rPr>
              <w:t>;</w:t>
            </w:r>
          </w:p>
          <w:p w:rsidR="00245DD7" w:rsidRPr="00245DD7" w:rsidRDefault="00245DD7" w:rsidP="00245DD7">
            <w:pPr>
              <w:numPr>
                <w:ilvl w:val="0"/>
                <w:numId w:val="22"/>
              </w:num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Реализация основных направлений</w:t>
            </w:r>
          </w:p>
          <w:p w:rsidR="00245DD7" w:rsidRPr="00245DD7" w:rsidRDefault="00245DD7" w:rsidP="00245DD7">
            <w:pPr>
              <w:autoSpaceDE w:val="0"/>
              <w:autoSpaceDN w:val="0"/>
              <w:adjustRightInd w:val="0"/>
              <w:spacing w:after="0" w:line="240" w:lineRule="auto"/>
              <w:rPr>
                <w:rFonts w:ascii="Arial" w:eastAsia="Times New Roman" w:hAnsi="Arial" w:cs="Arial"/>
                <w:sz w:val="24"/>
                <w:szCs w:val="24"/>
              </w:rPr>
            </w:pPr>
            <w:r w:rsidRPr="00245DD7">
              <w:rPr>
                <w:rFonts w:ascii="Arial" w:eastAsia="Times New Roman" w:hAnsi="Arial" w:cs="Arial"/>
                <w:sz w:val="24"/>
                <w:szCs w:val="24"/>
              </w:rPr>
              <w:t>муниципальной политики  Светлоярского  муниципального  района   в целях создания</w:t>
            </w:r>
          </w:p>
          <w:p w:rsidR="00245DD7" w:rsidRPr="00245DD7" w:rsidRDefault="00245DD7" w:rsidP="00245DD7">
            <w:pPr>
              <w:spacing w:after="0" w:line="240" w:lineRule="auto"/>
              <w:contextualSpacing/>
              <w:rPr>
                <w:rFonts w:ascii="Arial" w:eastAsia="Calibri" w:hAnsi="Arial" w:cs="Arial"/>
                <w:sz w:val="24"/>
                <w:szCs w:val="24"/>
                <w:lang w:eastAsia="en-US"/>
              </w:rPr>
            </w:pPr>
            <w:r w:rsidRPr="00245DD7">
              <w:rPr>
                <w:rFonts w:ascii="Arial" w:eastAsia="Times New Roman" w:hAnsi="Arial" w:cs="Arial"/>
                <w:sz w:val="24"/>
                <w:szCs w:val="24"/>
                <w:lang w:eastAsia="en-US"/>
              </w:rPr>
              <w:t>благоприятных условий для устойчивого  развития  сферы  культуры</w:t>
            </w:r>
            <w:r w:rsidR="004836C1">
              <w:rPr>
                <w:rFonts w:ascii="Arial" w:eastAsia="Times New Roman" w:hAnsi="Arial" w:cs="Arial"/>
                <w:sz w:val="24"/>
                <w:szCs w:val="24"/>
                <w:lang w:eastAsia="en-US"/>
              </w:rPr>
              <w:t xml:space="preserve"> на  территории Светлоярского  городского  поселения.</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Сроки и этапы реализации Программы</w:t>
            </w:r>
          </w:p>
        </w:tc>
        <w:tc>
          <w:tcPr>
            <w:tcW w:w="5555" w:type="dxa"/>
          </w:tcPr>
          <w:p w:rsidR="00245DD7" w:rsidRPr="00245DD7" w:rsidRDefault="00A52FDE"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2018-2020</w:t>
            </w:r>
            <w:r w:rsidR="007D7C50">
              <w:rPr>
                <w:rFonts w:ascii="Arial" w:eastAsia="Calibri" w:hAnsi="Arial" w:cs="Arial"/>
                <w:sz w:val="24"/>
                <w:szCs w:val="24"/>
              </w:rPr>
              <w:t xml:space="preserve"> </w:t>
            </w:r>
            <w:proofErr w:type="spellStart"/>
            <w:r w:rsidR="007D7C50">
              <w:rPr>
                <w:rFonts w:ascii="Arial" w:eastAsia="Calibri" w:hAnsi="Arial" w:cs="Arial"/>
                <w:sz w:val="24"/>
                <w:szCs w:val="24"/>
              </w:rPr>
              <w:t>г.</w:t>
            </w:r>
            <w:proofErr w:type="gramStart"/>
            <w:r w:rsidR="007D7C50">
              <w:rPr>
                <w:rFonts w:ascii="Arial" w:eastAsia="Calibri" w:hAnsi="Arial" w:cs="Arial"/>
                <w:sz w:val="24"/>
                <w:szCs w:val="24"/>
              </w:rPr>
              <w:t>г</w:t>
            </w:r>
            <w:proofErr w:type="spellEnd"/>
            <w:proofErr w:type="gramEnd"/>
            <w:r w:rsidR="007D7C50">
              <w:rPr>
                <w:rFonts w:ascii="Arial" w:eastAsia="Calibri" w:hAnsi="Arial" w:cs="Arial"/>
                <w:sz w:val="24"/>
                <w:szCs w:val="24"/>
              </w:rPr>
              <w:t>.</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мероприятия Программы</w:t>
            </w:r>
          </w:p>
        </w:tc>
        <w:tc>
          <w:tcPr>
            <w:tcW w:w="5555" w:type="dxa"/>
          </w:tcPr>
          <w:p w:rsidR="00245DD7" w:rsidRPr="00A52FDE" w:rsidRDefault="00245DD7" w:rsidP="00A52FDE">
            <w:pPr>
              <w:pStyle w:val="a4"/>
              <w:numPr>
                <w:ilvl w:val="0"/>
                <w:numId w:val="22"/>
              </w:numPr>
              <w:spacing w:after="0" w:line="240" w:lineRule="auto"/>
              <w:jc w:val="both"/>
              <w:rPr>
                <w:rFonts w:ascii="Arial" w:eastAsia="Calibri" w:hAnsi="Arial" w:cs="Arial"/>
                <w:sz w:val="24"/>
                <w:szCs w:val="24"/>
                <w:lang w:eastAsia="en-US"/>
              </w:rPr>
            </w:pPr>
            <w:r w:rsidRPr="00A52FDE">
              <w:rPr>
                <w:rFonts w:ascii="Arial" w:eastAsia="Calibri" w:hAnsi="Arial" w:cs="Arial"/>
                <w:sz w:val="24"/>
                <w:szCs w:val="24"/>
                <w:lang w:eastAsia="en-US"/>
              </w:rPr>
              <w:t>Развитие  культурных инициатив  и  творческого  потенциала  населения  Светлоярского</w:t>
            </w:r>
            <w:r w:rsidR="00A52FDE" w:rsidRPr="00A52FDE">
              <w:rPr>
                <w:rFonts w:ascii="Arial" w:eastAsia="Calibri" w:hAnsi="Arial" w:cs="Arial"/>
                <w:sz w:val="24"/>
                <w:szCs w:val="24"/>
                <w:lang w:eastAsia="en-US"/>
              </w:rPr>
              <w:t xml:space="preserve">  городского  поселения;</w:t>
            </w:r>
          </w:p>
          <w:p w:rsidR="00A52FDE" w:rsidRPr="00245DD7" w:rsidRDefault="00A52FDE" w:rsidP="00245DD7">
            <w:pPr>
              <w:numPr>
                <w:ilvl w:val="0"/>
                <w:numId w:val="22"/>
              </w:numPr>
              <w:spacing w:after="0" w:line="24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Обеспечение развития  и  укрепления  материально-технической  базы домов  культуры в  населенных  пунктах с  числом  жителей  до  50  </w:t>
            </w:r>
            <w:proofErr w:type="spellStart"/>
            <w:r>
              <w:rPr>
                <w:rFonts w:ascii="Arial" w:eastAsia="Calibri" w:hAnsi="Arial" w:cs="Arial"/>
                <w:sz w:val="24"/>
                <w:szCs w:val="24"/>
                <w:lang w:eastAsia="en-US"/>
              </w:rPr>
              <w:t>тыс</w:t>
            </w:r>
            <w:proofErr w:type="gramStart"/>
            <w:r>
              <w:rPr>
                <w:rFonts w:ascii="Arial" w:eastAsia="Calibri" w:hAnsi="Arial" w:cs="Arial"/>
                <w:sz w:val="24"/>
                <w:szCs w:val="24"/>
                <w:lang w:eastAsia="en-US"/>
              </w:rPr>
              <w:t>.ч</w:t>
            </w:r>
            <w:proofErr w:type="gramEnd"/>
            <w:r>
              <w:rPr>
                <w:rFonts w:ascii="Arial" w:eastAsia="Calibri" w:hAnsi="Arial" w:cs="Arial"/>
                <w:sz w:val="24"/>
                <w:szCs w:val="24"/>
                <w:lang w:eastAsia="en-US"/>
              </w:rPr>
              <w:t>еловек</w:t>
            </w:r>
            <w:proofErr w:type="spellEnd"/>
          </w:p>
        </w:tc>
      </w:tr>
      <w:tr w:rsidR="00245DD7" w:rsidRPr="00245DD7" w:rsidTr="000D441D">
        <w:trPr>
          <w:trHeight w:val="855"/>
        </w:trPr>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Исполнители Программы</w:t>
            </w:r>
          </w:p>
          <w:p w:rsidR="00245DD7" w:rsidRPr="00245DD7" w:rsidRDefault="00245DD7" w:rsidP="00245DD7">
            <w:pPr>
              <w:spacing w:after="0" w:line="240" w:lineRule="auto"/>
              <w:rPr>
                <w:rFonts w:ascii="Arial" w:eastAsia="Calibri" w:hAnsi="Arial" w:cs="Arial"/>
                <w:sz w:val="24"/>
                <w:szCs w:val="24"/>
              </w:rPr>
            </w:pPr>
          </w:p>
        </w:tc>
        <w:tc>
          <w:tcPr>
            <w:tcW w:w="5555" w:type="dxa"/>
          </w:tcPr>
          <w:p w:rsidR="00A52FDE" w:rsidRPr="000A7D5A" w:rsidRDefault="00A52FDE" w:rsidP="000A7D5A">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r w:rsidR="00353F81">
              <w:rPr>
                <w:rFonts w:ascii="Arial" w:eastAsia="Calibri" w:hAnsi="Arial" w:cs="Arial"/>
                <w:sz w:val="24"/>
                <w:szCs w:val="24"/>
              </w:rPr>
              <w:t xml:space="preserve"> (далее – МКУК «С</w:t>
            </w:r>
            <w:r w:rsidR="00B52D6B">
              <w:rPr>
                <w:rFonts w:ascii="Arial" w:eastAsia="Calibri" w:hAnsi="Arial" w:cs="Arial"/>
                <w:sz w:val="24"/>
                <w:szCs w:val="24"/>
              </w:rPr>
              <w:t xml:space="preserve">ветлоярский  </w:t>
            </w:r>
            <w:proofErr w:type="spellStart"/>
            <w:r w:rsidR="00353F81">
              <w:rPr>
                <w:rFonts w:ascii="Arial" w:eastAsia="Calibri" w:hAnsi="Arial" w:cs="Arial"/>
                <w:sz w:val="24"/>
                <w:szCs w:val="24"/>
              </w:rPr>
              <w:t>ЦКДиБО</w:t>
            </w:r>
            <w:proofErr w:type="spellEnd"/>
            <w:r w:rsidR="00353F81">
              <w:rPr>
                <w:rFonts w:ascii="Arial" w:eastAsia="Calibri" w:hAnsi="Arial" w:cs="Arial"/>
                <w:sz w:val="24"/>
                <w:szCs w:val="24"/>
              </w:rPr>
              <w:t>»)</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Объемы и источники финансирования</w:t>
            </w:r>
          </w:p>
        </w:tc>
        <w:tc>
          <w:tcPr>
            <w:tcW w:w="5555" w:type="dxa"/>
          </w:tcPr>
          <w:p w:rsid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Общий  объем  финансиров</w:t>
            </w:r>
            <w:r w:rsidR="0049573F">
              <w:rPr>
                <w:rFonts w:ascii="Arial" w:eastAsia="Calibri" w:hAnsi="Arial" w:cs="Arial"/>
                <w:sz w:val="24"/>
                <w:szCs w:val="24"/>
              </w:rPr>
              <w:t xml:space="preserve">ания Программы  составит – </w:t>
            </w:r>
            <w:r w:rsidRPr="00245DD7">
              <w:rPr>
                <w:rFonts w:ascii="Arial" w:eastAsia="Calibri" w:hAnsi="Arial" w:cs="Arial"/>
                <w:sz w:val="24"/>
                <w:szCs w:val="24"/>
              </w:rPr>
              <w:t xml:space="preserve">  </w:t>
            </w:r>
            <w:r w:rsidR="0049573F">
              <w:rPr>
                <w:rFonts w:ascii="Arial" w:eastAsia="Calibri" w:hAnsi="Arial" w:cs="Arial"/>
                <w:sz w:val="24"/>
                <w:szCs w:val="24"/>
              </w:rPr>
              <w:t xml:space="preserve"> </w:t>
            </w:r>
            <w:r w:rsidR="007D7C50">
              <w:rPr>
                <w:rFonts w:ascii="Arial" w:eastAsia="Calibri" w:hAnsi="Arial" w:cs="Arial"/>
                <w:sz w:val="24"/>
                <w:szCs w:val="24"/>
              </w:rPr>
              <w:t>14</w:t>
            </w:r>
            <w:r w:rsidR="00021883">
              <w:rPr>
                <w:rFonts w:ascii="Arial" w:eastAsia="Calibri" w:hAnsi="Arial" w:cs="Arial"/>
                <w:sz w:val="24"/>
                <w:szCs w:val="24"/>
              </w:rPr>
              <w:t xml:space="preserve">65,16 </w:t>
            </w:r>
            <w:proofErr w:type="spellStart"/>
            <w:r w:rsidRPr="00245DD7">
              <w:rPr>
                <w:rFonts w:ascii="Arial" w:eastAsia="Calibri" w:hAnsi="Arial" w:cs="Arial"/>
                <w:sz w:val="24"/>
                <w:szCs w:val="24"/>
              </w:rPr>
              <w:t>тыс</w:t>
            </w:r>
            <w:proofErr w:type="gramStart"/>
            <w:r w:rsidRPr="00245DD7">
              <w:rPr>
                <w:rFonts w:ascii="Arial" w:eastAsia="Calibri" w:hAnsi="Arial" w:cs="Arial"/>
                <w:sz w:val="24"/>
                <w:szCs w:val="24"/>
              </w:rPr>
              <w:t>.р</w:t>
            </w:r>
            <w:proofErr w:type="gramEnd"/>
            <w:r w:rsidRPr="00245DD7">
              <w:rPr>
                <w:rFonts w:ascii="Arial" w:eastAsia="Calibri" w:hAnsi="Arial" w:cs="Arial"/>
                <w:sz w:val="24"/>
                <w:szCs w:val="24"/>
              </w:rPr>
              <w:t>уб</w:t>
            </w:r>
            <w:proofErr w:type="spellEnd"/>
            <w:r w:rsidRPr="00245DD7">
              <w:rPr>
                <w:rFonts w:ascii="Arial" w:eastAsia="Calibri" w:hAnsi="Arial" w:cs="Arial"/>
                <w:sz w:val="24"/>
                <w:szCs w:val="24"/>
              </w:rPr>
              <w:t xml:space="preserve">. </w:t>
            </w:r>
            <w:r w:rsidR="0049573F">
              <w:rPr>
                <w:rFonts w:ascii="Arial" w:eastAsia="Calibri" w:hAnsi="Arial" w:cs="Arial"/>
                <w:sz w:val="24"/>
                <w:szCs w:val="24"/>
              </w:rPr>
              <w:t xml:space="preserve">в  </w:t>
            </w:r>
            <w:proofErr w:type="spellStart"/>
            <w:r w:rsidR="0049573F">
              <w:rPr>
                <w:rFonts w:ascii="Arial" w:eastAsia="Calibri" w:hAnsi="Arial" w:cs="Arial"/>
                <w:sz w:val="24"/>
                <w:szCs w:val="24"/>
              </w:rPr>
              <w:t>т.ч</w:t>
            </w:r>
            <w:proofErr w:type="spellEnd"/>
            <w:r w:rsidR="0049573F">
              <w:rPr>
                <w:rFonts w:ascii="Arial" w:eastAsia="Calibri" w:hAnsi="Arial" w:cs="Arial"/>
                <w:sz w:val="24"/>
                <w:szCs w:val="24"/>
              </w:rPr>
              <w:t xml:space="preserve">.                                       </w:t>
            </w:r>
            <w:r w:rsidRPr="00245DD7">
              <w:rPr>
                <w:rFonts w:ascii="Arial" w:eastAsia="Calibri" w:hAnsi="Arial" w:cs="Arial"/>
                <w:sz w:val="24"/>
                <w:szCs w:val="24"/>
              </w:rPr>
              <w:t>средств</w:t>
            </w:r>
            <w:r w:rsidR="004D44D5">
              <w:rPr>
                <w:rFonts w:ascii="Arial" w:eastAsia="Calibri" w:hAnsi="Arial" w:cs="Arial"/>
                <w:sz w:val="24"/>
                <w:szCs w:val="24"/>
              </w:rPr>
              <w:t>а</w:t>
            </w:r>
            <w:r w:rsidRPr="00245DD7">
              <w:rPr>
                <w:rFonts w:ascii="Arial" w:eastAsia="Calibri" w:hAnsi="Arial" w:cs="Arial"/>
                <w:sz w:val="24"/>
                <w:szCs w:val="24"/>
              </w:rPr>
              <w:t xml:space="preserve">  бюджета</w:t>
            </w:r>
            <w:r w:rsidR="00576679">
              <w:rPr>
                <w:rFonts w:ascii="Arial" w:eastAsia="Calibri" w:hAnsi="Arial" w:cs="Arial"/>
                <w:sz w:val="24"/>
                <w:szCs w:val="24"/>
              </w:rPr>
              <w:t xml:space="preserve"> Светлоярского  городского  поселения</w:t>
            </w:r>
            <w:r w:rsidRPr="00245DD7">
              <w:rPr>
                <w:rFonts w:ascii="Arial" w:eastAsia="Calibri" w:hAnsi="Arial" w:cs="Arial"/>
                <w:sz w:val="24"/>
                <w:szCs w:val="24"/>
              </w:rPr>
              <w:t xml:space="preserve">  Светлоярского муниципального  </w:t>
            </w:r>
            <w:r w:rsidR="0049573F">
              <w:rPr>
                <w:rFonts w:ascii="Arial" w:eastAsia="Calibri" w:hAnsi="Arial" w:cs="Arial"/>
                <w:sz w:val="24"/>
                <w:szCs w:val="24"/>
              </w:rPr>
              <w:t xml:space="preserve">района:                    </w:t>
            </w:r>
            <w:r w:rsidR="00021883">
              <w:rPr>
                <w:rFonts w:ascii="Arial" w:eastAsia="Calibri" w:hAnsi="Arial" w:cs="Arial"/>
                <w:sz w:val="24"/>
                <w:szCs w:val="24"/>
              </w:rPr>
              <w:t xml:space="preserve">                   </w:t>
            </w:r>
            <w:r w:rsidR="00576679">
              <w:rPr>
                <w:rFonts w:ascii="Arial" w:eastAsia="Calibri" w:hAnsi="Arial" w:cs="Arial"/>
                <w:sz w:val="24"/>
                <w:szCs w:val="24"/>
              </w:rPr>
              <w:t xml:space="preserve">                                                       </w:t>
            </w:r>
            <w:r w:rsidR="00021883">
              <w:rPr>
                <w:rFonts w:ascii="Arial" w:eastAsia="Calibri" w:hAnsi="Arial" w:cs="Arial"/>
                <w:sz w:val="24"/>
                <w:szCs w:val="24"/>
              </w:rPr>
              <w:t xml:space="preserve">  </w:t>
            </w:r>
            <w:r w:rsidR="0049573F">
              <w:rPr>
                <w:rFonts w:ascii="Arial" w:eastAsia="Calibri" w:hAnsi="Arial" w:cs="Arial"/>
                <w:sz w:val="24"/>
                <w:szCs w:val="24"/>
              </w:rPr>
              <w:t>2018</w:t>
            </w:r>
            <w:r w:rsidR="00021883">
              <w:rPr>
                <w:rFonts w:ascii="Arial" w:eastAsia="Calibri" w:hAnsi="Arial" w:cs="Arial"/>
                <w:sz w:val="24"/>
                <w:szCs w:val="24"/>
              </w:rPr>
              <w:t>г.-   417,86</w:t>
            </w:r>
            <w:r w:rsidRPr="00245DD7">
              <w:rPr>
                <w:rFonts w:ascii="Arial" w:eastAsia="Calibri" w:hAnsi="Arial" w:cs="Arial"/>
                <w:sz w:val="24"/>
                <w:szCs w:val="24"/>
              </w:rPr>
              <w:t xml:space="preserve">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 xml:space="preserve">.;                             </w:t>
            </w:r>
            <w:r w:rsidR="0049573F">
              <w:rPr>
                <w:rFonts w:ascii="Arial" w:eastAsia="Calibri" w:hAnsi="Arial" w:cs="Arial"/>
                <w:sz w:val="24"/>
                <w:szCs w:val="24"/>
              </w:rPr>
              <w:t xml:space="preserve">                            2019</w:t>
            </w:r>
            <w:r w:rsidR="00021883">
              <w:rPr>
                <w:rFonts w:ascii="Arial" w:eastAsia="Calibri" w:hAnsi="Arial" w:cs="Arial"/>
                <w:sz w:val="24"/>
                <w:szCs w:val="24"/>
              </w:rPr>
              <w:t>г. – 150,0</w:t>
            </w:r>
            <w:r w:rsidRPr="00245DD7">
              <w:rPr>
                <w:rFonts w:ascii="Arial" w:eastAsia="Calibri" w:hAnsi="Arial" w:cs="Arial"/>
                <w:sz w:val="24"/>
                <w:szCs w:val="24"/>
              </w:rPr>
              <w:t xml:space="preserve">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 xml:space="preserve">.;                             </w:t>
            </w:r>
            <w:r w:rsidR="0049573F">
              <w:rPr>
                <w:rFonts w:ascii="Arial" w:eastAsia="Calibri" w:hAnsi="Arial" w:cs="Arial"/>
                <w:sz w:val="24"/>
                <w:szCs w:val="24"/>
              </w:rPr>
              <w:t xml:space="preserve">                            2020</w:t>
            </w:r>
            <w:r w:rsidR="00021883">
              <w:rPr>
                <w:rFonts w:ascii="Arial" w:eastAsia="Calibri" w:hAnsi="Arial" w:cs="Arial"/>
                <w:sz w:val="24"/>
                <w:szCs w:val="24"/>
              </w:rPr>
              <w:t>г. – 150,0</w:t>
            </w:r>
            <w:r w:rsidRPr="00245DD7">
              <w:rPr>
                <w:rFonts w:ascii="Arial" w:eastAsia="Calibri" w:hAnsi="Arial" w:cs="Arial"/>
                <w:sz w:val="24"/>
                <w:szCs w:val="24"/>
              </w:rPr>
              <w:t xml:space="preserve">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w:t>
            </w:r>
          </w:p>
          <w:p w:rsidR="00021883" w:rsidRPr="00245DD7" w:rsidRDefault="0049573F"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Средства бюджета Волгоградской  области</w:t>
            </w:r>
            <w:r w:rsidR="00021883">
              <w:rPr>
                <w:rFonts w:ascii="Arial" w:eastAsia="Calibri" w:hAnsi="Arial" w:cs="Arial"/>
                <w:sz w:val="24"/>
                <w:szCs w:val="24"/>
              </w:rPr>
              <w:t xml:space="preserve"> 2018г.- 747,3 </w:t>
            </w:r>
            <w:proofErr w:type="spellStart"/>
            <w:r w:rsidR="00021883">
              <w:rPr>
                <w:rFonts w:ascii="Arial" w:eastAsia="Calibri" w:hAnsi="Arial" w:cs="Arial"/>
                <w:sz w:val="24"/>
                <w:szCs w:val="24"/>
              </w:rPr>
              <w:t>тыс</w:t>
            </w:r>
            <w:proofErr w:type="gramStart"/>
            <w:r w:rsidR="00021883">
              <w:rPr>
                <w:rFonts w:ascii="Arial" w:eastAsia="Calibri" w:hAnsi="Arial" w:cs="Arial"/>
                <w:sz w:val="24"/>
                <w:szCs w:val="24"/>
              </w:rPr>
              <w:t>.р</w:t>
            </w:r>
            <w:proofErr w:type="gramEnd"/>
            <w:r w:rsidR="00021883">
              <w:rPr>
                <w:rFonts w:ascii="Arial" w:eastAsia="Calibri" w:hAnsi="Arial" w:cs="Arial"/>
                <w:sz w:val="24"/>
                <w:szCs w:val="24"/>
              </w:rPr>
              <w:t>уб</w:t>
            </w:r>
            <w:proofErr w:type="spellEnd"/>
            <w:r w:rsidR="00021883">
              <w:rPr>
                <w:rFonts w:ascii="Arial" w:eastAsia="Calibri" w:hAnsi="Arial" w:cs="Arial"/>
                <w:sz w:val="24"/>
                <w:szCs w:val="24"/>
              </w:rPr>
              <w:t xml:space="preserve">.;                                                            2019г. – 0  </w:t>
            </w:r>
            <w:proofErr w:type="spellStart"/>
            <w:r w:rsidR="00021883">
              <w:rPr>
                <w:rFonts w:ascii="Arial" w:eastAsia="Calibri" w:hAnsi="Arial" w:cs="Arial"/>
                <w:sz w:val="24"/>
                <w:szCs w:val="24"/>
              </w:rPr>
              <w:t>тыс.руб</w:t>
            </w:r>
            <w:proofErr w:type="spellEnd"/>
            <w:r w:rsidR="00021883">
              <w:rPr>
                <w:rFonts w:ascii="Arial" w:eastAsia="Calibri" w:hAnsi="Arial" w:cs="Arial"/>
                <w:sz w:val="24"/>
                <w:szCs w:val="24"/>
              </w:rPr>
              <w:t xml:space="preserve">;                                                                    </w:t>
            </w:r>
            <w:r w:rsidR="00021883">
              <w:rPr>
                <w:rFonts w:ascii="Arial" w:eastAsia="Calibri" w:hAnsi="Arial" w:cs="Arial"/>
                <w:sz w:val="24"/>
                <w:szCs w:val="24"/>
              </w:rPr>
              <w:lastRenderedPageBreak/>
              <w:t xml:space="preserve">2020г. - 0 </w:t>
            </w:r>
            <w:proofErr w:type="spellStart"/>
            <w:r w:rsidR="00021883">
              <w:rPr>
                <w:rFonts w:ascii="Arial" w:eastAsia="Calibri" w:hAnsi="Arial" w:cs="Arial"/>
                <w:sz w:val="24"/>
                <w:szCs w:val="24"/>
              </w:rPr>
              <w:t>тыс.руб</w:t>
            </w:r>
            <w:proofErr w:type="spellEnd"/>
            <w:r w:rsidR="00021883">
              <w:rPr>
                <w:rFonts w:ascii="Arial" w:eastAsia="Calibri" w:hAnsi="Arial" w:cs="Arial"/>
                <w:sz w:val="24"/>
                <w:szCs w:val="24"/>
              </w:rPr>
              <w:t xml:space="preserve">. </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Ожидаемые результаты реализации Программы</w:t>
            </w:r>
          </w:p>
        </w:tc>
        <w:tc>
          <w:tcPr>
            <w:tcW w:w="5555" w:type="dxa"/>
          </w:tcPr>
          <w:p w:rsidR="00245DD7" w:rsidRPr="00245DD7" w:rsidRDefault="00245DD7" w:rsidP="00245DD7">
            <w:pPr>
              <w:numPr>
                <w:ilvl w:val="0"/>
                <w:numId w:val="24"/>
              </w:numPr>
              <w:tabs>
                <w:tab w:val="left" w:pos="-24"/>
              </w:tabs>
              <w:spacing w:after="0" w:line="240" w:lineRule="auto"/>
              <w:ind w:left="34" w:firstLine="326"/>
              <w:jc w:val="both"/>
              <w:rPr>
                <w:rFonts w:ascii="Arial" w:eastAsia="Times New Roman" w:hAnsi="Arial" w:cs="Arial"/>
                <w:sz w:val="24"/>
                <w:szCs w:val="24"/>
              </w:rPr>
            </w:pPr>
            <w:r w:rsidRPr="00245DD7">
              <w:rPr>
                <w:rFonts w:ascii="Arial" w:eastAsia="Times New Roman" w:hAnsi="Arial" w:cs="Arial"/>
                <w:sz w:val="24"/>
                <w:szCs w:val="24"/>
              </w:rPr>
              <w:t xml:space="preserve">повышение эффективности и качества культурно – досуговой  деятельности в  </w:t>
            </w:r>
            <w:proofErr w:type="spellStart"/>
            <w:r w:rsidRPr="00245DD7">
              <w:rPr>
                <w:rFonts w:ascii="Arial" w:eastAsia="Times New Roman" w:hAnsi="Arial" w:cs="Arial"/>
                <w:sz w:val="24"/>
                <w:szCs w:val="24"/>
              </w:rPr>
              <w:t>Све</w:t>
            </w:r>
            <w:r w:rsidR="00353F81">
              <w:rPr>
                <w:rFonts w:ascii="Arial" w:eastAsia="Times New Roman" w:hAnsi="Arial" w:cs="Arial"/>
                <w:sz w:val="24"/>
                <w:szCs w:val="24"/>
              </w:rPr>
              <w:t>тлоярском</w:t>
            </w:r>
            <w:proofErr w:type="spellEnd"/>
            <w:r w:rsidR="00353F81">
              <w:rPr>
                <w:rFonts w:ascii="Arial" w:eastAsia="Times New Roman" w:hAnsi="Arial" w:cs="Arial"/>
                <w:sz w:val="24"/>
                <w:szCs w:val="24"/>
              </w:rPr>
              <w:t xml:space="preserve">  городском  поселении</w:t>
            </w:r>
            <w:r w:rsidRPr="00245DD7">
              <w:rPr>
                <w:rFonts w:ascii="Arial" w:eastAsia="Times New Roman" w:hAnsi="Arial" w:cs="Arial"/>
                <w:sz w:val="24"/>
                <w:szCs w:val="24"/>
              </w:rPr>
              <w:t>;</w:t>
            </w:r>
          </w:p>
          <w:p w:rsidR="00245DD7" w:rsidRPr="00245DD7" w:rsidRDefault="00245DD7" w:rsidP="00245DD7">
            <w:pPr>
              <w:numPr>
                <w:ilvl w:val="0"/>
                <w:numId w:val="24"/>
              </w:numPr>
              <w:tabs>
                <w:tab w:val="left" w:pos="-24"/>
              </w:tabs>
              <w:spacing w:after="0" w:line="240" w:lineRule="auto"/>
              <w:ind w:left="34" w:firstLine="283"/>
              <w:jc w:val="both"/>
              <w:rPr>
                <w:rFonts w:ascii="Arial" w:eastAsia="Times New Roman" w:hAnsi="Arial" w:cs="Arial"/>
                <w:sz w:val="24"/>
                <w:szCs w:val="24"/>
              </w:rPr>
            </w:pPr>
            <w:r w:rsidRPr="00245DD7">
              <w:rPr>
                <w:rFonts w:ascii="Arial" w:eastAsia="Times New Roman" w:hAnsi="Arial" w:cs="Arial"/>
                <w:sz w:val="24"/>
                <w:szCs w:val="24"/>
              </w:rPr>
              <w:t>рост творческих идей и их практической реализации в различных сферах социально-культурной деятельности населения  Светлоя</w:t>
            </w:r>
            <w:r w:rsidR="00353F81">
              <w:rPr>
                <w:rFonts w:ascii="Arial" w:eastAsia="Times New Roman" w:hAnsi="Arial" w:cs="Arial"/>
                <w:sz w:val="24"/>
                <w:szCs w:val="24"/>
              </w:rPr>
              <w:t>рского  городского поселения</w:t>
            </w:r>
            <w:r w:rsidRPr="00245DD7">
              <w:rPr>
                <w:rFonts w:ascii="Arial" w:eastAsia="Times New Roman" w:hAnsi="Arial" w:cs="Arial"/>
                <w:sz w:val="24"/>
                <w:szCs w:val="24"/>
              </w:rPr>
              <w:t>;</w:t>
            </w:r>
          </w:p>
          <w:p w:rsidR="00245DD7" w:rsidRPr="00245DD7" w:rsidRDefault="00245DD7" w:rsidP="00245DD7">
            <w:pPr>
              <w:numPr>
                <w:ilvl w:val="0"/>
                <w:numId w:val="24"/>
              </w:numPr>
              <w:spacing w:after="0" w:line="240" w:lineRule="auto"/>
              <w:ind w:left="34" w:firstLine="283"/>
              <w:jc w:val="both"/>
              <w:rPr>
                <w:rFonts w:ascii="Arial" w:eastAsia="Calibri" w:hAnsi="Arial" w:cs="Arial"/>
                <w:sz w:val="24"/>
                <w:szCs w:val="24"/>
              </w:rPr>
            </w:pPr>
            <w:r w:rsidRPr="00245DD7">
              <w:rPr>
                <w:rFonts w:ascii="Arial" w:eastAsia="Calibri" w:hAnsi="Arial" w:cs="Arial"/>
                <w:sz w:val="24"/>
                <w:szCs w:val="24"/>
              </w:rPr>
              <w:t xml:space="preserve">обеспечение стабильной работы творческих коллективов и любительских объединений, оказание поддержки развития  всем видам народного самодеятельного художественного творчества, в </w:t>
            </w:r>
            <w:proofErr w:type="spellStart"/>
            <w:r w:rsidRPr="00245DD7">
              <w:rPr>
                <w:rFonts w:ascii="Arial" w:eastAsia="Calibri" w:hAnsi="Arial" w:cs="Arial"/>
                <w:sz w:val="24"/>
                <w:szCs w:val="24"/>
              </w:rPr>
              <w:t>т.ч</w:t>
            </w:r>
            <w:proofErr w:type="spellEnd"/>
            <w:r w:rsidRPr="00245DD7">
              <w:rPr>
                <w:rFonts w:ascii="Arial" w:eastAsia="Calibri" w:hAnsi="Arial" w:cs="Arial"/>
                <w:sz w:val="24"/>
                <w:szCs w:val="24"/>
              </w:rPr>
              <w:t>. декоративно-прикладного;</w:t>
            </w:r>
          </w:p>
          <w:p w:rsidR="00245DD7" w:rsidRPr="00656705" w:rsidRDefault="00245DD7" w:rsidP="00656705">
            <w:pPr>
              <w:numPr>
                <w:ilvl w:val="0"/>
                <w:numId w:val="24"/>
              </w:numPr>
              <w:spacing w:after="0" w:line="240" w:lineRule="auto"/>
              <w:ind w:left="34" w:firstLine="283"/>
              <w:jc w:val="both"/>
              <w:rPr>
                <w:rFonts w:ascii="Arial" w:eastAsia="Calibri" w:hAnsi="Arial" w:cs="Arial"/>
                <w:sz w:val="24"/>
                <w:szCs w:val="24"/>
              </w:rPr>
            </w:pPr>
            <w:r w:rsidRPr="00245DD7">
              <w:rPr>
                <w:rFonts w:ascii="Arial" w:eastAsia="Calibri" w:hAnsi="Arial" w:cs="Arial"/>
                <w:sz w:val="24"/>
                <w:szCs w:val="24"/>
              </w:rPr>
              <w:t>рост числа жителей Светл</w:t>
            </w:r>
            <w:r w:rsidR="00353F81">
              <w:rPr>
                <w:rFonts w:ascii="Arial" w:eastAsia="Calibri" w:hAnsi="Arial" w:cs="Arial"/>
                <w:sz w:val="24"/>
                <w:szCs w:val="24"/>
              </w:rPr>
              <w:t xml:space="preserve">оярского  городского  поселения, </w:t>
            </w:r>
            <w:r w:rsidRPr="00245DD7">
              <w:rPr>
                <w:rFonts w:ascii="Arial" w:eastAsia="Calibri" w:hAnsi="Arial" w:cs="Arial"/>
                <w:sz w:val="24"/>
                <w:szCs w:val="24"/>
              </w:rPr>
              <w:t xml:space="preserve"> удовлетворенных качеством услуг, предоставляемых учреждениями культуры</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Управление</w:t>
            </w:r>
            <w:r w:rsidR="00E15C2C">
              <w:rPr>
                <w:rFonts w:ascii="Arial" w:eastAsia="Calibri" w:hAnsi="Arial" w:cs="Arial"/>
                <w:sz w:val="24"/>
                <w:szCs w:val="24"/>
              </w:rPr>
              <w:t xml:space="preserve"> </w:t>
            </w:r>
            <w:r w:rsidRPr="00245DD7">
              <w:rPr>
                <w:rFonts w:ascii="Arial" w:eastAsia="Calibri" w:hAnsi="Arial" w:cs="Arial"/>
                <w:sz w:val="24"/>
                <w:szCs w:val="24"/>
              </w:rPr>
              <w:t xml:space="preserve"> Программой </w:t>
            </w:r>
            <w:r w:rsidR="00E15C2C">
              <w:rPr>
                <w:rFonts w:ascii="Arial" w:eastAsia="Calibri" w:hAnsi="Arial" w:cs="Arial"/>
                <w:sz w:val="24"/>
                <w:szCs w:val="24"/>
              </w:rPr>
              <w:t xml:space="preserve"> </w:t>
            </w:r>
            <w:r w:rsidRPr="00245DD7">
              <w:rPr>
                <w:rFonts w:ascii="Arial" w:eastAsia="Calibri" w:hAnsi="Arial" w:cs="Arial"/>
                <w:sz w:val="24"/>
                <w:szCs w:val="24"/>
              </w:rPr>
              <w:t xml:space="preserve">и </w:t>
            </w:r>
            <w:proofErr w:type="gramStart"/>
            <w:r w:rsidRPr="00245DD7">
              <w:rPr>
                <w:rFonts w:ascii="Arial" w:eastAsia="Calibri" w:hAnsi="Arial" w:cs="Arial"/>
                <w:sz w:val="24"/>
                <w:szCs w:val="24"/>
              </w:rPr>
              <w:t>контроль за</w:t>
            </w:r>
            <w:proofErr w:type="gramEnd"/>
            <w:r w:rsidRPr="00245DD7">
              <w:rPr>
                <w:rFonts w:ascii="Arial" w:eastAsia="Calibri" w:hAnsi="Arial" w:cs="Arial"/>
                <w:sz w:val="24"/>
                <w:szCs w:val="24"/>
              </w:rPr>
              <w:t xml:space="preserve"> ее реализацией</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 xml:space="preserve">Управление Программой и </w:t>
            </w:r>
            <w:proofErr w:type="gramStart"/>
            <w:r w:rsidRPr="00245DD7">
              <w:rPr>
                <w:rFonts w:ascii="Arial" w:eastAsia="Calibri" w:hAnsi="Arial" w:cs="Arial"/>
                <w:sz w:val="24"/>
                <w:szCs w:val="24"/>
              </w:rPr>
              <w:t>контроль за</w:t>
            </w:r>
            <w:proofErr w:type="gramEnd"/>
            <w:r w:rsidRPr="00245DD7">
              <w:rPr>
                <w:rFonts w:ascii="Arial" w:eastAsia="Calibri" w:hAnsi="Arial" w:cs="Arial"/>
                <w:sz w:val="24"/>
                <w:szCs w:val="24"/>
              </w:rPr>
              <w:t xml:space="preserve"> ее реализацией осуществляется в порядке, определенном разделом 7.1. Порядка разработки формирования и реализации муниципальных программ Светлоярского муниципального района, утвержденного постановлением администрации Светлоярского муниципального района от 13.08.2013  № 1665</w:t>
            </w:r>
          </w:p>
        </w:tc>
      </w:tr>
    </w:tbl>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Default="00245DD7"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8D3F7A" w:rsidRDefault="008D3F7A" w:rsidP="00245DD7">
      <w:pPr>
        <w:spacing w:after="0" w:line="240" w:lineRule="auto"/>
        <w:jc w:val="right"/>
        <w:rPr>
          <w:rFonts w:ascii="Arial" w:eastAsia="Calibri" w:hAnsi="Arial" w:cs="Arial"/>
          <w:sz w:val="24"/>
          <w:szCs w:val="24"/>
        </w:rPr>
      </w:pPr>
    </w:p>
    <w:p w:rsidR="008D3F7A" w:rsidRDefault="008D3F7A" w:rsidP="00245DD7">
      <w:pPr>
        <w:spacing w:after="0" w:line="240" w:lineRule="auto"/>
        <w:jc w:val="right"/>
        <w:rPr>
          <w:rFonts w:ascii="Arial" w:eastAsia="Calibri" w:hAnsi="Arial" w:cs="Arial"/>
          <w:sz w:val="24"/>
          <w:szCs w:val="24"/>
        </w:rPr>
      </w:pPr>
    </w:p>
    <w:p w:rsidR="00245DD7" w:rsidRPr="00245DD7" w:rsidRDefault="00245DD7" w:rsidP="000A7D5A">
      <w:pPr>
        <w:spacing w:after="0" w:line="240" w:lineRule="auto"/>
        <w:rPr>
          <w:rFonts w:ascii="Times New Roman" w:eastAsia="Calibri" w:hAnsi="Times New Roman" w:cs="Times New Roman"/>
          <w:sz w:val="26"/>
          <w:szCs w:val="26"/>
        </w:rPr>
      </w:pPr>
    </w:p>
    <w:p w:rsidR="00AE26E1" w:rsidRP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lastRenderedPageBreak/>
        <w:t>Содержание проблемы и обоснование необходимости ее решения программным методом</w:t>
      </w:r>
    </w:p>
    <w:p w:rsidR="00AE26E1" w:rsidRPr="00AE26E1" w:rsidRDefault="00AE26E1" w:rsidP="00AE26E1">
      <w:pPr>
        <w:spacing w:after="0" w:line="240" w:lineRule="auto"/>
        <w:jc w:val="center"/>
        <w:rPr>
          <w:rFonts w:ascii="Arial" w:eastAsia="Calibri" w:hAnsi="Arial" w:cs="Arial"/>
          <w:b/>
          <w:sz w:val="24"/>
          <w:szCs w:val="24"/>
          <w:u w:val="single"/>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Современные  экономические  условия  развития  страны  настоятельно  требуют от  территорий   четкого  позиционирования  в  экономическом  и  социальном  пространстве. Культурный  капитал  является  важнейшим ресурсом  для  формирования  идентичности  и  положительного  образа  территории.</w:t>
      </w: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Культура – это  лицо  региона,  чем  по  праву  гордятся  жители  и  что  вызывает  желание  жить  и  работать  именно  здесь.</w:t>
      </w:r>
    </w:p>
    <w:p w:rsidR="00AE26E1" w:rsidRPr="00AE26E1" w:rsidRDefault="00AE26E1" w:rsidP="00AE26E1">
      <w:pPr>
        <w:shd w:val="clear" w:color="auto" w:fill="FFFFFF"/>
        <w:spacing w:after="0" w:line="264" w:lineRule="auto"/>
        <w:ind w:firstLine="708"/>
        <w:jc w:val="both"/>
        <w:rPr>
          <w:rFonts w:ascii="Arial" w:eastAsia="Times New Roman" w:hAnsi="Arial" w:cs="Arial"/>
          <w:sz w:val="24"/>
          <w:szCs w:val="24"/>
        </w:rPr>
      </w:pPr>
      <w:r w:rsidRPr="00AE26E1">
        <w:rPr>
          <w:rFonts w:ascii="Arial" w:eastAsia="Times New Roman" w:hAnsi="Arial" w:cs="Arial"/>
          <w:sz w:val="24"/>
          <w:szCs w:val="24"/>
        </w:rPr>
        <w:t xml:space="preserve">Организация досуга  и приобщения населения Светлоярского городского поселения Светлоярского муниципального района Волгоградской области к творчеству, культурному развитию и самообразованию, любительскому искусству и ремеслам, содействие образованию и воспитанию населения, повышение его культурного уровня, а также обеспечение библиотечного обслуживания населения с учетом потребностей и </w:t>
      </w:r>
      <w:proofErr w:type="gramStart"/>
      <w:r w:rsidRPr="00AE26E1">
        <w:rPr>
          <w:rFonts w:ascii="Arial" w:eastAsia="Times New Roman" w:hAnsi="Arial" w:cs="Arial"/>
          <w:sz w:val="24"/>
          <w:szCs w:val="24"/>
        </w:rPr>
        <w:t>интересов</w:t>
      </w:r>
      <w:proofErr w:type="gramEnd"/>
      <w:r w:rsidRPr="00AE26E1">
        <w:rPr>
          <w:rFonts w:ascii="Arial" w:eastAsia="Times New Roman" w:hAnsi="Arial" w:cs="Arial"/>
          <w:sz w:val="24"/>
          <w:szCs w:val="24"/>
        </w:rPr>
        <w:t xml:space="preserve"> различных социально-возрастных групп жителей Светлоярского городского поселения, организация методической работы в сельских поселениях Светлоярского муниципального района</w:t>
      </w:r>
      <w:r w:rsidRPr="00AE26E1">
        <w:rPr>
          <w:rFonts w:ascii="Arial" w:eastAsia="Calibri" w:hAnsi="Arial" w:cs="Arial"/>
          <w:sz w:val="24"/>
          <w:szCs w:val="24"/>
        </w:rPr>
        <w:t xml:space="preserve"> – одно из приоритетных направлений.  Несмотря   на нехватку  средств, полную занятость, люди находят время творчески организовать своё свободное время. Часто путём участия в деятельности коллективов художественной самодеятельности люди раскрывают себя с совершенно иной стороны. Именно творчество порой спасает человека от личной трагедии, помогает увидеть мир</w:t>
      </w:r>
      <w:r w:rsidR="004D44D5">
        <w:rPr>
          <w:rFonts w:ascii="Arial" w:eastAsia="Calibri" w:hAnsi="Arial" w:cs="Arial"/>
          <w:sz w:val="24"/>
          <w:szCs w:val="24"/>
        </w:rPr>
        <w:t xml:space="preserve"> в цветных красках. </w:t>
      </w:r>
      <w:r w:rsidRPr="00AE26E1">
        <w:rPr>
          <w:rFonts w:ascii="Arial" w:eastAsia="Calibri" w:hAnsi="Arial" w:cs="Arial"/>
          <w:sz w:val="24"/>
          <w:szCs w:val="24"/>
        </w:rPr>
        <w:t xml:space="preserve">На территории Светлоярского городского поселения </w:t>
      </w:r>
      <w:r w:rsidRPr="00AE26E1">
        <w:rPr>
          <w:rFonts w:ascii="Arial" w:eastAsia="Times New Roman" w:hAnsi="Arial" w:cs="Arial"/>
          <w:sz w:val="24"/>
          <w:szCs w:val="24"/>
        </w:rPr>
        <w:t>Светлоярского муниципального района Волгоградской области</w:t>
      </w:r>
      <w:r w:rsidRPr="00AE26E1">
        <w:rPr>
          <w:rFonts w:ascii="Arial" w:eastAsia="Calibri" w:hAnsi="Arial" w:cs="Arial"/>
          <w:sz w:val="24"/>
          <w:szCs w:val="24"/>
        </w:rPr>
        <w:t xml:space="preserve"> ведет активную культурно-досуговую деятельность МКУК «Светлоярский центр культуры, досуга и библиотечного обслуживания». </w:t>
      </w:r>
      <w:r w:rsidRPr="00AE26E1">
        <w:rPr>
          <w:rFonts w:ascii="Arial" w:eastAsia="Times New Roman" w:hAnsi="Arial" w:cs="Arial"/>
          <w:sz w:val="24"/>
          <w:szCs w:val="24"/>
        </w:rPr>
        <w:t>В состав Учреждения входят:</w:t>
      </w:r>
    </w:p>
    <w:p w:rsidR="00AE26E1" w:rsidRPr="00AE26E1" w:rsidRDefault="00AE26E1" w:rsidP="00AE26E1">
      <w:pPr>
        <w:shd w:val="clear" w:color="auto" w:fill="FFFFFF"/>
        <w:spacing w:after="0" w:line="264" w:lineRule="auto"/>
        <w:ind w:firstLine="708"/>
        <w:jc w:val="both"/>
        <w:rPr>
          <w:rFonts w:ascii="Arial" w:eastAsia="Times New Roman" w:hAnsi="Arial" w:cs="Arial"/>
          <w:sz w:val="24"/>
          <w:szCs w:val="24"/>
        </w:rPr>
      </w:pPr>
      <w:r w:rsidRPr="00AE26E1">
        <w:rPr>
          <w:rFonts w:ascii="Arial" w:eastAsia="Times New Roman" w:hAnsi="Arial" w:cs="Arial"/>
          <w:sz w:val="24"/>
          <w:szCs w:val="24"/>
        </w:rPr>
        <w:t>- дом культуры «Октябрь»;</w:t>
      </w:r>
    </w:p>
    <w:p w:rsidR="00AE26E1" w:rsidRPr="00AE26E1" w:rsidRDefault="00AE26E1" w:rsidP="00AE26E1">
      <w:pPr>
        <w:shd w:val="clear" w:color="auto" w:fill="FFFFFF"/>
        <w:spacing w:after="0" w:line="264" w:lineRule="auto"/>
        <w:ind w:firstLine="708"/>
        <w:jc w:val="both"/>
        <w:rPr>
          <w:rFonts w:ascii="Arial" w:eastAsia="Times New Roman" w:hAnsi="Arial" w:cs="Arial"/>
          <w:sz w:val="24"/>
          <w:szCs w:val="24"/>
        </w:rPr>
      </w:pPr>
      <w:r w:rsidRPr="00AE26E1">
        <w:rPr>
          <w:rFonts w:ascii="Arial" w:eastAsia="Times New Roman" w:hAnsi="Arial" w:cs="Arial"/>
          <w:sz w:val="24"/>
          <w:szCs w:val="24"/>
        </w:rPr>
        <w:t>- центральная библиотека;</w:t>
      </w:r>
    </w:p>
    <w:p w:rsidR="00AE26E1" w:rsidRPr="00AE26E1" w:rsidRDefault="00AE26E1" w:rsidP="00AE26E1">
      <w:pPr>
        <w:shd w:val="clear" w:color="auto" w:fill="FFFFFF"/>
        <w:spacing w:after="0" w:line="264" w:lineRule="auto"/>
        <w:ind w:firstLine="708"/>
        <w:jc w:val="both"/>
        <w:rPr>
          <w:rFonts w:ascii="Arial" w:eastAsia="Times New Roman" w:hAnsi="Arial" w:cs="Arial"/>
          <w:sz w:val="24"/>
          <w:szCs w:val="24"/>
        </w:rPr>
      </w:pPr>
      <w:r w:rsidRPr="00AE26E1">
        <w:rPr>
          <w:rFonts w:ascii="Arial" w:eastAsia="Times New Roman" w:hAnsi="Arial" w:cs="Arial"/>
          <w:sz w:val="24"/>
          <w:szCs w:val="24"/>
        </w:rPr>
        <w:t>- детская библиотека.</w:t>
      </w:r>
    </w:p>
    <w:p w:rsidR="00AE26E1" w:rsidRPr="00AE26E1" w:rsidRDefault="00AE26E1" w:rsidP="00AE26E1">
      <w:pPr>
        <w:spacing w:after="0" w:line="264" w:lineRule="auto"/>
        <w:jc w:val="both"/>
        <w:rPr>
          <w:rFonts w:ascii="Arial" w:eastAsia="Calibri" w:hAnsi="Arial" w:cs="Arial"/>
          <w:b/>
          <w:sz w:val="24"/>
          <w:szCs w:val="24"/>
        </w:rPr>
      </w:pPr>
      <w:r w:rsidRPr="00AE26E1">
        <w:rPr>
          <w:rFonts w:ascii="Arial" w:eastAsia="Calibri" w:hAnsi="Arial" w:cs="Arial"/>
          <w:sz w:val="24"/>
          <w:szCs w:val="24"/>
        </w:rPr>
        <w:t>В ДК «Октябрь»</w:t>
      </w:r>
      <w:r w:rsidRPr="00AE26E1">
        <w:rPr>
          <w:rFonts w:ascii="Arial" w:eastAsia="Calibri" w:hAnsi="Arial" w:cs="Arial"/>
          <w:b/>
          <w:sz w:val="24"/>
          <w:szCs w:val="24"/>
        </w:rPr>
        <w:t xml:space="preserve"> </w:t>
      </w:r>
      <w:r w:rsidRPr="00AE26E1">
        <w:rPr>
          <w:rFonts w:ascii="Arial" w:eastAsia="Calibri" w:hAnsi="Arial" w:cs="Arial"/>
          <w:sz w:val="24"/>
          <w:szCs w:val="24"/>
        </w:rPr>
        <w:t>успешно  ведут  творческую  деятельность   27 клубных формирований по интересам, из них почетное звание «Народный» имеют:</w:t>
      </w:r>
    </w:p>
    <w:p w:rsidR="00AE26E1" w:rsidRPr="00AE26E1" w:rsidRDefault="00AE26E1" w:rsidP="008D3F7A">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xml:space="preserve">-  хор  ветеранов  войны  и  труда; </w:t>
      </w: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ансамбль  русской  песни  «Радуница»;</w:t>
      </w: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xml:space="preserve">-  театр кукол «Сказка»;  </w:t>
      </w: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студия декоративно-прикладного творчества «Радуга».</w:t>
      </w:r>
    </w:p>
    <w:p w:rsidR="00AE26E1" w:rsidRPr="00AE26E1" w:rsidRDefault="00AE26E1" w:rsidP="00AE26E1">
      <w:pPr>
        <w:spacing w:after="0" w:line="240" w:lineRule="auto"/>
        <w:ind w:firstLine="720"/>
        <w:jc w:val="both"/>
        <w:rPr>
          <w:rFonts w:ascii="Arial" w:eastAsia="Calibri" w:hAnsi="Arial" w:cs="Arial"/>
          <w:sz w:val="24"/>
          <w:szCs w:val="24"/>
        </w:rPr>
      </w:pPr>
      <w:r w:rsidRPr="00AE26E1">
        <w:rPr>
          <w:rFonts w:ascii="Arial" w:eastAsia="Calibri" w:hAnsi="Arial" w:cs="Arial"/>
          <w:sz w:val="24"/>
          <w:szCs w:val="24"/>
        </w:rPr>
        <w:t>Хороший  стимул  для  творческого  роста  коллективов  художественной  самодеятельности  и  художественного  творчества  дает  их  участие  в  смотрах,  фестивалях,  конкурсах  различных  уровней.  В  течение  2017 г. коллективы учреждения  приняли  участие  в следующих  конкурсах  различных  уровней:</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t xml:space="preserve"> Международный конкурс-фестиваль детского и юношеского творчества «Гордость Отечества»;</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t>Областной смотр-конкурс «Цыпленок»;</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t>Региональная танцевальная олимпиада «Объединимся и станцуем в ритме этно»;</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t>Региональный конкурс исполнительского мастерства «Арт-наследие»;</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t>Межрайонная ярмарка мастеров ДПИ «Русь православная – Русь рукотворная»;</w:t>
      </w:r>
    </w:p>
    <w:p w:rsidR="00AE26E1" w:rsidRPr="00AE26E1" w:rsidRDefault="00AE26E1" w:rsidP="00AE26E1">
      <w:pPr>
        <w:numPr>
          <w:ilvl w:val="0"/>
          <w:numId w:val="30"/>
        </w:numPr>
        <w:spacing w:after="0" w:line="240" w:lineRule="auto"/>
        <w:jc w:val="both"/>
        <w:rPr>
          <w:rFonts w:ascii="Arial" w:eastAsia="Calibri" w:hAnsi="Arial" w:cs="Arial"/>
          <w:sz w:val="24"/>
          <w:szCs w:val="24"/>
        </w:rPr>
      </w:pPr>
      <w:r w:rsidRPr="00AE26E1">
        <w:rPr>
          <w:rFonts w:ascii="Arial" w:eastAsia="Calibri" w:hAnsi="Arial" w:cs="Arial"/>
          <w:sz w:val="24"/>
          <w:szCs w:val="24"/>
        </w:rPr>
        <w:lastRenderedPageBreak/>
        <w:t>Всероссийский хореографический турнир «</w:t>
      </w:r>
      <w:r w:rsidRPr="00AE26E1">
        <w:rPr>
          <w:rFonts w:ascii="Arial" w:eastAsia="Calibri" w:hAnsi="Arial" w:cs="Arial"/>
          <w:sz w:val="24"/>
          <w:szCs w:val="24"/>
          <w:lang w:val="en-US"/>
        </w:rPr>
        <w:t>Dance</w:t>
      </w:r>
      <w:r w:rsidRPr="00AE26E1">
        <w:rPr>
          <w:rFonts w:ascii="Arial" w:eastAsia="Calibri" w:hAnsi="Arial" w:cs="Arial"/>
          <w:sz w:val="24"/>
          <w:szCs w:val="24"/>
        </w:rPr>
        <w:t xml:space="preserve"> </w:t>
      </w:r>
      <w:r w:rsidRPr="00AE26E1">
        <w:rPr>
          <w:rFonts w:ascii="Arial" w:eastAsia="Calibri" w:hAnsi="Arial" w:cs="Arial"/>
          <w:sz w:val="24"/>
          <w:szCs w:val="24"/>
          <w:lang w:val="en-US"/>
        </w:rPr>
        <w:t>life</w:t>
      </w:r>
      <w:r w:rsidRPr="00AE26E1">
        <w:rPr>
          <w:rFonts w:ascii="Arial" w:eastAsia="Calibri" w:hAnsi="Arial" w:cs="Arial"/>
          <w:sz w:val="24"/>
          <w:szCs w:val="24"/>
        </w:rPr>
        <w:t>».</w:t>
      </w:r>
    </w:p>
    <w:p w:rsidR="00AE26E1" w:rsidRPr="00AE26E1" w:rsidRDefault="00AE26E1" w:rsidP="00AE26E1">
      <w:pPr>
        <w:spacing w:after="0" w:line="240" w:lineRule="auto"/>
        <w:ind w:firstLine="709"/>
        <w:jc w:val="both"/>
        <w:rPr>
          <w:rFonts w:ascii="Arial" w:eastAsia="Calibri" w:hAnsi="Arial" w:cs="Arial"/>
          <w:sz w:val="24"/>
          <w:szCs w:val="24"/>
        </w:rPr>
      </w:pPr>
      <w:r w:rsidRPr="00AE26E1">
        <w:rPr>
          <w:rFonts w:ascii="Arial" w:eastAsia="Calibri" w:hAnsi="Arial" w:cs="Arial"/>
          <w:sz w:val="24"/>
          <w:szCs w:val="24"/>
        </w:rPr>
        <w:t xml:space="preserve">В  течение   2017  года  МКУК «Светлоярский </w:t>
      </w:r>
      <w:proofErr w:type="spellStart"/>
      <w:r w:rsidRPr="00AE26E1">
        <w:rPr>
          <w:rFonts w:ascii="Arial" w:eastAsia="Calibri" w:hAnsi="Arial" w:cs="Arial"/>
          <w:sz w:val="24"/>
          <w:szCs w:val="24"/>
        </w:rPr>
        <w:t>ЦКДиБО</w:t>
      </w:r>
      <w:proofErr w:type="spellEnd"/>
      <w:r w:rsidRPr="00AE26E1">
        <w:rPr>
          <w:rFonts w:ascii="Arial" w:eastAsia="Calibri" w:hAnsi="Arial" w:cs="Arial"/>
          <w:sz w:val="24"/>
          <w:szCs w:val="24"/>
        </w:rPr>
        <w:t>»  проведено  194 культурно-массовых мероприятия, из  общего  числа  культурно-досуговых  мероприятий  30% составляют  детские  мероприятия.</w:t>
      </w: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xml:space="preserve">Большой интерес  у  жителей  района   вызывает  проведение  фольклорных  праздников, таких как: «Покровские перезвоны»,   «Масленица», </w:t>
      </w:r>
      <w:r w:rsidRPr="00AE26E1">
        <w:rPr>
          <w:rFonts w:ascii="Arial" w:eastAsia="Calibri" w:hAnsi="Arial" w:cs="Arial"/>
          <w:color w:val="000000"/>
          <w:sz w:val="24"/>
          <w:szCs w:val="24"/>
        </w:rPr>
        <w:t>народно-христианский праздник, п</w:t>
      </w:r>
      <w:r w:rsidRPr="00AE26E1">
        <w:rPr>
          <w:rFonts w:ascii="Arial" w:eastAsia="Calibri" w:hAnsi="Arial" w:cs="Arial"/>
          <w:sz w:val="24"/>
          <w:szCs w:val="24"/>
        </w:rPr>
        <w:t xml:space="preserve">освященный Дню Петра и </w:t>
      </w:r>
      <w:proofErr w:type="spellStart"/>
      <w:r w:rsidRPr="00AE26E1">
        <w:rPr>
          <w:rFonts w:ascii="Arial" w:eastAsia="Calibri" w:hAnsi="Arial" w:cs="Arial"/>
          <w:sz w:val="24"/>
          <w:szCs w:val="24"/>
        </w:rPr>
        <w:t>Февронии</w:t>
      </w:r>
      <w:proofErr w:type="spellEnd"/>
      <w:r w:rsidRPr="00AE26E1">
        <w:rPr>
          <w:rFonts w:ascii="Arial" w:eastAsia="Calibri" w:hAnsi="Arial" w:cs="Arial"/>
          <w:sz w:val="24"/>
          <w:szCs w:val="24"/>
        </w:rPr>
        <w:t xml:space="preserve"> и т.д. </w:t>
      </w:r>
    </w:p>
    <w:p w:rsidR="00AE26E1" w:rsidRPr="00AE26E1" w:rsidRDefault="00AE26E1" w:rsidP="00AE26E1">
      <w:pPr>
        <w:spacing w:after="0" w:line="240" w:lineRule="auto"/>
        <w:ind w:firstLine="540"/>
        <w:jc w:val="both"/>
        <w:rPr>
          <w:rFonts w:ascii="Arial" w:eastAsia="Calibri" w:hAnsi="Arial" w:cs="Arial"/>
          <w:sz w:val="24"/>
          <w:szCs w:val="24"/>
        </w:rPr>
      </w:pPr>
      <w:r w:rsidRPr="00AE26E1">
        <w:rPr>
          <w:rFonts w:ascii="Arial" w:eastAsia="Calibri" w:hAnsi="Arial" w:cs="Arial"/>
          <w:sz w:val="24"/>
          <w:szCs w:val="24"/>
        </w:rPr>
        <w:tab/>
        <w:t>При  проведении  подобных  мероприятий  работники  культуры  стремятся  не только  привлечь  внимание   публики  к  народным  традициям  и  обрядам, но и  вызвать  желание сохранять  и  развивать их  в  современном  обществе.</w:t>
      </w:r>
    </w:p>
    <w:p w:rsidR="00AE26E1" w:rsidRPr="00AE26E1" w:rsidRDefault="00AE26E1" w:rsidP="00AE26E1">
      <w:pPr>
        <w:spacing w:after="0" w:line="240" w:lineRule="auto"/>
        <w:ind w:firstLine="720"/>
        <w:jc w:val="both"/>
        <w:rPr>
          <w:rFonts w:ascii="Arial" w:eastAsia="Times New Roman" w:hAnsi="Arial" w:cs="Arial"/>
          <w:sz w:val="24"/>
          <w:szCs w:val="24"/>
          <w:lang w:val="x-none" w:eastAsia="x-none"/>
        </w:rPr>
      </w:pPr>
      <w:r w:rsidRPr="00AE26E1">
        <w:rPr>
          <w:rFonts w:ascii="Arial" w:eastAsia="Times New Roman" w:hAnsi="Arial" w:cs="Arial"/>
          <w:sz w:val="24"/>
          <w:szCs w:val="24"/>
          <w:lang w:val="x-none" w:eastAsia="x-none"/>
        </w:rPr>
        <w:t xml:space="preserve">Традиционно работниками МКУК «Светлоярский </w:t>
      </w:r>
      <w:proofErr w:type="spellStart"/>
      <w:r w:rsidRPr="00AE26E1">
        <w:rPr>
          <w:rFonts w:ascii="Arial" w:eastAsia="Times New Roman" w:hAnsi="Arial" w:cs="Arial"/>
          <w:sz w:val="24"/>
          <w:szCs w:val="24"/>
          <w:lang w:val="x-none" w:eastAsia="x-none"/>
        </w:rPr>
        <w:t>ЦКДиБО</w:t>
      </w:r>
      <w:proofErr w:type="spellEnd"/>
      <w:r w:rsidRPr="00AE26E1">
        <w:rPr>
          <w:rFonts w:ascii="Arial" w:eastAsia="Times New Roman" w:hAnsi="Arial" w:cs="Arial"/>
          <w:sz w:val="24"/>
          <w:szCs w:val="24"/>
          <w:lang w:val="x-none" w:eastAsia="x-none"/>
        </w:rPr>
        <w:t xml:space="preserve">»  проводятся:   День  Светлоярского  района, празднование  Дня  Победы,  разгром  немецко-фашистских  войск  под  Сталинградом,  День  Памяти  и скорби, новогодние представления, мюзиклы, спектакли и др. </w:t>
      </w:r>
    </w:p>
    <w:p w:rsidR="00AE26E1" w:rsidRPr="00AE26E1" w:rsidRDefault="00AE26E1" w:rsidP="004D44D5">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ab/>
      </w:r>
      <w:r w:rsidRPr="00AE26E1">
        <w:rPr>
          <w:rFonts w:ascii="Arial" w:eastAsia="Times New Roman" w:hAnsi="Arial" w:cs="Arial"/>
          <w:b/>
          <w:bCs/>
          <w:sz w:val="24"/>
          <w:szCs w:val="24"/>
        </w:rPr>
        <w:t xml:space="preserve"> </w:t>
      </w:r>
      <w:r w:rsidRPr="00AE26E1">
        <w:rPr>
          <w:rFonts w:ascii="Arial" w:eastAsia="Times New Roman" w:hAnsi="Arial" w:cs="Arial"/>
          <w:bCs/>
          <w:sz w:val="24"/>
          <w:szCs w:val="24"/>
        </w:rPr>
        <w:t xml:space="preserve">Население </w:t>
      </w:r>
      <w:proofErr w:type="spellStart"/>
      <w:r w:rsidRPr="00AE26E1">
        <w:rPr>
          <w:rFonts w:ascii="Arial" w:eastAsia="Times New Roman" w:hAnsi="Arial" w:cs="Arial"/>
          <w:bCs/>
          <w:sz w:val="24"/>
          <w:szCs w:val="24"/>
        </w:rPr>
        <w:t>р.п</w:t>
      </w:r>
      <w:proofErr w:type="spellEnd"/>
      <w:r w:rsidRPr="00AE26E1">
        <w:rPr>
          <w:rFonts w:ascii="Arial" w:eastAsia="Times New Roman" w:hAnsi="Arial" w:cs="Arial"/>
          <w:bCs/>
          <w:sz w:val="24"/>
          <w:szCs w:val="24"/>
        </w:rPr>
        <w:t xml:space="preserve">. Светлый Яр обслуживает 2 </w:t>
      </w:r>
      <w:proofErr w:type="gramStart"/>
      <w:r w:rsidRPr="00AE26E1">
        <w:rPr>
          <w:rFonts w:ascii="Arial" w:eastAsia="Times New Roman" w:hAnsi="Arial" w:cs="Arial"/>
          <w:bCs/>
          <w:sz w:val="24"/>
          <w:szCs w:val="24"/>
        </w:rPr>
        <w:t>муниципальных</w:t>
      </w:r>
      <w:proofErr w:type="gramEnd"/>
      <w:r w:rsidRPr="00AE26E1">
        <w:rPr>
          <w:rFonts w:ascii="Arial" w:eastAsia="Times New Roman" w:hAnsi="Arial" w:cs="Arial"/>
          <w:bCs/>
          <w:sz w:val="24"/>
          <w:szCs w:val="24"/>
        </w:rPr>
        <w:t xml:space="preserve"> библиотеки (Детская и центральная). </w:t>
      </w:r>
      <w:r w:rsidRPr="00AE26E1">
        <w:rPr>
          <w:rFonts w:ascii="Arial" w:eastAsia="Times New Roman" w:hAnsi="Arial" w:cs="Arial"/>
          <w:b/>
          <w:bCs/>
          <w:sz w:val="24"/>
          <w:szCs w:val="24"/>
        </w:rPr>
        <w:t xml:space="preserve">  </w:t>
      </w:r>
      <w:r w:rsidRPr="00AE26E1">
        <w:rPr>
          <w:rFonts w:ascii="Arial" w:eastAsia="Times New Roman" w:hAnsi="Arial" w:cs="Arial"/>
          <w:bCs/>
          <w:sz w:val="24"/>
          <w:szCs w:val="24"/>
        </w:rPr>
        <w:t xml:space="preserve">Приоритетными направлениями работы </w:t>
      </w:r>
      <w:r w:rsidRPr="00AE26E1">
        <w:rPr>
          <w:rFonts w:ascii="Arial" w:eastAsia="Times New Roman" w:hAnsi="Arial" w:cs="Arial"/>
          <w:sz w:val="24"/>
          <w:szCs w:val="24"/>
        </w:rPr>
        <w:t>библиотек</w:t>
      </w:r>
      <w:r w:rsidRPr="00AE26E1">
        <w:rPr>
          <w:rFonts w:ascii="Arial" w:eastAsia="Times New Roman" w:hAnsi="Arial" w:cs="Arial"/>
          <w:bCs/>
          <w:sz w:val="24"/>
          <w:szCs w:val="24"/>
        </w:rPr>
        <w:t xml:space="preserve">   являются: гражданско-патриотическое воспитание; экологическое просвещение, </w:t>
      </w:r>
      <w:r w:rsidRPr="00AE26E1">
        <w:rPr>
          <w:rFonts w:ascii="Arial" w:eastAsia="Times New Roman" w:hAnsi="Arial" w:cs="Arial"/>
          <w:sz w:val="24"/>
          <w:szCs w:val="24"/>
        </w:rPr>
        <w:t xml:space="preserve">работа с социально-незащищенными слоями населения;  библиотечное краеведение; профилактика наркозависимости. </w:t>
      </w:r>
    </w:p>
    <w:p w:rsidR="00AE26E1" w:rsidRPr="00AE26E1" w:rsidRDefault="00AE26E1" w:rsidP="00AE26E1">
      <w:pPr>
        <w:spacing w:after="0" w:line="240" w:lineRule="auto"/>
        <w:rPr>
          <w:rFonts w:ascii="Arial" w:eastAsia="Times New Roman" w:hAnsi="Arial" w:cs="Arial"/>
          <w:color w:val="000000"/>
          <w:sz w:val="24"/>
          <w:szCs w:val="24"/>
        </w:rPr>
      </w:pPr>
      <w:r w:rsidRPr="00AE26E1">
        <w:rPr>
          <w:rFonts w:ascii="Arial" w:eastAsia="Times New Roman" w:hAnsi="Arial" w:cs="Arial"/>
          <w:color w:val="000000"/>
          <w:sz w:val="24"/>
          <w:szCs w:val="24"/>
        </w:rPr>
        <w:t xml:space="preserve">Деятельность библиотек направлена </w:t>
      </w:r>
      <w:proofErr w:type="gramStart"/>
      <w:r w:rsidRPr="00AE26E1">
        <w:rPr>
          <w:rFonts w:ascii="Arial" w:eastAsia="Times New Roman" w:hAnsi="Arial" w:cs="Arial"/>
          <w:color w:val="000000"/>
          <w:sz w:val="24"/>
          <w:szCs w:val="24"/>
        </w:rPr>
        <w:t>на</w:t>
      </w:r>
      <w:proofErr w:type="gramEnd"/>
      <w:r w:rsidRPr="00AE26E1">
        <w:rPr>
          <w:rFonts w:ascii="Arial" w:eastAsia="Times New Roman" w:hAnsi="Arial" w:cs="Arial"/>
          <w:color w:val="000000"/>
          <w:sz w:val="24"/>
          <w:szCs w:val="24"/>
        </w:rPr>
        <w:t>:</w:t>
      </w:r>
    </w:p>
    <w:p w:rsidR="00AE26E1" w:rsidRPr="00AE26E1" w:rsidRDefault="00AE26E1" w:rsidP="00AE26E1">
      <w:pPr>
        <w:spacing w:after="0" w:line="240" w:lineRule="auto"/>
        <w:rPr>
          <w:rFonts w:ascii="Arial" w:eastAsia="Times New Roman" w:hAnsi="Arial" w:cs="Arial"/>
          <w:color w:val="000000"/>
          <w:sz w:val="24"/>
          <w:szCs w:val="24"/>
        </w:rPr>
      </w:pPr>
      <w:r w:rsidRPr="00AE26E1">
        <w:rPr>
          <w:rFonts w:ascii="Arial" w:eastAsia="Times New Roman" w:hAnsi="Arial" w:cs="Arial"/>
          <w:color w:val="000000"/>
          <w:sz w:val="24"/>
          <w:szCs w:val="24"/>
        </w:rPr>
        <w:t>- развитие мотивации личности к познанию литературного наследия;</w:t>
      </w:r>
    </w:p>
    <w:p w:rsidR="00AE26E1" w:rsidRPr="00AE26E1" w:rsidRDefault="00AE26E1" w:rsidP="00AE26E1">
      <w:pPr>
        <w:spacing w:after="0" w:line="240" w:lineRule="auto"/>
        <w:rPr>
          <w:rFonts w:ascii="Arial" w:eastAsia="Times New Roman" w:hAnsi="Arial" w:cs="Arial"/>
          <w:color w:val="000000"/>
          <w:sz w:val="24"/>
          <w:szCs w:val="24"/>
        </w:rPr>
      </w:pPr>
      <w:r w:rsidRPr="00AE26E1">
        <w:rPr>
          <w:rFonts w:ascii="Arial" w:eastAsia="Times New Roman" w:hAnsi="Arial" w:cs="Arial"/>
          <w:color w:val="000000"/>
          <w:sz w:val="24"/>
          <w:szCs w:val="24"/>
        </w:rPr>
        <w:t>- содействие развитию национальных культур народов через книгу;</w:t>
      </w:r>
    </w:p>
    <w:p w:rsidR="00AE26E1" w:rsidRPr="00AE26E1" w:rsidRDefault="00AE26E1" w:rsidP="00AE26E1">
      <w:pPr>
        <w:spacing w:after="0" w:line="240" w:lineRule="auto"/>
        <w:rPr>
          <w:rFonts w:ascii="Arial" w:eastAsia="Times New Roman" w:hAnsi="Arial" w:cs="Arial"/>
          <w:color w:val="000000"/>
          <w:sz w:val="24"/>
          <w:szCs w:val="24"/>
        </w:rPr>
      </w:pPr>
      <w:r w:rsidRPr="00AE26E1">
        <w:rPr>
          <w:rFonts w:ascii="Arial" w:eastAsia="Times New Roman" w:hAnsi="Arial" w:cs="Arial"/>
          <w:color w:val="000000"/>
          <w:sz w:val="24"/>
          <w:szCs w:val="24"/>
        </w:rPr>
        <w:t>- осуществление просветительской и образовательной деятельности;</w:t>
      </w:r>
    </w:p>
    <w:p w:rsidR="00AE26E1" w:rsidRPr="00AE26E1" w:rsidRDefault="00FD73FF" w:rsidP="00FD73F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AE26E1" w:rsidRPr="00AE26E1">
        <w:rPr>
          <w:rFonts w:ascii="Arial" w:eastAsia="Times New Roman" w:hAnsi="Arial" w:cs="Arial"/>
          <w:color w:val="000000"/>
          <w:sz w:val="24"/>
          <w:szCs w:val="24"/>
        </w:rPr>
        <w:t>удовлетворение читательских</w:t>
      </w:r>
      <w:r>
        <w:rPr>
          <w:rFonts w:ascii="Arial" w:eastAsia="Times New Roman" w:hAnsi="Arial" w:cs="Arial"/>
          <w:color w:val="000000"/>
          <w:sz w:val="24"/>
          <w:szCs w:val="24"/>
        </w:rPr>
        <w:t xml:space="preserve"> потребностей граждан в области </w:t>
      </w:r>
      <w:r w:rsidR="00AE26E1" w:rsidRPr="00AE26E1">
        <w:rPr>
          <w:rFonts w:ascii="Arial" w:eastAsia="Times New Roman" w:hAnsi="Arial" w:cs="Arial"/>
          <w:color w:val="000000"/>
          <w:sz w:val="24"/>
          <w:szCs w:val="24"/>
        </w:rPr>
        <w:t>художественного образования</w:t>
      </w:r>
      <w:r>
        <w:rPr>
          <w:rFonts w:ascii="Arial" w:eastAsia="Times New Roman" w:hAnsi="Arial" w:cs="Arial"/>
          <w:color w:val="000000"/>
          <w:sz w:val="24"/>
          <w:szCs w:val="24"/>
        </w:rPr>
        <w:t xml:space="preserve">  </w:t>
      </w:r>
      <w:r w:rsidR="00AE26E1" w:rsidRPr="00AE26E1">
        <w:rPr>
          <w:rFonts w:ascii="Arial" w:eastAsia="Times New Roman" w:hAnsi="Arial" w:cs="Arial"/>
          <w:color w:val="000000"/>
          <w:sz w:val="24"/>
          <w:szCs w:val="24"/>
        </w:rPr>
        <w:t xml:space="preserve"> и</w:t>
      </w:r>
      <w:r>
        <w:rPr>
          <w:rFonts w:ascii="Arial" w:eastAsia="Times New Roman" w:hAnsi="Arial" w:cs="Arial"/>
          <w:color w:val="000000"/>
          <w:sz w:val="24"/>
          <w:szCs w:val="24"/>
        </w:rPr>
        <w:t xml:space="preserve"> </w:t>
      </w:r>
      <w:r w:rsidR="00AE26E1" w:rsidRPr="00AE26E1">
        <w:rPr>
          <w:rFonts w:ascii="Arial" w:eastAsia="Times New Roman" w:hAnsi="Arial" w:cs="Arial"/>
          <w:color w:val="000000"/>
          <w:sz w:val="24"/>
          <w:szCs w:val="24"/>
        </w:rPr>
        <w:t xml:space="preserve"> эстетического воспитания;</w:t>
      </w:r>
    </w:p>
    <w:p w:rsidR="00AE26E1" w:rsidRPr="00AE26E1" w:rsidRDefault="00FD73FF" w:rsidP="00FD73F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AE26E1" w:rsidRPr="00AE26E1">
        <w:rPr>
          <w:rFonts w:ascii="Arial" w:eastAsia="Times New Roman" w:hAnsi="Arial" w:cs="Arial"/>
          <w:color w:val="000000"/>
          <w:sz w:val="24"/>
          <w:szCs w:val="24"/>
        </w:rPr>
        <w:t>изучение интересов читателей с учетом их образовательного уровня профессиональных интересов на основе изучения информационных запросов;</w:t>
      </w:r>
    </w:p>
    <w:p w:rsidR="00AE26E1" w:rsidRPr="00AE26E1" w:rsidRDefault="00FD73FF" w:rsidP="00FD73F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AE26E1" w:rsidRPr="00AE26E1">
        <w:rPr>
          <w:rFonts w:ascii="Arial" w:eastAsia="Times New Roman" w:hAnsi="Arial" w:cs="Arial"/>
          <w:color w:val="000000"/>
          <w:sz w:val="24"/>
          <w:szCs w:val="24"/>
        </w:rPr>
        <w:t xml:space="preserve">содействие развитию информационно-библиографической и массовой работы. </w:t>
      </w:r>
    </w:p>
    <w:p w:rsidR="00AE26E1" w:rsidRPr="00AE26E1" w:rsidRDefault="004D44D5" w:rsidP="00AE26E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-пропаганду историко-культурного </w:t>
      </w:r>
      <w:r w:rsidR="00AE26E1" w:rsidRPr="00AE26E1">
        <w:rPr>
          <w:rFonts w:ascii="Arial" w:eastAsia="Times New Roman" w:hAnsi="Arial" w:cs="Arial"/>
          <w:color w:val="000000"/>
          <w:sz w:val="24"/>
          <w:szCs w:val="24"/>
        </w:rPr>
        <w:t xml:space="preserve"> наследия местного значения на территории Светлоярского городского поселения.</w:t>
      </w:r>
    </w:p>
    <w:p w:rsidR="00AE26E1" w:rsidRPr="00AE26E1" w:rsidRDefault="00AE26E1" w:rsidP="004D44D5">
      <w:pPr>
        <w:spacing w:after="0" w:line="240" w:lineRule="auto"/>
        <w:ind w:firstLine="708"/>
        <w:jc w:val="both"/>
        <w:rPr>
          <w:rFonts w:ascii="Arial" w:eastAsia="Calibri" w:hAnsi="Arial" w:cs="Arial"/>
          <w:sz w:val="24"/>
          <w:szCs w:val="24"/>
        </w:rPr>
      </w:pPr>
      <w:proofErr w:type="spellStart"/>
      <w:r w:rsidRPr="00AE26E1">
        <w:rPr>
          <w:rFonts w:ascii="Arial" w:eastAsia="Calibri" w:hAnsi="Arial" w:cs="Arial"/>
          <w:sz w:val="24"/>
          <w:szCs w:val="24"/>
        </w:rPr>
        <w:t>Внестационарное</w:t>
      </w:r>
      <w:proofErr w:type="spellEnd"/>
      <w:r w:rsidRPr="00AE26E1">
        <w:rPr>
          <w:rFonts w:ascii="Arial" w:eastAsia="Calibri" w:hAnsi="Arial" w:cs="Arial"/>
          <w:sz w:val="24"/>
          <w:szCs w:val="24"/>
        </w:rPr>
        <w:t xml:space="preserve"> библиотечное обслуживание – по-прежнему составная часть деятельности библиотек, которая обеспечивает дифференцированное обслуживание пользователей за пределами стационарной библиотеки и приближает библиотечные услуги к месту жительства или работы  населения. </w:t>
      </w:r>
    </w:p>
    <w:p w:rsidR="00AE26E1" w:rsidRPr="00AE26E1" w:rsidRDefault="00AE26E1" w:rsidP="004D44D5">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 xml:space="preserve">Охват населения  библиотечным обслуживанием в  </w:t>
      </w:r>
      <w:r w:rsidRPr="00AE26E1">
        <w:rPr>
          <w:rFonts w:ascii="Arial" w:eastAsia="Calibri" w:hAnsi="Arial" w:cs="Arial"/>
          <w:sz w:val="24"/>
          <w:szCs w:val="24"/>
        </w:rPr>
        <w:t xml:space="preserve">райцентре </w:t>
      </w:r>
      <w:r w:rsidRPr="00AE26E1">
        <w:rPr>
          <w:rFonts w:ascii="Arial" w:eastAsia="Times New Roman" w:hAnsi="Arial" w:cs="Arial"/>
          <w:sz w:val="24"/>
          <w:szCs w:val="24"/>
        </w:rPr>
        <w:t xml:space="preserve">составил 41 % ко  всем  жителям  </w:t>
      </w:r>
      <w:r w:rsidRPr="00AE26E1">
        <w:rPr>
          <w:rFonts w:ascii="Arial" w:eastAsia="Calibri" w:hAnsi="Arial" w:cs="Arial"/>
          <w:sz w:val="24"/>
          <w:szCs w:val="24"/>
        </w:rPr>
        <w:t>Светлого Яра.</w:t>
      </w:r>
      <w:r w:rsidRPr="00AE26E1">
        <w:rPr>
          <w:rFonts w:ascii="Arial" w:eastAsia="Times New Roman" w:hAnsi="Arial" w:cs="Arial"/>
          <w:sz w:val="24"/>
          <w:szCs w:val="24"/>
        </w:rPr>
        <w:t xml:space="preserve"> </w:t>
      </w:r>
    </w:p>
    <w:p w:rsidR="00AE26E1" w:rsidRPr="00AE26E1" w:rsidRDefault="00AE26E1" w:rsidP="00AE26E1">
      <w:pPr>
        <w:tabs>
          <w:tab w:val="left" w:pos="1800"/>
          <w:tab w:val="left" w:pos="1980"/>
        </w:tabs>
        <w:spacing w:after="0" w:line="240" w:lineRule="auto"/>
        <w:jc w:val="both"/>
        <w:rPr>
          <w:rFonts w:ascii="Arial" w:eastAsia="Calibri" w:hAnsi="Arial" w:cs="Arial"/>
          <w:sz w:val="24"/>
          <w:szCs w:val="24"/>
        </w:rPr>
      </w:pPr>
      <w:r w:rsidRPr="00AE26E1">
        <w:rPr>
          <w:rFonts w:ascii="Arial" w:eastAsia="Calibri" w:hAnsi="Arial" w:cs="Arial"/>
          <w:sz w:val="24"/>
          <w:szCs w:val="24"/>
        </w:rPr>
        <w:t xml:space="preserve">        Одно из культурных событий</w:t>
      </w:r>
      <w:r w:rsidRPr="00AE26E1">
        <w:rPr>
          <w:rFonts w:ascii="Arial" w:eastAsia="Calibri" w:hAnsi="Arial" w:cs="Arial"/>
          <w:sz w:val="24"/>
          <w:szCs w:val="24"/>
          <w:shd w:val="clear" w:color="auto" w:fill="FFFFFF"/>
        </w:rPr>
        <w:t xml:space="preserve"> Светлого Яра</w:t>
      </w:r>
      <w:r w:rsidRPr="00AE26E1">
        <w:rPr>
          <w:rFonts w:ascii="Arial" w:eastAsia="Calibri" w:hAnsi="Arial" w:cs="Arial"/>
          <w:sz w:val="24"/>
          <w:szCs w:val="24"/>
        </w:rPr>
        <w:t xml:space="preserve">,  которое стало уже ежегодным, - это книжный фестиваль </w:t>
      </w:r>
      <w:r w:rsidRPr="00AE26E1">
        <w:rPr>
          <w:rFonts w:ascii="Arial" w:eastAsia="Calibri" w:hAnsi="Arial" w:cs="Arial"/>
          <w:b/>
          <w:sz w:val="24"/>
          <w:szCs w:val="24"/>
        </w:rPr>
        <w:t xml:space="preserve">«Читай, город!», </w:t>
      </w:r>
      <w:r w:rsidRPr="00AE26E1">
        <w:rPr>
          <w:rFonts w:ascii="Arial" w:eastAsia="Calibri" w:hAnsi="Arial" w:cs="Arial"/>
          <w:sz w:val="24"/>
          <w:szCs w:val="24"/>
        </w:rPr>
        <w:t>проводимый</w:t>
      </w:r>
      <w:r w:rsidRPr="00AE26E1">
        <w:rPr>
          <w:rFonts w:ascii="Arial" w:eastAsia="Calibri" w:hAnsi="Arial" w:cs="Arial"/>
          <w:b/>
          <w:sz w:val="24"/>
          <w:szCs w:val="24"/>
        </w:rPr>
        <w:t xml:space="preserve"> Центральной библиотекой </w:t>
      </w:r>
      <w:r w:rsidRPr="00AE26E1">
        <w:rPr>
          <w:rFonts w:ascii="Arial" w:eastAsia="Calibri" w:hAnsi="Arial" w:cs="Arial"/>
          <w:sz w:val="24"/>
          <w:szCs w:val="24"/>
        </w:rPr>
        <w:t xml:space="preserve">третий год подряд. </w:t>
      </w:r>
      <w:r w:rsidRPr="00AE26E1">
        <w:rPr>
          <w:rFonts w:ascii="Arial" w:eastAsia="Calibri" w:hAnsi="Arial" w:cs="Arial"/>
          <w:sz w:val="24"/>
          <w:szCs w:val="24"/>
          <w:shd w:val="clear" w:color="auto" w:fill="FFFFFF"/>
        </w:rPr>
        <w:t>Ранее фестиваль проводился с участием жителей Светлого Яра, в этом же году фестиваль стал районным и прошел вне стен библиотеки, в недавно открывшемся парке «Калейдоскоп».</w:t>
      </w:r>
    </w:p>
    <w:p w:rsidR="00AE26E1" w:rsidRPr="00AE26E1" w:rsidRDefault="00AE26E1" w:rsidP="00AE26E1">
      <w:pPr>
        <w:spacing w:after="0" w:line="240" w:lineRule="auto"/>
        <w:jc w:val="both"/>
        <w:rPr>
          <w:rFonts w:ascii="Arial" w:eastAsia="Calibri" w:hAnsi="Arial" w:cs="Arial"/>
          <w:bCs/>
          <w:sz w:val="24"/>
          <w:szCs w:val="24"/>
        </w:rPr>
      </w:pPr>
      <w:r w:rsidRPr="00AE26E1">
        <w:rPr>
          <w:rFonts w:ascii="Arial" w:eastAsia="Calibri" w:hAnsi="Arial" w:cs="Arial"/>
          <w:bCs/>
          <w:sz w:val="24"/>
          <w:szCs w:val="24"/>
        </w:rPr>
        <w:t xml:space="preserve">       Библиотеки Светлоярского района </w:t>
      </w:r>
      <w:r w:rsidRPr="00AE26E1">
        <w:rPr>
          <w:rFonts w:ascii="Arial" w:eastAsia="Calibri" w:hAnsi="Arial" w:cs="Arial"/>
          <w:b/>
          <w:bCs/>
          <w:sz w:val="24"/>
          <w:szCs w:val="24"/>
        </w:rPr>
        <w:t>ежегодно участвуют в акциях различного масштаба</w:t>
      </w:r>
      <w:r w:rsidRPr="00AE26E1">
        <w:rPr>
          <w:rFonts w:ascii="Arial" w:eastAsia="Calibri" w:hAnsi="Arial" w:cs="Arial"/>
          <w:bCs/>
          <w:sz w:val="24"/>
          <w:szCs w:val="24"/>
        </w:rPr>
        <w:t xml:space="preserve">, организованных ВОУНБ им. М. Горького, ВОДБ и региональными библиотеками других областей России.  </w:t>
      </w:r>
    </w:p>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Основные  контрольные  показатели  библиотек.</w:t>
      </w:r>
    </w:p>
    <w:tbl>
      <w:tblPr>
        <w:tblpPr w:leftFromText="180" w:rightFromText="180" w:vertAnchor="text" w:horzAnchor="margin" w:tblpY="29"/>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065"/>
        <w:gridCol w:w="1891"/>
        <w:gridCol w:w="2065"/>
      </w:tblGrid>
      <w:tr w:rsidR="00AE26E1" w:rsidRPr="00AE26E1" w:rsidTr="00ED3879">
        <w:trPr>
          <w:trHeight w:val="413"/>
        </w:trPr>
        <w:tc>
          <w:tcPr>
            <w:tcW w:w="1673" w:type="pct"/>
          </w:tcPr>
          <w:p w:rsidR="00AE26E1" w:rsidRPr="00AE26E1" w:rsidRDefault="00AE26E1" w:rsidP="00AE26E1">
            <w:pPr>
              <w:spacing w:after="0" w:line="240" w:lineRule="auto"/>
              <w:jc w:val="both"/>
              <w:rPr>
                <w:rFonts w:ascii="Arial" w:eastAsia="Times New Roman" w:hAnsi="Arial" w:cs="Arial"/>
                <w:b/>
                <w:sz w:val="24"/>
                <w:szCs w:val="24"/>
              </w:rPr>
            </w:pPr>
            <w:r w:rsidRPr="00AE26E1">
              <w:rPr>
                <w:rFonts w:ascii="Arial" w:eastAsia="Times New Roman" w:hAnsi="Arial" w:cs="Arial"/>
                <w:b/>
                <w:sz w:val="24"/>
                <w:szCs w:val="24"/>
              </w:rPr>
              <w:t>Показатели</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Calibri" w:hAnsi="Arial" w:cs="Arial"/>
                <w:sz w:val="24"/>
                <w:szCs w:val="24"/>
              </w:rPr>
              <w:t>2016</w:t>
            </w:r>
          </w:p>
        </w:tc>
        <w:tc>
          <w:tcPr>
            <w:tcW w:w="1045" w:type="pct"/>
          </w:tcPr>
          <w:p w:rsidR="00AE26E1" w:rsidRPr="00AE26E1" w:rsidRDefault="00AE26E1" w:rsidP="00AE26E1">
            <w:pPr>
              <w:spacing w:after="0" w:line="240" w:lineRule="auto"/>
              <w:jc w:val="both"/>
              <w:rPr>
                <w:rFonts w:ascii="Arial" w:eastAsia="Times New Roman" w:hAnsi="Arial" w:cs="Arial"/>
                <w:b/>
                <w:sz w:val="24"/>
                <w:szCs w:val="24"/>
              </w:rPr>
            </w:pPr>
            <w:r w:rsidRPr="00AE26E1">
              <w:rPr>
                <w:rFonts w:ascii="Arial" w:eastAsia="Times New Roman" w:hAnsi="Arial" w:cs="Arial"/>
                <w:b/>
                <w:sz w:val="24"/>
                <w:szCs w:val="24"/>
              </w:rPr>
              <w:t>201</w:t>
            </w:r>
            <w:r w:rsidRPr="00AE26E1">
              <w:rPr>
                <w:rFonts w:ascii="Arial" w:eastAsia="Calibri" w:hAnsi="Arial" w:cs="Arial"/>
                <w:b/>
                <w:sz w:val="24"/>
                <w:szCs w:val="24"/>
              </w:rPr>
              <w:t>7</w:t>
            </w:r>
          </w:p>
        </w:tc>
        <w:tc>
          <w:tcPr>
            <w:tcW w:w="1141" w:type="pct"/>
          </w:tcPr>
          <w:p w:rsidR="00AE26E1" w:rsidRPr="00AE26E1" w:rsidRDefault="00AE26E1" w:rsidP="00AE26E1">
            <w:pPr>
              <w:spacing w:after="0" w:line="240" w:lineRule="auto"/>
              <w:jc w:val="both"/>
              <w:rPr>
                <w:rFonts w:ascii="Arial" w:eastAsia="Times New Roman" w:hAnsi="Arial" w:cs="Arial"/>
                <w:b/>
                <w:sz w:val="24"/>
                <w:szCs w:val="24"/>
              </w:rPr>
            </w:pPr>
            <w:r w:rsidRPr="00AE26E1">
              <w:rPr>
                <w:rFonts w:ascii="Arial" w:eastAsia="Times New Roman" w:hAnsi="Arial" w:cs="Arial"/>
                <w:b/>
                <w:sz w:val="24"/>
                <w:szCs w:val="24"/>
              </w:rPr>
              <w:t>Динамика  +</w:t>
            </w:r>
            <w:r w:rsidRPr="00AE26E1">
              <w:rPr>
                <w:rFonts w:ascii="Arial" w:eastAsia="Times New Roman" w:hAnsi="Arial" w:cs="Arial"/>
                <w:b/>
                <w:sz w:val="24"/>
                <w:szCs w:val="24"/>
                <w:lang w:val="en-US"/>
              </w:rPr>
              <w:t>/</w:t>
            </w:r>
            <w:r w:rsidRPr="00AE26E1">
              <w:rPr>
                <w:rFonts w:ascii="Arial" w:eastAsia="Times New Roman" w:hAnsi="Arial" w:cs="Arial"/>
                <w:b/>
                <w:sz w:val="24"/>
                <w:szCs w:val="24"/>
              </w:rPr>
              <w:t>-</w:t>
            </w:r>
          </w:p>
        </w:tc>
      </w:tr>
      <w:tr w:rsidR="00AE26E1" w:rsidRPr="00AE26E1" w:rsidTr="00ED3879">
        <w:trPr>
          <w:trHeight w:val="355"/>
        </w:trPr>
        <w:tc>
          <w:tcPr>
            <w:tcW w:w="1673"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Число читателей</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5123</w:t>
            </w:r>
          </w:p>
        </w:tc>
        <w:tc>
          <w:tcPr>
            <w:tcW w:w="1045"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5124</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+1</w:t>
            </w:r>
          </w:p>
        </w:tc>
      </w:tr>
      <w:tr w:rsidR="00AE26E1" w:rsidRPr="00AE26E1" w:rsidTr="00ED3879">
        <w:tc>
          <w:tcPr>
            <w:tcW w:w="1673"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 xml:space="preserve">Книговыдача </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145029</w:t>
            </w:r>
          </w:p>
        </w:tc>
        <w:tc>
          <w:tcPr>
            <w:tcW w:w="1045"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145043</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+14</w:t>
            </w:r>
          </w:p>
        </w:tc>
      </w:tr>
      <w:tr w:rsidR="00AE26E1" w:rsidRPr="00AE26E1" w:rsidTr="00ED3879">
        <w:trPr>
          <w:trHeight w:val="507"/>
        </w:trPr>
        <w:tc>
          <w:tcPr>
            <w:tcW w:w="1673"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lastRenderedPageBreak/>
              <w:t xml:space="preserve">Посещения </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59909</w:t>
            </w:r>
          </w:p>
        </w:tc>
        <w:tc>
          <w:tcPr>
            <w:tcW w:w="1045"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59916</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+7</w:t>
            </w:r>
          </w:p>
        </w:tc>
      </w:tr>
      <w:tr w:rsidR="00AE26E1" w:rsidRPr="00AE26E1" w:rsidTr="00ED3879">
        <w:trPr>
          <w:trHeight w:val="507"/>
        </w:trPr>
        <w:tc>
          <w:tcPr>
            <w:tcW w:w="1673"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Массовые посещения</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2845</w:t>
            </w:r>
          </w:p>
        </w:tc>
        <w:tc>
          <w:tcPr>
            <w:tcW w:w="1045"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3418</w:t>
            </w:r>
          </w:p>
        </w:tc>
        <w:tc>
          <w:tcPr>
            <w:tcW w:w="1141" w:type="pct"/>
          </w:tcPr>
          <w:p w:rsidR="00AE26E1" w:rsidRPr="00AE26E1" w:rsidRDefault="00AE26E1" w:rsidP="00AE26E1">
            <w:pPr>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+573</w:t>
            </w:r>
          </w:p>
        </w:tc>
      </w:tr>
    </w:tbl>
    <w:p w:rsidR="00AE26E1" w:rsidRPr="00AE26E1" w:rsidRDefault="00AE26E1" w:rsidP="00AE26E1">
      <w:pPr>
        <w:spacing w:after="0" w:line="240" w:lineRule="auto"/>
        <w:jc w:val="both"/>
        <w:rPr>
          <w:rFonts w:ascii="Arial" w:eastAsia="Times New Roman" w:hAnsi="Arial" w:cs="Arial"/>
          <w:bCs/>
          <w:sz w:val="24"/>
          <w:szCs w:val="24"/>
          <w:lang w:val="x-none" w:eastAsia="x-none"/>
        </w:rPr>
      </w:pPr>
      <w:r w:rsidRPr="00AE26E1">
        <w:rPr>
          <w:rFonts w:ascii="Arial" w:eastAsia="Times New Roman" w:hAnsi="Arial" w:cs="Arial"/>
          <w:bCs/>
          <w:sz w:val="24"/>
          <w:szCs w:val="24"/>
          <w:lang w:val="x-none" w:eastAsia="x-none"/>
        </w:rPr>
        <w:t xml:space="preserve"> </w:t>
      </w:r>
    </w:p>
    <w:p w:rsidR="00AE26E1" w:rsidRPr="00AE26E1" w:rsidRDefault="00AE26E1" w:rsidP="00AE26E1">
      <w:pPr>
        <w:autoSpaceDE w:val="0"/>
        <w:autoSpaceDN w:val="0"/>
        <w:adjustRightInd w:val="0"/>
        <w:spacing w:after="0" w:line="240" w:lineRule="auto"/>
        <w:jc w:val="both"/>
        <w:rPr>
          <w:rFonts w:ascii="Arial" w:eastAsia="Calibri" w:hAnsi="Arial" w:cs="Arial"/>
          <w:sz w:val="24"/>
          <w:szCs w:val="24"/>
        </w:rPr>
      </w:pPr>
      <w:r w:rsidRPr="00AE26E1">
        <w:rPr>
          <w:rFonts w:ascii="Arial" w:eastAsia="Calibri" w:hAnsi="Arial" w:cs="Arial"/>
          <w:sz w:val="24"/>
          <w:szCs w:val="24"/>
        </w:rPr>
        <w:t xml:space="preserve">         Наряду  с  положительными  моментами,  многие проблемы сферы культуры пока остаются нерешенными.</w:t>
      </w:r>
    </w:p>
    <w:p w:rsidR="00AE26E1" w:rsidRPr="00AE26E1" w:rsidRDefault="00AE26E1" w:rsidP="00AE26E1">
      <w:pPr>
        <w:autoSpaceDE w:val="0"/>
        <w:autoSpaceDN w:val="0"/>
        <w:adjustRightInd w:val="0"/>
        <w:spacing w:after="0" w:line="240" w:lineRule="auto"/>
        <w:jc w:val="both"/>
        <w:rPr>
          <w:rFonts w:ascii="Arial" w:eastAsia="Calibri" w:hAnsi="Arial" w:cs="Arial"/>
          <w:sz w:val="24"/>
          <w:szCs w:val="24"/>
        </w:rPr>
      </w:pPr>
      <w:r w:rsidRPr="00AE26E1">
        <w:rPr>
          <w:rFonts w:ascii="Arial" w:eastAsia="Calibri" w:hAnsi="Arial" w:cs="Arial"/>
          <w:sz w:val="24"/>
          <w:szCs w:val="24"/>
        </w:rPr>
        <w:t>Существенной проблемой, оказывающей негативное влияние на темпы и перспективы развития отрасли, остается кадровый дефицит.</w:t>
      </w:r>
      <w:r w:rsidR="004D44D5">
        <w:rPr>
          <w:rFonts w:ascii="Arial" w:eastAsia="Calibri" w:hAnsi="Arial" w:cs="Arial"/>
          <w:sz w:val="24"/>
          <w:szCs w:val="24"/>
        </w:rPr>
        <w:t xml:space="preserve"> </w:t>
      </w:r>
      <w:r w:rsidRPr="00AE26E1">
        <w:rPr>
          <w:rFonts w:ascii="Arial" w:eastAsia="Calibri" w:hAnsi="Arial" w:cs="Arial"/>
          <w:sz w:val="24"/>
          <w:szCs w:val="24"/>
        </w:rPr>
        <w:t xml:space="preserve"> 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 государства в сфере культуры.</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Основные проблемы определены комплексом негативных факторов, влияющих на организационно-содержательные условия и качество культурно-досуговой деятельности:</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здания учреждения требуют значительных капитальных вложений для сохранения безопасности;</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из-за длительной эксплуатации одежда сцены пришла в негодность и требует замены;</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-несоответствие современным требованиям технического обеспечения творческого процесса в части оснащения специальным световым и звуковым оборудованием;</w:t>
      </w:r>
    </w:p>
    <w:p w:rsidR="00AE26E1" w:rsidRPr="00AE26E1" w:rsidRDefault="006251E5"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AE26E1" w:rsidRPr="00AE26E1">
        <w:rPr>
          <w:rFonts w:ascii="Arial" w:eastAsia="Times New Roman" w:hAnsi="Arial" w:cs="Arial"/>
          <w:sz w:val="24"/>
          <w:szCs w:val="24"/>
        </w:rPr>
        <w:t xml:space="preserve">недостаточное внедрение информационных и коммуникативных технологий в сферу практической деятельности библиотек в частности электронными каталогами; </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xml:space="preserve">-низкий уровень </w:t>
      </w:r>
      <w:proofErr w:type="spellStart"/>
      <w:r w:rsidRPr="00AE26E1">
        <w:rPr>
          <w:rFonts w:ascii="Arial" w:eastAsia="Times New Roman" w:hAnsi="Arial" w:cs="Arial"/>
          <w:sz w:val="24"/>
          <w:szCs w:val="24"/>
        </w:rPr>
        <w:t>обновляемости</w:t>
      </w:r>
      <w:proofErr w:type="spellEnd"/>
      <w:r w:rsidRPr="00AE26E1">
        <w:rPr>
          <w:rFonts w:ascii="Arial" w:eastAsia="Times New Roman" w:hAnsi="Arial" w:cs="Arial"/>
          <w:sz w:val="24"/>
          <w:szCs w:val="24"/>
        </w:rPr>
        <w:t xml:space="preserve"> библиотечных фондов и большая степень изношенности имеющегося фонда библиотек.</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xml:space="preserve">Для устранения негативных факторов необходимо использовать программно-целевой подход. Программа позволит скоординировать мероприятия финансового, организационного и творческого характера и обеспечить развитие </w:t>
      </w:r>
      <w:r w:rsidR="004D44D5">
        <w:rPr>
          <w:rFonts w:ascii="Arial" w:eastAsia="Times New Roman" w:hAnsi="Arial" w:cs="Arial"/>
          <w:sz w:val="24"/>
          <w:szCs w:val="24"/>
        </w:rPr>
        <w:t xml:space="preserve">сферы  культуры </w:t>
      </w:r>
      <w:r w:rsidRPr="00AE26E1">
        <w:rPr>
          <w:rFonts w:ascii="Arial" w:eastAsia="Times New Roman" w:hAnsi="Arial" w:cs="Arial"/>
          <w:sz w:val="24"/>
          <w:szCs w:val="24"/>
        </w:rPr>
        <w:t xml:space="preserve"> на территории Светлоярского городского поселения Светлоярского муниципального района Волгоградской области.</w:t>
      </w:r>
    </w:p>
    <w:p w:rsidR="00AE26E1" w:rsidRPr="00AE26E1" w:rsidRDefault="00AE26E1" w:rsidP="00AE26E1">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Необходимость решения существующих проблем в отрасли «Культура» Светлоярского городского поселения Светлоярского муниципального района Волгоградской области предопределяет направления и содержание  мероприятий  муниципальной   программы.</w:t>
      </w:r>
    </w:p>
    <w:p w:rsidR="00AE26E1" w:rsidRPr="00AE26E1" w:rsidRDefault="00AE26E1" w:rsidP="00AE26E1">
      <w:pPr>
        <w:spacing w:after="0" w:line="240" w:lineRule="auto"/>
        <w:jc w:val="both"/>
        <w:rPr>
          <w:rFonts w:ascii="Arial" w:eastAsia="Calibri" w:hAnsi="Arial" w:cs="Arial"/>
          <w:sz w:val="24"/>
          <w:szCs w:val="24"/>
        </w:rPr>
      </w:pPr>
    </w:p>
    <w:p w:rsid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t>Основные цели и задачи Программы</w:t>
      </w:r>
    </w:p>
    <w:p w:rsidR="00576679" w:rsidRPr="00AE26E1" w:rsidRDefault="00576679" w:rsidP="00576679">
      <w:pPr>
        <w:spacing w:after="0" w:line="240" w:lineRule="auto"/>
        <w:ind w:left="360"/>
        <w:contextualSpacing/>
        <w:jc w:val="center"/>
        <w:rPr>
          <w:rFonts w:ascii="Arial" w:eastAsia="Calibri" w:hAnsi="Arial" w:cs="Arial"/>
          <w:b/>
          <w:sz w:val="24"/>
          <w:szCs w:val="24"/>
          <w:lang w:eastAsia="en-US"/>
        </w:rPr>
      </w:pPr>
    </w:p>
    <w:p w:rsidR="00AE26E1" w:rsidRPr="00AE26E1" w:rsidRDefault="00AE26E1" w:rsidP="00AE26E1">
      <w:pPr>
        <w:spacing w:after="0" w:line="240" w:lineRule="auto"/>
        <w:jc w:val="both"/>
        <w:rPr>
          <w:rFonts w:ascii="Arial" w:eastAsia="Calibri" w:hAnsi="Arial" w:cs="Arial"/>
          <w:color w:val="000000"/>
          <w:sz w:val="24"/>
          <w:szCs w:val="24"/>
        </w:rPr>
      </w:pPr>
      <w:r w:rsidRPr="00AE26E1">
        <w:rPr>
          <w:rFonts w:ascii="Arial" w:eastAsia="Calibri" w:hAnsi="Arial" w:cs="Arial"/>
          <w:color w:val="000000"/>
          <w:sz w:val="24"/>
          <w:szCs w:val="24"/>
        </w:rPr>
        <w:t xml:space="preserve">          Постановка целей и задач Программы учитывает современные реалии и  направлена  на  охват    детей, подростков, молодёжи, пожилых людей, чтобы обеспечить им необходимый набор услуг в сфере культуры, а  именно:                    </w:t>
      </w:r>
    </w:p>
    <w:p w:rsidR="00AE26E1" w:rsidRPr="00AE26E1" w:rsidRDefault="00AE26E1" w:rsidP="00AE26E1">
      <w:pPr>
        <w:spacing w:after="0" w:line="240" w:lineRule="auto"/>
        <w:jc w:val="both"/>
        <w:rPr>
          <w:rFonts w:ascii="Arial" w:eastAsia="Calibri" w:hAnsi="Arial" w:cs="Arial"/>
          <w:color w:val="000000"/>
          <w:sz w:val="24"/>
          <w:szCs w:val="24"/>
        </w:rPr>
      </w:pPr>
      <w:r w:rsidRPr="00AE26E1">
        <w:rPr>
          <w:rFonts w:ascii="Arial" w:eastAsia="Calibri" w:hAnsi="Arial" w:cs="Arial"/>
          <w:color w:val="000000"/>
          <w:sz w:val="24"/>
          <w:szCs w:val="24"/>
        </w:rPr>
        <w:t>Цели Программы:</w:t>
      </w:r>
    </w:p>
    <w:p w:rsidR="00AE26E1" w:rsidRPr="00AE26E1" w:rsidRDefault="00AE26E1" w:rsidP="00AE26E1">
      <w:pPr>
        <w:widowControl w:val="0"/>
        <w:numPr>
          <w:ilvl w:val="0"/>
          <w:numId w:val="31"/>
        </w:numPr>
        <w:autoSpaceDE w:val="0"/>
        <w:autoSpaceDN w:val="0"/>
        <w:adjustRightInd w:val="0"/>
        <w:spacing w:after="0" w:line="240" w:lineRule="auto"/>
        <w:ind w:left="709" w:hanging="283"/>
        <w:jc w:val="both"/>
        <w:rPr>
          <w:rFonts w:ascii="Arial" w:eastAsia="Times New Roman" w:hAnsi="Arial" w:cs="Arial"/>
          <w:sz w:val="24"/>
          <w:szCs w:val="24"/>
        </w:rPr>
      </w:pPr>
      <w:r w:rsidRPr="00AE26E1">
        <w:rPr>
          <w:rFonts w:ascii="Arial" w:eastAsia="Times New Roman" w:hAnsi="Arial" w:cs="Arial"/>
          <w:sz w:val="24"/>
          <w:szCs w:val="24"/>
        </w:rPr>
        <w:t>обеспечение прав  граждан  на участие  в культурной жизни, реализация творческого потенциала населения  Светлоярского городского поселения Светлоярского муниципального района Волгоградской области.</w:t>
      </w:r>
    </w:p>
    <w:p w:rsidR="00AE26E1" w:rsidRPr="00AE26E1" w:rsidRDefault="00AE26E1" w:rsidP="00AE26E1">
      <w:pPr>
        <w:numPr>
          <w:ilvl w:val="0"/>
          <w:numId w:val="28"/>
        </w:numPr>
        <w:spacing w:after="0" w:line="240" w:lineRule="auto"/>
        <w:jc w:val="both"/>
        <w:rPr>
          <w:rFonts w:ascii="Arial" w:eastAsia="Calibri" w:hAnsi="Arial" w:cs="Arial"/>
          <w:sz w:val="24"/>
          <w:szCs w:val="24"/>
        </w:rPr>
      </w:pPr>
      <w:r w:rsidRPr="00AE26E1">
        <w:rPr>
          <w:rFonts w:ascii="Arial" w:eastAsia="Calibri" w:hAnsi="Arial" w:cs="Arial"/>
          <w:sz w:val="24"/>
          <w:szCs w:val="24"/>
        </w:rPr>
        <w:t>обеспечение населения условиями и услугами, предоставляемыми учреждениями сферы культуры, для приобщения к участию в культурной жизни.</w:t>
      </w:r>
    </w:p>
    <w:p w:rsidR="00AE26E1" w:rsidRPr="00AE26E1" w:rsidRDefault="00AE26E1" w:rsidP="00AE26E1">
      <w:pPr>
        <w:spacing w:after="0" w:line="240" w:lineRule="auto"/>
        <w:jc w:val="both"/>
        <w:rPr>
          <w:rFonts w:ascii="Arial" w:eastAsia="Calibri" w:hAnsi="Arial" w:cs="Arial"/>
          <w:sz w:val="24"/>
          <w:szCs w:val="24"/>
        </w:rPr>
      </w:pPr>
      <w:r w:rsidRPr="00AE26E1">
        <w:rPr>
          <w:rFonts w:ascii="Arial" w:eastAsia="Calibri" w:hAnsi="Arial" w:cs="Arial"/>
          <w:sz w:val="24"/>
          <w:szCs w:val="24"/>
        </w:rPr>
        <w:t>Задачи Программы:</w:t>
      </w:r>
    </w:p>
    <w:p w:rsidR="00AE26E1" w:rsidRPr="00AE26E1" w:rsidRDefault="00AE26E1" w:rsidP="00AE26E1">
      <w:pPr>
        <w:widowControl w:val="0"/>
        <w:numPr>
          <w:ilvl w:val="0"/>
          <w:numId w:val="31"/>
        </w:numPr>
        <w:autoSpaceDE w:val="0"/>
        <w:autoSpaceDN w:val="0"/>
        <w:adjustRightInd w:val="0"/>
        <w:spacing w:after="0" w:line="240" w:lineRule="auto"/>
        <w:ind w:left="709" w:hanging="283"/>
        <w:jc w:val="both"/>
        <w:rPr>
          <w:rFonts w:ascii="Arial" w:eastAsia="Times New Roman" w:hAnsi="Arial" w:cs="Arial"/>
          <w:sz w:val="24"/>
          <w:szCs w:val="24"/>
        </w:rPr>
      </w:pPr>
      <w:r w:rsidRPr="00AE26E1">
        <w:rPr>
          <w:rFonts w:ascii="Arial" w:eastAsia="Times New Roman" w:hAnsi="Arial" w:cs="Arial"/>
          <w:sz w:val="24"/>
          <w:szCs w:val="24"/>
        </w:rPr>
        <w:t xml:space="preserve">обеспечение организации и развития библиотечного обслуживания </w:t>
      </w:r>
      <w:r w:rsidRPr="00AE26E1">
        <w:rPr>
          <w:rFonts w:ascii="Arial" w:eastAsia="Times New Roman" w:hAnsi="Arial" w:cs="Arial"/>
          <w:sz w:val="24"/>
          <w:szCs w:val="24"/>
        </w:rPr>
        <w:lastRenderedPageBreak/>
        <w:t>населения  Светлоярского городского поселения Светлоярского муниципального района Волгоградской области;</w:t>
      </w:r>
    </w:p>
    <w:p w:rsidR="00AE26E1" w:rsidRPr="00AE26E1" w:rsidRDefault="00AE26E1" w:rsidP="00AE26E1">
      <w:pPr>
        <w:widowControl w:val="0"/>
        <w:numPr>
          <w:ilvl w:val="0"/>
          <w:numId w:val="31"/>
        </w:numPr>
        <w:autoSpaceDE w:val="0"/>
        <w:autoSpaceDN w:val="0"/>
        <w:adjustRightInd w:val="0"/>
        <w:spacing w:after="0" w:line="240" w:lineRule="auto"/>
        <w:ind w:left="709" w:hanging="283"/>
        <w:jc w:val="both"/>
        <w:rPr>
          <w:rFonts w:ascii="Arial" w:eastAsia="Times New Roman" w:hAnsi="Arial" w:cs="Arial"/>
          <w:sz w:val="24"/>
          <w:szCs w:val="24"/>
        </w:rPr>
      </w:pPr>
      <w:r w:rsidRPr="00AE26E1">
        <w:rPr>
          <w:rFonts w:ascii="Arial" w:eastAsia="Times New Roman" w:hAnsi="Arial" w:cs="Arial"/>
          <w:sz w:val="24"/>
          <w:szCs w:val="24"/>
        </w:rPr>
        <w:t>стимулирование развития культурно-досуговой деятельности на территории Светлоярского городского поселения Светлоярского муниципального района Волгоградской области;</w:t>
      </w:r>
    </w:p>
    <w:p w:rsidR="00AE26E1" w:rsidRPr="00AE26E1" w:rsidRDefault="00AE26E1" w:rsidP="00576679">
      <w:pPr>
        <w:numPr>
          <w:ilvl w:val="0"/>
          <w:numId w:val="29"/>
        </w:numPr>
        <w:tabs>
          <w:tab w:val="left" w:pos="284"/>
        </w:tabs>
        <w:autoSpaceDE w:val="0"/>
        <w:autoSpaceDN w:val="0"/>
        <w:adjustRightInd w:val="0"/>
        <w:spacing w:after="0" w:line="240" w:lineRule="auto"/>
        <w:ind w:left="0" w:firstLine="426"/>
        <w:jc w:val="both"/>
        <w:rPr>
          <w:rFonts w:ascii="Arial" w:eastAsia="Times New Roman" w:hAnsi="Arial" w:cs="Arial"/>
          <w:sz w:val="24"/>
          <w:szCs w:val="24"/>
        </w:rPr>
      </w:pPr>
      <w:r w:rsidRPr="00AE26E1">
        <w:rPr>
          <w:rFonts w:ascii="Arial" w:eastAsia="Times New Roman" w:hAnsi="Arial" w:cs="Arial"/>
          <w:sz w:val="24"/>
          <w:szCs w:val="24"/>
        </w:rPr>
        <w:t>реализация основных направлений  муниципальной политики  Светлоярского  муниципального  района   в целях создания    благоприятных условий для устойчивого  развития  сферы  культуры.</w:t>
      </w:r>
    </w:p>
    <w:p w:rsidR="00AE26E1" w:rsidRPr="00AE26E1" w:rsidRDefault="00AE26E1" w:rsidP="00AE26E1">
      <w:pPr>
        <w:autoSpaceDE w:val="0"/>
        <w:autoSpaceDN w:val="0"/>
        <w:adjustRightInd w:val="0"/>
        <w:spacing w:after="0" w:line="240" w:lineRule="auto"/>
        <w:jc w:val="both"/>
        <w:rPr>
          <w:rFonts w:ascii="Arial" w:eastAsia="Times New Roman" w:hAnsi="Arial" w:cs="Arial"/>
          <w:sz w:val="24"/>
          <w:szCs w:val="24"/>
        </w:rPr>
      </w:pPr>
    </w:p>
    <w:p w:rsidR="00AE26E1" w:rsidRP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t>Сроки реализации Программы.</w:t>
      </w:r>
    </w:p>
    <w:p w:rsidR="00AE26E1" w:rsidRPr="00AE26E1" w:rsidRDefault="00AE26E1" w:rsidP="00AE26E1">
      <w:pPr>
        <w:spacing w:after="0" w:line="240" w:lineRule="auto"/>
        <w:ind w:left="360"/>
        <w:jc w:val="center"/>
        <w:rPr>
          <w:rFonts w:ascii="Arial" w:eastAsia="Calibri" w:hAnsi="Arial" w:cs="Arial"/>
          <w:b/>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Сроки реализации Программы – 2018-2020 годы.</w:t>
      </w:r>
    </w:p>
    <w:p w:rsidR="00AE26E1" w:rsidRPr="00AE26E1" w:rsidRDefault="00AE26E1" w:rsidP="00AE26E1">
      <w:pPr>
        <w:spacing w:after="0" w:line="240" w:lineRule="auto"/>
        <w:ind w:firstLine="708"/>
        <w:jc w:val="both"/>
        <w:rPr>
          <w:rFonts w:ascii="Arial" w:eastAsia="Calibri" w:hAnsi="Arial" w:cs="Arial"/>
          <w:sz w:val="24"/>
          <w:szCs w:val="24"/>
        </w:rPr>
      </w:pPr>
    </w:p>
    <w:p w:rsidR="00AE26E1" w:rsidRPr="00AE26E1" w:rsidRDefault="00AE26E1" w:rsidP="00AE26E1">
      <w:pPr>
        <w:numPr>
          <w:ilvl w:val="0"/>
          <w:numId w:val="27"/>
        </w:numPr>
        <w:spacing w:after="0" w:line="240" w:lineRule="auto"/>
        <w:jc w:val="center"/>
        <w:rPr>
          <w:rFonts w:ascii="Arial" w:eastAsia="Calibri" w:hAnsi="Arial" w:cs="Arial"/>
          <w:b/>
          <w:sz w:val="24"/>
          <w:szCs w:val="24"/>
        </w:rPr>
      </w:pPr>
      <w:r w:rsidRPr="00AE26E1">
        <w:rPr>
          <w:rFonts w:ascii="Arial" w:eastAsia="Calibri" w:hAnsi="Arial" w:cs="Arial"/>
          <w:b/>
          <w:sz w:val="24"/>
          <w:szCs w:val="24"/>
        </w:rPr>
        <w:t xml:space="preserve">Система программных мероприятий. </w:t>
      </w:r>
    </w:p>
    <w:p w:rsidR="00AE26E1" w:rsidRPr="00AE26E1" w:rsidRDefault="00AE26E1" w:rsidP="00AE26E1">
      <w:pPr>
        <w:spacing w:after="0" w:line="240" w:lineRule="auto"/>
        <w:ind w:left="720"/>
        <w:rPr>
          <w:rFonts w:ascii="Arial" w:eastAsia="Calibri" w:hAnsi="Arial" w:cs="Arial"/>
          <w:b/>
          <w:sz w:val="24"/>
          <w:szCs w:val="24"/>
        </w:rPr>
      </w:pPr>
    </w:p>
    <w:p w:rsidR="00AE26E1" w:rsidRPr="00AE26E1" w:rsidRDefault="00AE26E1" w:rsidP="00AE26E1">
      <w:pPr>
        <w:spacing w:after="0" w:line="240" w:lineRule="auto"/>
        <w:jc w:val="both"/>
        <w:rPr>
          <w:rFonts w:ascii="Arial" w:eastAsia="Calibri" w:hAnsi="Arial" w:cs="Arial"/>
          <w:sz w:val="24"/>
          <w:szCs w:val="24"/>
        </w:rPr>
      </w:pPr>
      <w:proofErr w:type="gramStart"/>
      <w:r w:rsidRPr="00AE26E1">
        <w:rPr>
          <w:rFonts w:ascii="Arial" w:eastAsia="Calibri" w:hAnsi="Arial" w:cs="Arial"/>
          <w:sz w:val="24"/>
          <w:szCs w:val="24"/>
        </w:rPr>
        <w:t>Представлена</w:t>
      </w:r>
      <w:proofErr w:type="gramEnd"/>
      <w:r w:rsidRPr="00AE26E1">
        <w:rPr>
          <w:rFonts w:ascii="Arial" w:eastAsia="Calibri" w:hAnsi="Arial" w:cs="Arial"/>
          <w:sz w:val="24"/>
          <w:szCs w:val="24"/>
        </w:rPr>
        <w:t xml:space="preserve">   в  Приложении  1  настоящей  муниципальной  программы.</w:t>
      </w:r>
    </w:p>
    <w:p w:rsidR="00AE26E1" w:rsidRPr="00AE26E1" w:rsidRDefault="00AE26E1" w:rsidP="00AE26E1">
      <w:pPr>
        <w:spacing w:after="0" w:line="240" w:lineRule="auto"/>
        <w:jc w:val="both"/>
        <w:rPr>
          <w:rFonts w:ascii="Arial" w:eastAsia="Calibri" w:hAnsi="Arial" w:cs="Arial"/>
          <w:sz w:val="24"/>
          <w:szCs w:val="24"/>
        </w:rPr>
      </w:pPr>
    </w:p>
    <w:p w:rsidR="00AE26E1" w:rsidRPr="006251E5" w:rsidRDefault="00AE26E1" w:rsidP="006251E5">
      <w:pPr>
        <w:pStyle w:val="a4"/>
        <w:numPr>
          <w:ilvl w:val="0"/>
          <w:numId w:val="27"/>
        </w:numPr>
        <w:spacing w:after="0" w:line="240" w:lineRule="auto"/>
        <w:jc w:val="center"/>
        <w:rPr>
          <w:rFonts w:ascii="Arial" w:eastAsia="Calibri" w:hAnsi="Arial" w:cs="Arial"/>
          <w:b/>
          <w:sz w:val="24"/>
          <w:szCs w:val="24"/>
        </w:rPr>
      </w:pPr>
      <w:r w:rsidRPr="006251E5">
        <w:rPr>
          <w:rFonts w:ascii="Arial" w:eastAsia="Calibri" w:hAnsi="Arial" w:cs="Arial"/>
          <w:b/>
          <w:sz w:val="24"/>
          <w:szCs w:val="24"/>
        </w:rPr>
        <w:t>Ресурсное обеспечение Программы.</w:t>
      </w:r>
    </w:p>
    <w:p w:rsidR="006251E5" w:rsidRPr="00C55184" w:rsidRDefault="006251E5" w:rsidP="00C55184">
      <w:pPr>
        <w:spacing w:after="0" w:line="240" w:lineRule="auto"/>
        <w:ind w:left="360"/>
        <w:rPr>
          <w:rFonts w:ascii="Arial" w:eastAsia="Calibri" w:hAnsi="Arial" w:cs="Arial"/>
          <w:b/>
          <w:sz w:val="24"/>
          <w:szCs w:val="24"/>
        </w:rPr>
      </w:pPr>
    </w:p>
    <w:p w:rsidR="00AE26E1" w:rsidRPr="00AE26E1" w:rsidRDefault="00AE26E1" w:rsidP="00576679">
      <w:pPr>
        <w:widowControl w:val="0"/>
        <w:autoSpaceDE w:val="0"/>
        <w:autoSpaceDN w:val="0"/>
        <w:adjustRightInd w:val="0"/>
        <w:spacing w:after="0" w:line="240" w:lineRule="auto"/>
        <w:ind w:firstLine="708"/>
        <w:jc w:val="both"/>
        <w:rPr>
          <w:rFonts w:ascii="Arial" w:eastAsia="Times New Roman" w:hAnsi="Arial" w:cs="Arial"/>
          <w:sz w:val="24"/>
          <w:szCs w:val="24"/>
        </w:rPr>
      </w:pPr>
      <w:r w:rsidRPr="00AE26E1">
        <w:rPr>
          <w:rFonts w:ascii="Arial" w:eastAsia="Times New Roman" w:hAnsi="Arial" w:cs="Arial"/>
          <w:sz w:val="24"/>
          <w:szCs w:val="24"/>
        </w:rPr>
        <w:t>Финансирование Программы осуществляется за счет средств бюджета Светлоярского городского поселения Светлоярского муниципально</w:t>
      </w:r>
      <w:r w:rsidR="00576679">
        <w:rPr>
          <w:rFonts w:ascii="Arial" w:eastAsia="Times New Roman" w:hAnsi="Arial" w:cs="Arial"/>
          <w:sz w:val="24"/>
          <w:szCs w:val="24"/>
        </w:rPr>
        <w:t xml:space="preserve">го района Волгоградской области  и  </w:t>
      </w:r>
      <w:r w:rsidR="006251E5">
        <w:rPr>
          <w:rFonts w:ascii="Arial" w:eastAsia="Times New Roman" w:hAnsi="Arial" w:cs="Arial"/>
          <w:sz w:val="24"/>
          <w:szCs w:val="24"/>
        </w:rPr>
        <w:t xml:space="preserve">средств </w:t>
      </w:r>
      <w:r w:rsidR="00576679">
        <w:rPr>
          <w:rFonts w:ascii="Arial" w:eastAsia="Times New Roman" w:hAnsi="Arial" w:cs="Arial"/>
          <w:sz w:val="24"/>
          <w:szCs w:val="24"/>
        </w:rPr>
        <w:t>бюджета  Волгоградской  области.</w:t>
      </w:r>
    </w:p>
    <w:p w:rsidR="00AE26E1" w:rsidRPr="00AE26E1" w:rsidRDefault="00AE26E1" w:rsidP="00AE26E1">
      <w:pPr>
        <w:spacing w:after="0" w:line="240" w:lineRule="auto"/>
        <w:ind w:firstLine="708"/>
        <w:jc w:val="both"/>
        <w:rPr>
          <w:rFonts w:ascii="Arial" w:eastAsia="Calibri" w:hAnsi="Arial" w:cs="Arial"/>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2417"/>
        <w:gridCol w:w="1211"/>
        <w:gridCol w:w="1168"/>
        <w:gridCol w:w="1147"/>
      </w:tblGrid>
      <w:tr w:rsidR="00AE26E1" w:rsidRPr="00AE26E1" w:rsidTr="005719E7">
        <w:tc>
          <w:tcPr>
            <w:tcW w:w="3633" w:type="dxa"/>
            <w:vMerge w:val="restart"/>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Источники финансирования/исполнители</w:t>
            </w:r>
          </w:p>
        </w:tc>
        <w:tc>
          <w:tcPr>
            <w:tcW w:w="2417" w:type="dxa"/>
            <w:vMerge w:val="restart"/>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 xml:space="preserve">Объем финансирования – всего, </w:t>
            </w:r>
            <w:proofErr w:type="spellStart"/>
            <w:r w:rsidRPr="00AE26E1">
              <w:rPr>
                <w:rFonts w:ascii="Arial" w:eastAsia="Calibri" w:hAnsi="Arial" w:cs="Arial"/>
                <w:sz w:val="24"/>
                <w:szCs w:val="24"/>
              </w:rPr>
              <w:t>тыс</w:t>
            </w:r>
            <w:proofErr w:type="gramStart"/>
            <w:r w:rsidRPr="00AE26E1">
              <w:rPr>
                <w:rFonts w:ascii="Arial" w:eastAsia="Calibri" w:hAnsi="Arial" w:cs="Arial"/>
                <w:sz w:val="24"/>
                <w:szCs w:val="24"/>
              </w:rPr>
              <w:t>.р</w:t>
            </w:r>
            <w:proofErr w:type="gramEnd"/>
            <w:r w:rsidRPr="00AE26E1">
              <w:rPr>
                <w:rFonts w:ascii="Arial" w:eastAsia="Calibri" w:hAnsi="Arial" w:cs="Arial"/>
                <w:sz w:val="24"/>
                <w:szCs w:val="24"/>
              </w:rPr>
              <w:t>ублей</w:t>
            </w:r>
            <w:proofErr w:type="spellEnd"/>
          </w:p>
        </w:tc>
        <w:tc>
          <w:tcPr>
            <w:tcW w:w="3526" w:type="dxa"/>
            <w:gridSpan w:val="3"/>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 xml:space="preserve">в том числе по годам, </w:t>
            </w:r>
            <w:proofErr w:type="spellStart"/>
            <w:r w:rsidRPr="00AE26E1">
              <w:rPr>
                <w:rFonts w:ascii="Arial" w:eastAsia="Calibri" w:hAnsi="Arial" w:cs="Arial"/>
                <w:sz w:val="24"/>
                <w:szCs w:val="24"/>
              </w:rPr>
              <w:t>тыс</w:t>
            </w:r>
            <w:proofErr w:type="gramStart"/>
            <w:r w:rsidRPr="00AE26E1">
              <w:rPr>
                <w:rFonts w:ascii="Arial" w:eastAsia="Calibri" w:hAnsi="Arial" w:cs="Arial"/>
                <w:sz w:val="24"/>
                <w:szCs w:val="24"/>
              </w:rPr>
              <w:t>.р</w:t>
            </w:r>
            <w:proofErr w:type="gramEnd"/>
            <w:r w:rsidRPr="00AE26E1">
              <w:rPr>
                <w:rFonts w:ascii="Arial" w:eastAsia="Calibri" w:hAnsi="Arial" w:cs="Arial"/>
                <w:sz w:val="24"/>
                <w:szCs w:val="24"/>
              </w:rPr>
              <w:t>ублей</w:t>
            </w:r>
            <w:proofErr w:type="spellEnd"/>
          </w:p>
        </w:tc>
      </w:tr>
      <w:tr w:rsidR="00AE26E1" w:rsidRPr="00AE26E1" w:rsidTr="005719E7">
        <w:tc>
          <w:tcPr>
            <w:tcW w:w="3633" w:type="dxa"/>
            <w:vMerge/>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p>
        </w:tc>
        <w:tc>
          <w:tcPr>
            <w:tcW w:w="2417" w:type="dxa"/>
            <w:vMerge/>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p>
        </w:tc>
        <w:tc>
          <w:tcPr>
            <w:tcW w:w="1211" w:type="dxa"/>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r w:rsidRPr="00AE26E1">
              <w:rPr>
                <w:rFonts w:ascii="Arial" w:eastAsia="Calibri" w:hAnsi="Arial" w:cs="Arial"/>
                <w:sz w:val="24"/>
                <w:szCs w:val="24"/>
              </w:rPr>
              <w:t>2018 год</w:t>
            </w:r>
          </w:p>
        </w:tc>
        <w:tc>
          <w:tcPr>
            <w:tcW w:w="1168" w:type="dxa"/>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r w:rsidRPr="00AE26E1">
              <w:rPr>
                <w:rFonts w:ascii="Arial" w:eastAsia="Calibri" w:hAnsi="Arial" w:cs="Arial"/>
                <w:sz w:val="24"/>
                <w:szCs w:val="24"/>
              </w:rPr>
              <w:t>2019 год</w:t>
            </w:r>
          </w:p>
        </w:tc>
        <w:tc>
          <w:tcPr>
            <w:tcW w:w="1147" w:type="dxa"/>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r w:rsidRPr="00AE26E1">
              <w:rPr>
                <w:rFonts w:ascii="Arial" w:eastAsia="Calibri" w:hAnsi="Arial" w:cs="Arial"/>
                <w:sz w:val="24"/>
                <w:szCs w:val="24"/>
              </w:rPr>
              <w:t>2020 год</w:t>
            </w:r>
          </w:p>
        </w:tc>
      </w:tr>
      <w:tr w:rsidR="005719E7" w:rsidRPr="00AE26E1" w:rsidTr="00187202">
        <w:trPr>
          <w:trHeight w:val="1411"/>
        </w:trPr>
        <w:tc>
          <w:tcPr>
            <w:tcW w:w="3633" w:type="dxa"/>
          </w:tcPr>
          <w:p w:rsidR="005719E7" w:rsidRPr="00AE26E1" w:rsidRDefault="005719E7" w:rsidP="005719E7">
            <w:pPr>
              <w:widowControl w:val="0"/>
              <w:autoSpaceDE w:val="0"/>
              <w:autoSpaceDN w:val="0"/>
              <w:adjustRightInd w:val="0"/>
              <w:spacing w:after="0" w:line="240" w:lineRule="auto"/>
              <w:rPr>
                <w:rFonts w:ascii="Arial" w:eastAsia="Times New Roman" w:hAnsi="Arial" w:cs="Arial"/>
                <w:sz w:val="24"/>
                <w:szCs w:val="24"/>
              </w:rPr>
            </w:pPr>
            <w:r w:rsidRPr="00AE26E1">
              <w:rPr>
                <w:rFonts w:ascii="Arial" w:eastAsia="Times New Roman" w:hAnsi="Arial" w:cs="Arial"/>
                <w:sz w:val="24"/>
                <w:szCs w:val="24"/>
              </w:rPr>
              <w:t>Средства бюджета Светлоярского городского поселения Светлоярского муниципально</w:t>
            </w:r>
            <w:r>
              <w:rPr>
                <w:rFonts w:ascii="Arial" w:eastAsia="Times New Roman" w:hAnsi="Arial" w:cs="Arial"/>
                <w:sz w:val="24"/>
                <w:szCs w:val="24"/>
              </w:rPr>
              <w:t>го района Волгоградской области</w:t>
            </w:r>
          </w:p>
        </w:tc>
        <w:tc>
          <w:tcPr>
            <w:tcW w:w="2417" w:type="dxa"/>
          </w:tcPr>
          <w:p w:rsidR="005719E7" w:rsidRPr="00AE26E1" w:rsidRDefault="005719E7" w:rsidP="00AE26E1">
            <w:pPr>
              <w:spacing w:after="0" w:line="240" w:lineRule="auto"/>
              <w:jc w:val="center"/>
              <w:rPr>
                <w:rFonts w:ascii="Arial" w:eastAsia="Calibri" w:hAnsi="Arial" w:cs="Arial"/>
                <w:sz w:val="24"/>
                <w:szCs w:val="24"/>
              </w:rPr>
            </w:pPr>
          </w:p>
          <w:p w:rsidR="005719E7" w:rsidRPr="00AE26E1" w:rsidRDefault="005719E7" w:rsidP="00AE26E1">
            <w:pPr>
              <w:spacing w:after="0" w:line="240" w:lineRule="auto"/>
              <w:jc w:val="center"/>
              <w:rPr>
                <w:rFonts w:ascii="Arial" w:eastAsia="Calibri" w:hAnsi="Arial" w:cs="Arial"/>
                <w:sz w:val="24"/>
                <w:szCs w:val="24"/>
              </w:rPr>
            </w:pPr>
          </w:p>
          <w:p w:rsidR="005719E7" w:rsidRPr="00AE26E1" w:rsidRDefault="005719E7" w:rsidP="00AE26E1">
            <w:pPr>
              <w:spacing w:after="0" w:line="240" w:lineRule="auto"/>
              <w:jc w:val="center"/>
              <w:rPr>
                <w:rFonts w:ascii="Arial" w:eastAsia="Calibri" w:hAnsi="Arial" w:cs="Arial"/>
                <w:sz w:val="24"/>
                <w:szCs w:val="24"/>
              </w:rPr>
            </w:pPr>
            <w:r>
              <w:rPr>
                <w:rFonts w:ascii="Arial" w:eastAsia="Calibri" w:hAnsi="Arial" w:cs="Arial"/>
                <w:sz w:val="24"/>
                <w:szCs w:val="24"/>
              </w:rPr>
              <w:t>717,86</w:t>
            </w:r>
          </w:p>
        </w:tc>
        <w:tc>
          <w:tcPr>
            <w:tcW w:w="1211" w:type="dxa"/>
            <w:vAlign w:val="center"/>
          </w:tcPr>
          <w:p w:rsidR="005719E7" w:rsidRDefault="005719E7" w:rsidP="00AE26E1">
            <w:pPr>
              <w:spacing w:after="0" w:line="240" w:lineRule="auto"/>
              <w:rPr>
                <w:rFonts w:ascii="Arial" w:eastAsia="Calibri" w:hAnsi="Arial" w:cs="Arial"/>
                <w:sz w:val="24"/>
                <w:szCs w:val="24"/>
              </w:rPr>
            </w:pPr>
          </w:p>
          <w:p w:rsidR="005719E7" w:rsidRPr="00AE26E1" w:rsidRDefault="005719E7" w:rsidP="00187202">
            <w:pPr>
              <w:spacing w:after="0" w:line="240" w:lineRule="auto"/>
              <w:jc w:val="center"/>
              <w:rPr>
                <w:rFonts w:ascii="Arial" w:eastAsia="Calibri" w:hAnsi="Arial" w:cs="Arial"/>
                <w:sz w:val="24"/>
                <w:szCs w:val="24"/>
              </w:rPr>
            </w:pPr>
            <w:r>
              <w:rPr>
                <w:rFonts w:ascii="Arial" w:eastAsia="Calibri" w:hAnsi="Arial" w:cs="Arial"/>
                <w:sz w:val="24"/>
                <w:szCs w:val="24"/>
              </w:rPr>
              <w:t>417,86</w:t>
            </w:r>
          </w:p>
        </w:tc>
        <w:tc>
          <w:tcPr>
            <w:tcW w:w="1168" w:type="dxa"/>
          </w:tcPr>
          <w:p w:rsidR="005719E7" w:rsidRPr="00AE26E1" w:rsidRDefault="005719E7" w:rsidP="00AE26E1">
            <w:pPr>
              <w:spacing w:after="0" w:line="240" w:lineRule="auto"/>
              <w:rPr>
                <w:rFonts w:ascii="Arial" w:eastAsia="Calibri" w:hAnsi="Arial" w:cs="Arial"/>
                <w:sz w:val="24"/>
                <w:szCs w:val="24"/>
              </w:rPr>
            </w:pPr>
          </w:p>
          <w:p w:rsidR="005719E7" w:rsidRDefault="005719E7" w:rsidP="00AE26E1">
            <w:pPr>
              <w:spacing w:after="0" w:line="240" w:lineRule="auto"/>
              <w:rPr>
                <w:rFonts w:ascii="Arial" w:eastAsia="Calibri" w:hAnsi="Arial" w:cs="Arial"/>
                <w:sz w:val="24"/>
                <w:szCs w:val="24"/>
              </w:rPr>
            </w:pPr>
          </w:p>
          <w:p w:rsidR="005719E7" w:rsidRDefault="005719E7" w:rsidP="00AE26E1">
            <w:pPr>
              <w:spacing w:after="0" w:line="240" w:lineRule="auto"/>
              <w:rPr>
                <w:rFonts w:ascii="Arial" w:eastAsia="Calibri" w:hAnsi="Arial" w:cs="Arial"/>
                <w:sz w:val="24"/>
                <w:szCs w:val="24"/>
              </w:rPr>
            </w:pPr>
          </w:p>
          <w:p w:rsidR="005719E7" w:rsidRPr="00AE26E1" w:rsidRDefault="005719E7" w:rsidP="005719E7">
            <w:pPr>
              <w:spacing w:after="0" w:line="240" w:lineRule="auto"/>
              <w:jc w:val="center"/>
              <w:rPr>
                <w:rFonts w:ascii="Arial" w:eastAsia="Calibri" w:hAnsi="Arial" w:cs="Arial"/>
                <w:sz w:val="24"/>
                <w:szCs w:val="24"/>
              </w:rPr>
            </w:pPr>
            <w:r w:rsidRPr="00AE26E1">
              <w:rPr>
                <w:rFonts w:ascii="Arial" w:eastAsia="Calibri" w:hAnsi="Arial" w:cs="Arial"/>
                <w:sz w:val="24"/>
                <w:szCs w:val="24"/>
              </w:rPr>
              <w:t>150</w:t>
            </w:r>
            <w:r>
              <w:rPr>
                <w:rFonts w:ascii="Arial" w:eastAsia="Calibri" w:hAnsi="Arial" w:cs="Arial"/>
                <w:sz w:val="24"/>
                <w:szCs w:val="24"/>
              </w:rPr>
              <w:t>,0</w:t>
            </w:r>
          </w:p>
        </w:tc>
        <w:tc>
          <w:tcPr>
            <w:tcW w:w="1147" w:type="dxa"/>
          </w:tcPr>
          <w:p w:rsidR="005719E7" w:rsidRPr="00AE26E1" w:rsidRDefault="005719E7" w:rsidP="00AE26E1">
            <w:pPr>
              <w:spacing w:after="0" w:line="240" w:lineRule="auto"/>
              <w:jc w:val="center"/>
              <w:rPr>
                <w:rFonts w:ascii="Arial" w:eastAsia="Calibri" w:hAnsi="Arial" w:cs="Arial"/>
                <w:sz w:val="24"/>
                <w:szCs w:val="24"/>
              </w:rPr>
            </w:pPr>
          </w:p>
          <w:p w:rsidR="005719E7" w:rsidRDefault="005719E7" w:rsidP="00AE26E1">
            <w:pPr>
              <w:spacing w:after="0" w:line="240" w:lineRule="auto"/>
              <w:jc w:val="center"/>
              <w:rPr>
                <w:rFonts w:ascii="Arial" w:eastAsia="Calibri" w:hAnsi="Arial" w:cs="Arial"/>
                <w:sz w:val="24"/>
                <w:szCs w:val="24"/>
              </w:rPr>
            </w:pPr>
          </w:p>
          <w:p w:rsidR="005719E7" w:rsidRDefault="005719E7" w:rsidP="00AE26E1">
            <w:pPr>
              <w:spacing w:after="0" w:line="240" w:lineRule="auto"/>
              <w:jc w:val="center"/>
              <w:rPr>
                <w:rFonts w:ascii="Arial" w:eastAsia="Calibri" w:hAnsi="Arial" w:cs="Arial"/>
                <w:sz w:val="24"/>
                <w:szCs w:val="24"/>
              </w:rPr>
            </w:pPr>
          </w:p>
          <w:p w:rsidR="005719E7" w:rsidRPr="00AE26E1" w:rsidRDefault="005719E7" w:rsidP="00AE26E1">
            <w:pPr>
              <w:spacing w:after="0" w:line="240" w:lineRule="auto"/>
              <w:jc w:val="center"/>
              <w:rPr>
                <w:rFonts w:ascii="Arial" w:eastAsia="Calibri" w:hAnsi="Arial" w:cs="Arial"/>
                <w:sz w:val="24"/>
                <w:szCs w:val="24"/>
              </w:rPr>
            </w:pPr>
            <w:r w:rsidRPr="00AE26E1">
              <w:rPr>
                <w:rFonts w:ascii="Arial" w:eastAsia="Calibri" w:hAnsi="Arial" w:cs="Arial"/>
                <w:sz w:val="24"/>
                <w:szCs w:val="24"/>
              </w:rPr>
              <w:t>150</w:t>
            </w:r>
            <w:r>
              <w:rPr>
                <w:rFonts w:ascii="Arial" w:eastAsia="Calibri" w:hAnsi="Arial" w:cs="Arial"/>
                <w:sz w:val="24"/>
                <w:szCs w:val="24"/>
              </w:rPr>
              <w:t>,0</w:t>
            </w:r>
          </w:p>
        </w:tc>
      </w:tr>
      <w:tr w:rsidR="005719E7" w:rsidRPr="00AE26E1" w:rsidTr="005719E7">
        <w:trPr>
          <w:trHeight w:val="594"/>
        </w:trPr>
        <w:tc>
          <w:tcPr>
            <w:tcW w:w="3633" w:type="dxa"/>
          </w:tcPr>
          <w:p w:rsidR="005719E7" w:rsidRPr="00AE26E1" w:rsidRDefault="005719E7" w:rsidP="005719E7">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Средства бюджета Волгоградской  области</w:t>
            </w:r>
          </w:p>
        </w:tc>
        <w:tc>
          <w:tcPr>
            <w:tcW w:w="2417" w:type="dxa"/>
          </w:tcPr>
          <w:p w:rsidR="005719E7" w:rsidRPr="00AE26E1" w:rsidRDefault="005719E7" w:rsidP="00AE26E1">
            <w:pPr>
              <w:spacing w:after="0" w:line="240" w:lineRule="auto"/>
              <w:jc w:val="center"/>
              <w:rPr>
                <w:rFonts w:ascii="Arial" w:eastAsia="Calibri" w:hAnsi="Arial" w:cs="Arial"/>
                <w:sz w:val="24"/>
                <w:szCs w:val="24"/>
              </w:rPr>
            </w:pPr>
            <w:r>
              <w:rPr>
                <w:rFonts w:ascii="Arial" w:eastAsia="Calibri" w:hAnsi="Arial" w:cs="Arial"/>
                <w:sz w:val="24"/>
                <w:szCs w:val="24"/>
              </w:rPr>
              <w:t>747,3</w:t>
            </w:r>
          </w:p>
        </w:tc>
        <w:tc>
          <w:tcPr>
            <w:tcW w:w="1211" w:type="dxa"/>
            <w:vAlign w:val="center"/>
          </w:tcPr>
          <w:p w:rsidR="005719E7" w:rsidRPr="00AE26E1" w:rsidRDefault="005719E7" w:rsidP="00187202">
            <w:pPr>
              <w:spacing w:after="0" w:line="240" w:lineRule="auto"/>
              <w:jc w:val="center"/>
              <w:rPr>
                <w:rFonts w:ascii="Arial" w:eastAsia="Calibri" w:hAnsi="Arial" w:cs="Arial"/>
                <w:sz w:val="24"/>
                <w:szCs w:val="24"/>
              </w:rPr>
            </w:pPr>
            <w:r>
              <w:rPr>
                <w:rFonts w:ascii="Arial" w:eastAsia="Calibri" w:hAnsi="Arial" w:cs="Arial"/>
                <w:sz w:val="24"/>
                <w:szCs w:val="24"/>
              </w:rPr>
              <w:t>747,3</w:t>
            </w:r>
          </w:p>
        </w:tc>
        <w:tc>
          <w:tcPr>
            <w:tcW w:w="1168" w:type="dxa"/>
          </w:tcPr>
          <w:p w:rsidR="005719E7" w:rsidRPr="00AE26E1" w:rsidRDefault="005719E7" w:rsidP="00187202">
            <w:pPr>
              <w:spacing w:after="0" w:line="240" w:lineRule="auto"/>
              <w:jc w:val="center"/>
              <w:rPr>
                <w:rFonts w:ascii="Arial" w:eastAsia="Calibri" w:hAnsi="Arial" w:cs="Arial"/>
                <w:sz w:val="24"/>
                <w:szCs w:val="24"/>
              </w:rPr>
            </w:pPr>
            <w:r>
              <w:rPr>
                <w:rFonts w:ascii="Arial" w:eastAsia="Calibri" w:hAnsi="Arial" w:cs="Arial"/>
                <w:sz w:val="24"/>
                <w:szCs w:val="24"/>
              </w:rPr>
              <w:t>0</w:t>
            </w:r>
          </w:p>
        </w:tc>
        <w:tc>
          <w:tcPr>
            <w:tcW w:w="1147" w:type="dxa"/>
          </w:tcPr>
          <w:p w:rsidR="005719E7" w:rsidRPr="00AE26E1" w:rsidRDefault="005719E7" w:rsidP="00AE26E1">
            <w:pPr>
              <w:spacing w:after="0" w:line="240" w:lineRule="auto"/>
              <w:jc w:val="center"/>
              <w:rPr>
                <w:rFonts w:ascii="Arial" w:eastAsia="Calibri" w:hAnsi="Arial" w:cs="Arial"/>
                <w:sz w:val="24"/>
                <w:szCs w:val="24"/>
              </w:rPr>
            </w:pPr>
            <w:r>
              <w:rPr>
                <w:rFonts w:ascii="Arial" w:eastAsia="Calibri" w:hAnsi="Arial" w:cs="Arial"/>
                <w:sz w:val="24"/>
                <w:szCs w:val="24"/>
              </w:rPr>
              <w:t>0</w:t>
            </w:r>
          </w:p>
        </w:tc>
      </w:tr>
      <w:tr w:rsidR="005719E7" w:rsidRPr="00AE26E1" w:rsidTr="005719E7">
        <w:tc>
          <w:tcPr>
            <w:tcW w:w="3633" w:type="dxa"/>
          </w:tcPr>
          <w:p w:rsidR="005719E7" w:rsidRPr="005719E7" w:rsidRDefault="005719E7" w:rsidP="005719E7">
            <w:pPr>
              <w:widowControl w:val="0"/>
              <w:autoSpaceDE w:val="0"/>
              <w:autoSpaceDN w:val="0"/>
              <w:adjustRightInd w:val="0"/>
              <w:spacing w:after="0" w:line="240" w:lineRule="auto"/>
              <w:rPr>
                <w:rFonts w:ascii="Arial" w:eastAsia="Times New Roman" w:hAnsi="Arial" w:cs="Arial"/>
                <w:b/>
                <w:sz w:val="24"/>
                <w:szCs w:val="24"/>
              </w:rPr>
            </w:pPr>
            <w:r w:rsidRPr="005719E7">
              <w:rPr>
                <w:rFonts w:ascii="Arial" w:eastAsia="Times New Roman" w:hAnsi="Arial" w:cs="Arial"/>
                <w:b/>
                <w:sz w:val="24"/>
                <w:szCs w:val="24"/>
              </w:rPr>
              <w:t>ИТОГО:</w:t>
            </w:r>
          </w:p>
        </w:tc>
        <w:tc>
          <w:tcPr>
            <w:tcW w:w="2417" w:type="dxa"/>
          </w:tcPr>
          <w:p w:rsidR="005719E7" w:rsidRPr="005719E7" w:rsidRDefault="005719E7" w:rsidP="00AE26E1">
            <w:pPr>
              <w:spacing w:after="0" w:line="240" w:lineRule="auto"/>
              <w:jc w:val="center"/>
              <w:rPr>
                <w:rFonts w:ascii="Arial" w:eastAsia="Calibri" w:hAnsi="Arial" w:cs="Arial"/>
                <w:b/>
                <w:sz w:val="24"/>
                <w:szCs w:val="24"/>
              </w:rPr>
            </w:pPr>
            <w:r w:rsidRPr="005719E7">
              <w:rPr>
                <w:rFonts w:ascii="Arial" w:eastAsia="Calibri" w:hAnsi="Arial" w:cs="Arial"/>
                <w:b/>
                <w:sz w:val="24"/>
                <w:szCs w:val="24"/>
              </w:rPr>
              <w:t>1465,16</w:t>
            </w:r>
          </w:p>
        </w:tc>
        <w:tc>
          <w:tcPr>
            <w:tcW w:w="1211" w:type="dxa"/>
            <w:vAlign w:val="center"/>
          </w:tcPr>
          <w:p w:rsidR="005719E7" w:rsidRPr="005719E7" w:rsidRDefault="005719E7" w:rsidP="005719E7">
            <w:pPr>
              <w:spacing w:after="0" w:line="240" w:lineRule="auto"/>
              <w:jc w:val="center"/>
              <w:rPr>
                <w:rFonts w:ascii="Arial" w:eastAsia="Calibri" w:hAnsi="Arial" w:cs="Arial"/>
                <w:b/>
                <w:sz w:val="24"/>
                <w:szCs w:val="24"/>
              </w:rPr>
            </w:pPr>
            <w:r w:rsidRPr="005719E7">
              <w:rPr>
                <w:rFonts w:ascii="Arial" w:eastAsia="Calibri" w:hAnsi="Arial" w:cs="Arial"/>
                <w:b/>
                <w:sz w:val="24"/>
                <w:szCs w:val="24"/>
              </w:rPr>
              <w:t>1165,16</w:t>
            </w:r>
          </w:p>
        </w:tc>
        <w:tc>
          <w:tcPr>
            <w:tcW w:w="1168" w:type="dxa"/>
          </w:tcPr>
          <w:p w:rsidR="005719E7" w:rsidRPr="005719E7" w:rsidRDefault="005719E7" w:rsidP="005719E7">
            <w:pPr>
              <w:spacing w:after="0" w:line="240" w:lineRule="auto"/>
              <w:jc w:val="center"/>
              <w:rPr>
                <w:rFonts w:ascii="Arial" w:eastAsia="Calibri" w:hAnsi="Arial" w:cs="Arial"/>
                <w:b/>
                <w:sz w:val="24"/>
                <w:szCs w:val="24"/>
              </w:rPr>
            </w:pPr>
            <w:r w:rsidRPr="005719E7">
              <w:rPr>
                <w:rFonts w:ascii="Arial" w:eastAsia="Calibri" w:hAnsi="Arial" w:cs="Arial"/>
                <w:b/>
                <w:sz w:val="24"/>
                <w:szCs w:val="24"/>
              </w:rPr>
              <w:t>150,0</w:t>
            </w:r>
          </w:p>
        </w:tc>
        <w:tc>
          <w:tcPr>
            <w:tcW w:w="1147" w:type="dxa"/>
          </w:tcPr>
          <w:p w:rsidR="005719E7" w:rsidRPr="005719E7" w:rsidRDefault="005719E7" w:rsidP="005719E7">
            <w:pPr>
              <w:spacing w:after="0" w:line="240" w:lineRule="auto"/>
              <w:jc w:val="center"/>
              <w:rPr>
                <w:rFonts w:ascii="Arial" w:eastAsia="Calibri" w:hAnsi="Arial" w:cs="Arial"/>
                <w:b/>
                <w:sz w:val="24"/>
                <w:szCs w:val="24"/>
              </w:rPr>
            </w:pPr>
            <w:r w:rsidRPr="005719E7">
              <w:rPr>
                <w:rFonts w:ascii="Arial" w:eastAsia="Calibri" w:hAnsi="Arial" w:cs="Arial"/>
                <w:b/>
                <w:sz w:val="24"/>
                <w:szCs w:val="24"/>
              </w:rPr>
              <w:t>150,0</w:t>
            </w:r>
          </w:p>
        </w:tc>
      </w:tr>
    </w:tbl>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AE26E1">
      <w:pPr>
        <w:spacing w:after="0" w:line="240" w:lineRule="auto"/>
        <w:ind w:firstLine="708"/>
        <w:jc w:val="center"/>
        <w:rPr>
          <w:rFonts w:ascii="Arial" w:eastAsia="Calibri" w:hAnsi="Arial" w:cs="Arial"/>
          <w:b/>
          <w:sz w:val="24"/>
          <w:szCs w:val="24"/>
        </w:rPr>
      </w:pPr>
      <w:r w:rsidRPr="00AE26E1">
        <w:rPr>
          <w:rFonts w:ascii="Arial" w:eastAsia="Calibri" w:hAnsi="Arial" w:cs="Arial"/>
          <w:b/>
          <w:sz w:val="24"/>
          <w:szCs w:val="24"/>
        </w:rPr>
        <w:t>6. Технико-экономическое обоснование Программы.</w:t>
      </w:r>
    </w:p>
    <w:p w:rsidR="00AE26E1" w:rsidRPr="00AE26E1" w:rsidRDefault="00AE26E1" w:rsidP="00AE26E1">
      <w:pPr>
        <w:spacing w:after="0" w:line="240" w:lineRule="auto"/>
        <w:ind w:firstLine="708"/>
        <w:jc w:val="both"/>
        <w:rPr>
          <w:rFonts w:ascii="Arial" w:eastAsia="Calibri" w:hAnsi="Arial" w:cs="Arial"/>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Технико-экономическое обоснование Программы представлено в Приложении  2  к   Программе.</w:t>
      </w:r>
    </w:p>
    <w:p w:rsidR="00AE26E1" w:rsidRPr="00AE26E1" w:rsidRDefault="00AE26E1" w:rsidP="00AE26E1">
      <w:pPr>
        <w:spacing w:after="0" w:line="240" w:lineRule="auto"/>
        <w:ind w:firstLine="708"/>
        <w:jc w:val="both"/>
        <w:rPr>
          <w:rFonts w:ascii="Arial" w:eastAsia="Calibri" w:hAnsi="Arial" w:cs="Arial"/>
          <w:sz w:val="24"/>
          <w:szCs w:val="24"/>
        </w:rPr>
      </w:pPr>
    </w:p>
    <w:p w:rsidR="00AE26E1" w:rsidRPr="00AE26E1" w:rsidRDefault="00AE26E1" w:rsidP="00AE26E1">
      <w:pPr>
        <w:spacing w:after="0" w:line="240" w:lineRule="auto"/>
        <w:ind w:firstLine="708"/>
        <w:jc w:val="center"/>
        <w:rPr>
          <w:rFonts w:ascii="Arial" w:eastAsia="Calibri" w:hAnsi="Arial" w:cs="Arial"/>
          <w:b/>
          <w:sz w:val="24"/>
          <w:szCs w:val="24"/>
        </w:rPr>
      </w:pPr>
      <w:r w:rsidRPr="00AE26E1">
        <w:rPr>
          <w:rFonts w:ascii="Arial" w:eastAsia="Calibri" w:hAnsi="Arial" w:cs="Arial"/>
          <w:b/>
          <w:sz w:val="24"/>
          <w:szCs w:val="24"/>
        </w:rPr>
        <w:t>7. Организация управления муниципальной программой</w:t>
      </w:r>
      <w:r w:rsidR="00ED3879">
        <w:rPr>
          <w:rFonts w:ascii="Arial" w:eastAsia="Calibri" w:hAnsi="Arial" w:cs="Arial"/>
          <w:b/>
          <w:sz w:val="24"/>
          <w:szCs w:val="24"/>
        </w:rPr>
        <w:t xml:space="preserve"> </w:t>
      </w:r>
      <w:r w:rsidRPr="00AE26E1">
        <w:rPr>
          <w:rFonts w:ascii="Arial" w:eastAsia="Calibri" w:hAnsi="Arial" w:cs="Arial"/>
          <w:b/>
          <w:sz w:val="24"/>
          <w:szCs w:val="24"/>
        </w:rPr>
        <w:t xml:space="preserve"> и </w:t>
      </w:r>
      <w:proofErr w:type="gramStart"/>
      <w:r w:rsidRPr="00AE26E1">
        <w:rPr>
          <w:rFonts w:ascii="Arial" w:eastAsia="Calibri" w:hAnsi="Arial" w:cs="Arial"/>
          <w:b/>
          <w:sz w:val="24"/>
          <w:szCs w:val="24"/>
        </w:rPr>
        <w:t>контроль</w:t>
      </w:r>
      <w:r w:rsidR="00187202">
        <w:rPr>
          <w:rFonts w:ascii="Arial" w:eastAsia="Calibri" w:hAnsi="Arial" w:cs="Arial"/>
          <w:b/>
          <w:sz w:val="24"/>
          <w:szCs w:val="24"/>
        </w:rPr>
        <w:t xml:space="preserve"> </w:t>
      </w:r>
      <w:r w:rsidRPr="00AE26E1">
        <w:rPr>
          <w:rFonts w:ascii="Arial" w:eastAsia="Calibri" w:hAnsi="Arial" w:cs="Arial"/>
          <w:b/>
          <w:sz w:val="24"/>
          <w:szCs w:val="24"/>
        </w:rPr>
        <w:t xml:space="preserve"> за</w:t>
      </w:r>
      <w:proofErr w:type="gramEnd"/>
      <w:r w:rsidRPr="00AE26E1">
        <w:rPr>
          <w:rFonts w:ascii="Arial" w:eastAsia="Calibri" w:hAnsi="Arial" w:cs="Arial"/>
          <w:b/>
          <w:sz w:val="24"/>
          <w:szCs w:val="24"/>
        </w:rPr>
        <w:t xml:space="preserve"> </w:t>
      </w:r>
      <w:r w:rsidR="00187202">
        <w:rPr>
          <w:rFonts w:ascii="Arial" w:eastAsia="Calibri" w:hAnsi="Arial" w:cs="Arial"/>
          <w:b/>
          <w:sz w:val="24"/>
          <w:szCs w:val="24"/>
        </w:rPr>
        <w:t xml:space="preserve"> </w:t>
      </w:r>
      <w:r w:rsidRPr="00AE26E1">
        <w:rPr>
          <w:rFonts w:ascii="Arial" w:eastAsia="Calibri" w:hAnsi="Arial" w:cs="Arial"/>
          <w:b/>
          <w:sz w:val="24"/>
          <w:szCs w:val="24"/>
        </w:rPr>
        <w:t>ходом</w:t>
      </w:r>
      <w:r w:rsidR="00187202">
        <w:rPr>
          <w:rFonts w:ascii="Arial" w:eastAsia="Calibri" w:hAnsi="Arial" w:cs="Arial"/>
          <w:b/>
          <w:sz w:val="24"/>
          <w:szCs w:val="24"/>
        </w:rPr>
        <w:t xml:space="preserve"> </w:t>
      </w:r>
      <w:r w:rsidRPr="00AE26E1">
        <w:rPr>
          <w:rFonts w:ascii="Arial" w:eastAsia="Calibri" w:hAnsi="Arial" w:cs="Arial"/>
          <w:b/>
          <w:sz w:val="24"/>
          <w:szCs w:val="24"/>
        </w:rPr>
        <w:t xml:space="preserve"> ее</w:t>
      </w:r>
      <w:r w:rsidR="00187202">
        <w:rPr>
          <w:rFonts w:ascii="Arial" w:eastAsia="Calibri" w:hAnsi="Arial" w:cs="Arial"/>
          <w:b/>
          <w:sz w:val="24"/>
          <w:szCs w:val="24"/>
        </w:rPr>
        <w:t xml:space="preserve"> </w:t>
      </w:r>
      <w:r w:rsidRPr="00AE26E1">
        <w:rPr>
          <w:rFonts w:ascii="Arial" w:eastAsia="Calibri" w:hAnsi="Arial" w:cs="Arial"/>
          <w:b/>
          <w:sz w:val="24"/>
          <w:szCs w:val="24"/>
        </w:rPr>
        <w:t xml:space="preserve"> выполнения.</w:t>
      </w:r>
    </w:p>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 xml:space="preserve">Управление  реализацией Программы осуществляется координатором – отделом  по  делам  молодежи,  культуре,  спорту  и  туризму  администрации   Светлоярского   муниципального   района (Далее - </w:t>
      </w:r>
      <w:proofErr w:type="spellStart"/>
      <w:r w:rsidRPr="00AE26E1">
        <w:rPr>
          <w:rFonts w:ascii="Arial" w:eastAsia="Calibri" w:hAnsi="Arial" w:cs="Arial"/>
          <w:sz w:val="24"/>
          <w:szCs w:val="24"/>
        </w:rPr>
        <w:t>ОДМКСиТ</w:t>
      </w:r>
      <w:proofErr w:type="spellEnd"/>
      <w:r w:rsidRPr="00AE26E1">
        <w:rPr>
          <w:rFonts w:ascii="Arial" w:eastAsia="Calibri" w:hAnsi="Arial" w:cs="Arial"/>
          <w:sz w:val="24"/>
          <w:szCs w:val="24"/>
        </w:rPr>
        <w:t>).</w:t>
      </w:r>
    </w:p>
    <w:p w:rsidR="00AE26E1" w:rsidRPr="00AE26E1" w:rsidRDefault="00246F1E" w:rsidP="00AE26E1">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Исполнителем </w:t>
      </w:r>
      <w:r w:rsidR="00AE26E1" w:rsidRPr="00AE26E1">
        <w:rPr>
          <w:rFonts w:ascii="Arial" w:eastAsia="Calibri" w:hAnsi="Arial" w:cs="Arial"/>
          <w:sz w:val="24"/>
          <w:szCs w:val="24"/>
        </w:rPr>
        <w:t>мероприятий Программы явл</w:t>
      </w:r>
      <w:r w:rsidR="00ED3879">
        <w:rPr>
          <w:rFonts w:ascii="Arial" w:eastAsia="Calibri" w:hAnsi="Arial" w:cs="Arial"/>
          <w:sz w:val="24"/>
          <w:szCs w:val="24"/>
        </w:rPr>
        <w:t>яется  МКУК  «Светлоярский</w:t>
      </w:r>
      <w:r>
        <w:rPr>
          <w:rFonts w:ascii="Arial" w:eastAsia="Calibri" w:hAnsi="Arial" w:cs="Arial"/>
          <w:sz w:val="24"/>
          <w:szCs w:val="24"/>
        </w:rPr>
        <w:t xml:space="preserve"> </w:t>
      </w:r>
      <w:r w:rsidR="00ED3879">
        <w:rPr>
          <w:rFonts w:ascii="Arial" w:eastAsia="Calibri" w:hAnsi="Arial" w:cs="Arial"/>
          <w:sz w:val="24"/>
          <w:szCs w:val="24"/>
        </w:rPr>
        <w:t xml:space="preserve"> центр  культуры, досуга  и  библиотечного  обслуживания</w:t>
      </w:r>
      <w:r w:rsidR="00AE26E1" w:rsidRPr="00AE26E1">
        <w:rPr>
          <w:rFonts w:ascii="Arial" w:eastAsia="Calibri" w:hAnsi="Arial" w:cs="Arial"/>
          <w:sz w:val="24"/>
          <w:szCs w:val="24"/>
        </w:rPr>
        <w:t>»</w:t>
      </w:r>
      <w:r w:rsidR="00475AE3">
        <w:rPr>
          <w:rFonts w:ascii="Arial" w:eastAsia="Calibri" w:hAnsi="Arial" w:cs="Arial"/>
          <w:sz w:val="24"/>
          <w:szCs w:val="24"/>
        </w:rPr>
        <w:t>.</w:t>
      </w:r>
    </w:p>
    <w:p w:rsidR="00AE26E1" w:rsidRPr="00AE26E1" w:rsidRDefault="00AE26E1" w:rsidP="00ED3879">
      <w:pPr>
        <w:spacing w:after="120" w:line="240" w:lineRule="auto"/>
        <w:ind w:firstLine="709"/>
        <w:jc w:val="both"/>
        <w:rPr>
          <w:rFonts w:ascii="Arial" w:eastAsia="Times New Roman" w:hAnsi="Arial" w:cs="Arial"/>
          <w:bCs/>
          <w:position w:val="-6"/>
          <w:sz w:val="24"/>
          <w:szCs w:val="24"/>
          <w:lang w:val="x-none" w:eastAsia="x-none"/>
        </w:rPr>
      </w:pPr>
      <w:r w:rsidRPr="00AE26E1">
        <w:rPr>
          <w:rFonts w:ascii="Arial" w:eastAsia="Times New Roman" w:hAnsi="Arial" w:cs="Arial"/>
          <w:sz w:val="24"/>
          <w:szCs w:val="24"/>
          <w:lang w:val="x-none" w:eastAsia="x-none"/>
        </w:rPr>
        <w:t>Управление реализацией программы включает в себе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AE26E1" w:rsidRPr="00AE26E1" w:rsidRDefault="00AE26E1" w:rsidP="00AE26E1">
      <w:pPr>
        <w:autoSpaceDE w:val="0"/>
        <w:autoSpaceDN w:val="0"/>
        <w:adjustRightInd w:val="0"/>
        <w:spacing w:after="0" w:line="240" w:lineRule="auto"/>
        <w:ind w:firstLine="540"/>
        <w:jc w:val="both"/>
        <w:rPr>
          <w:rFonts w:ascii="Arial" w:eastAsia="Calibri" w:hAnsi="Arial" w:cs="Arial"/>
          <w:sz w:val="24"/>
          <w:szCs w:val="24"/>
        </w:rPr>
      </w:pPr>
      <w:r w:rsidRPr="00AE26E1">
        <w:rPr>
          <w:rFonts w:ascii="Arial" w:eastAsia="Calibri" w:hAnsi="Arial" w:cs="Arial"/>
          <w:sz w:val="24"/>
          <w:szCs w:val="24"/>
        </w:rPr>
        <w:lastRenderedPageBreak/>
        <w:t>Ис</w:t>
      </w:r>
      <w:r w:rsidR="00ED3879">
        <w:rPr>
          <w:rFonts w:ascii="Arial" w:eastAsia="Calibri" w:hAnsi="Arial" w:cs="Arial"/>
          <w:sz w:val="24"/>
          <w:szCs w:val="24"/>
        </w:rPr>
        <w:t>полнитель</w:t>
      </w:r>
      <w:r w:rsidRPr="00AE26E1">
        <w:rPr>
          <w:rFonts w:ascii="Arial" w:eastAsia="Calibri" w:hAnsi="Arial" w:cs="Arial"/>
          <w:sz w:val="24"/>
          <w:szCs w:val="24"/>
        </w:rPr>
        <w:t xml:space="preserve">  муниц</w:t>
      </w:r>
      <w:r w:rsidR="00ED3879">
        <w:rPr>
          <w:rFonts w:ascii="Arial" w:eastAsia="Calibri" w:hAnsi="Arial" w:cs="Arial"/>
          <w:sz w:val="24"/>
          <w:szCs w:val="24"/>
        </w:rPr>
        <w:t>ипальной  программы, участвующий</w:t>
      </w:r>
      <w:r w:rsidRPr="00AE26E1">
        <w:rPr>
          <w:rFonts w:ascii="Arial" w:eastAsia="Calibri" w:hAnsi="Arial" w:cs="Arial"/>
          <w:sz w:val="24"/>
          <w:szCs w:val="24"/>
        </w:rPr>
        <w:t xml:space="preserve"> в реализации  программных  мероприятий:</w:t>
      </w:r>
    </w:p>
    <w:p w:rsidR="00AE26E1" w:rsidRPr="00AE26E1" w:rsidRDefault="00AE26E1" w:rsidP="00AE26E1">
      <w:pPr>
        <w:autoSpaceDE w:val="0"/>
        <w:autoSpaceDN w:val="0"/>
        <w:adjustRightInd w:val="0"/>
        <w:spacing w:after="0" w:line="240" w:lineRule="auto"/>
        <w:ind w:firstLine="540"/>
        <w:jc w:val="both"/>
        <w:rPr>
          <w:rFonts w:ascii="Arial" w:eastAsia="Calibri" w:hAnsi="Arial" w:cs="Arial"/>
          <w:sz w:val="24"/>
          <w:szCs w:val="24"/>
        </w:rPr>
      </w:pPr>
      <w:r w:rsidRPr="00AE26E1">
        <w:rPr>
          <w:rFonts w:ascii="Arial" w:eastAsia="Calibri" w:hAnsi="Arial" w:cs="Arial"/>
          <w:sz w:val="24"/>
          <w:szCs w:val="24"/>
        </w:rPr>
        <w:t>участв</w:t>
      </w:r>
      <w:r w:rsidR="00ED3879">
        <w:rPr>
          <w:rFonts w:ascii="Arial" w:eastAsia="Calibri" w:hAnsi="Arial" w:cs="Arial"/>
          <w:sz w:val="24"/>
          <w:szCs w:val="24"/>
        </w:rPr>
        <w:t>ует в разработке и осуществляе</w:t>
      </w:r>
      <w:r w:rsidRPr="00AE26E1">
        <w:rPr>
          <w:rFonts w:ascii="Arial" w:eastAsia="Calibri" w:hAnsi="Arial" w:cs="Arial"/>
          <w:sz w:val="24"/>
          <w:szCs w:val="24"/>
        </w:rPr>
        <w:t>т реализацию мероприятий  муниципальной   п</w:t>
      </w:r>
      <w:r w:rsidR="00ED3879">
        <w:rPr>
          <w:rFonts w:ascii="Arial" w:eastAsia="Calibri" w:hAnsi="Arial" w:cs="Arial"/>
          <w:sz w:val="24"/>
          <w:szCs w:val="24"/>
        </w:rPr>
        <w:t>рограммы, в отношении которой  является   исполнителе</w:t>
      </w:r>
      <w:r w:rsidRPr="00AE26E1">
        <w:rPr>
          <w:rFonts w:ascii="Arial" w:eastAsia="Calibri" w:hAnsi="Arial" w:cs="Arial"/>
          <w:sz w:val="24"/>
          <w:szCs w:val="24"/>
        </w:rPr>
        <w:t>м;</w:t>
      </w:r>
    </w:p>
    <w:p w:rsidR="00AE26E1" w:rsidRPr="00AE26E1" w:rsidRDefault="00ED3879" w:rsidP="00AE26E1">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представляе</w:t>
      </w:r>
      <w:r w:rsidR="00AE26E1" w:rsidRPr="00AE26E1">
        <w:rPr>
          <w:rFonts w:ascii="Arial" w:eastAsia="Calibri" w:hAnsi="Arial" w:cs="Arial"/>
          <w:sz w:val="24"/>
          <w:szCs w:val="24"/>
        </w:rPr>
        <w:t>т в установленный срок координатору муниципальной  программы    необходимую информацию, а также отчет о ходе реализации мероприятий муниципальной  программы.</w:t>
      </w:r>
    </w:p>
    <w:p w:rsidR="00AE26E1" w:rsidRPr="00AE26E1" w:rsidRDefault="00AE26E1" w:rsidP="00AE26E1">
      <w:pPr>
        <w:autoSpaceDE w:val="0"/>
        <w:autoSpaceDN w:val="0"/>
        <w:adjustRightInd w:val="0"/>
        <w:spacing w:after="0" w:line="240" w:lineRule="auto"/>
        <w:ind w:firstLine="540"/>
        <w:jc w:val="both"/>
        <w:rPr>
          <w:rFonts w:ascii="Arial" w:eastAsia="Calibri" w:hAnsi="Arial" w:cs="Arial"/>
          <w:sz w:val="24"/>
          <w:szCs w:val="24"/>
        </w:rPr>
      </w:pPr>
      <w:proofErr w:type="gramStart"/>
      <w:r w:rsidRPr="00AE26E1">
        <w:rPr>
          <w:rFonts w:ascii="Arial" w:eastAsia="Calibri" w:hAnsi="Arial" w:cs="Arial"/>
          <w:sz w:val="24"/>
          <w:szCs w:val="24"/>
        </w:rPr>
        <w:t xml:space="preserve">Реализация  Программы в части выполнения мероприятий по выполнению работ, приобретению товаров осуществляется на основе муниципальных контрактов поставки товаров, </w:t>
      </w:r>
      <w:r w:rsidR="00ED3879">
        <w:rPr>
          <w:rFonts w:ascii="Arial" w:eastAsia="Calibri" w:hAnsi="Arial" w:cs="Arial"/>
          <w:sz w:val="24"/>
          <w:szCs w:val="24"/>
        </w:rPr>
        <w:t xml:space="preserve"> </w:t>
      </w:r>
      <w:r w:rsidRPr="00AE26E1">
        <w:rPr>
          <w:rFonts w:ascii="Arial" w:eastAsia="Calibri" w:hAnsi="Arial" w:cs="Arial"/>
          <w:sz w:val="24"/>
          <w:szCs w:val="24"/>
        </w:rPr>
        <w:t>выполнения работ, оказания услуг, заключенных заказчиком Программы с поставщиком товаров, подрядчиком выполнения работ, оказания услуг, в соответствии с Федеральным законом от 05.04.2013  №44-ФЗ «О контрактной</w:t>
      </w:r>
      <w:r w:rsidR="00187202">
        <w:rPr>
          <w:rFonts w:ascii="Arial" w:eastAsia="Calibri" w:hAnsi="Arial" w:cs="Arial"/>
          <w:sz w:val="24"/>
          <w:szCs w:val="24"/>
        </w:rPr>
        <w:t xml:space="preserve"> </w:t>
      </w:r>
      <w:r w:rsidRPr="00AE26E1">
        <w:rPr>
          <w:rFonts w:ascii="Arial" w:eastAsia="Calibri" w:hAnsi="Arial" w:cs="Arial"/>
          <w:sz w:val="24"/>
          <w:szCs w:val="24"/>
        </w:rPr>
        <w:t xml:space="preserve"> системе в сфере закупок, работ, услуг для обеспечения государственных и муниципальных </w:t>
      </w:r>
      <w:r w:rsidR="00187202">
        <w:rPr>
          <w:rFonts w:ascii="Arial" w:eastAsia="Calibri" w:hAnsi="Arial" w:cs="Arial"/>
          <w:sz w:val="24"/>
          <w:szCs w:val="24"/>
        </w:rPr>
        <w:t xml:space="preserve"> </w:t>
      </w:r>
      <w:r w:rsidRPr="00AE26E1">
        <w:rPr>
          <w:rFonts w:ascii="Arial" w:eastAsia="Calibri" w:hAnsi="Arial" w:cs="Arial"/>
          <w:sz w:val="24"/>
          <w:szCs w:val="24"/>
        </w:rPr>
        <w:t>нужд».</w:t>
      </w:r>
      <w:proofErr w:type="gramEnd"/>
    </w:p>
    <w:p w:rsidR="00AE26E1" w:rsidRPr="00AE26E1" w:rsidRDefault="00AE26E1" w:rsidP="00AE26E1">
      <w:pPr>
        <w:autoSpaceDE w:val="0"/>
        <w:autoSpaceDN w:val="0"/>
        <w:adjustRightInd w:val="0"/>
        <w:spacing w:after="0" w:line="240" w:lineRule="auto"/>
        <w:ind w:firstLine="540"/>
        <w:jc w:val="both"/>
        <w:rPr>
          <w:rFonts w:ascii="Arial" w:eastAsia="Calibri" w:hAnsi="Arial" w:cs="Arial"/>
          <w:sz w:val="24"/>
          <w:szCs w:val="24"/>
        </w:rPr>
      </w:pPr>
      <w:r w:rsidRPr="00AE26E1">
        <w:rPr>
          <w:rFonts w:ascii="Arial" w:eastAsia="Calibri" w:hAnsi="Arial" w:cs="Arial"/>
          <w:sz w:val="24"/>
          <w:szCs w:val="24"/>
        </w:rPr>
        <w:t>Координатор  муниципальной  программы:</w:t>
      </w:r>
    </w:p>
    <w:p w:rsidR="00AE26E1" w:rsidRPr="00AE26E1" w:rsidRDefault="00AE26E1" w:rsidP="00AE26E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 xml:space="preserve">        ежегодно по итогам реализации мероприятий в установленном порядке уточняет объемы необходимых финансовых сре</w:t>
      </w:r>
      <w:proofErr w:type="gramStart"/>
      <w:r w:rsidRPr="00AE26E1">
        <w:rPr>
          <w:rFonts w:ascii="Arial" w:eastAsia="Times New Roman" w:hAnsi="Arial" w:cs="Arial"/>
          <w:sz w:val="24"/>
          <w:szCs w:val="24"/>
        </w:rPr>
        <w:t>дств дл</w:t>
      </w:r>
      <w:proofErr w:type="gramEnd"/>
      <w:r w:rsidRPr="00AE26E1">
        <w:rPr>
          <w:rFonts w:ascii="Arial" w:eastAsia="Times New Roman" w:hAnsi="Arial" w:cs="Arial"/>
          <w:sz w:val="24"/>
          <w:szCs w:val="24"/>
        </w:rPr>
        <w:t>я финансирования муниципальной  программы в очередном финансовом году и на плановый период</w:t>
      </w:r>
      <w:r w:rsidR="00ED3879">
        <w:rPr>
          <w:rFonts w:ascii="Arial" w:eastAsia="Times New Roman" w:hAnsi="Arial" w:cs="Arial"/>
          <w:sz w:val="24"/>
          <w:szCs w:val="24"/>
        </w:rPr>
        <w:t xml:space="preserve"> </w:t>
      </w:r>
      <w:r w:rsidRPr="00AE26E1">
        <w:rPr>
          <w:rFonts w:ascii="Arial" w:eastAsia="Times New Roman" w:hAnsi="Arial" w:cs="Arial"/>
          <w:sz w:val="24"/>
          <w:szCs w:val="24"/>
        </w:rPr>
        <w:t xml:space="preserve"> по мере формирования    бюджета Светлоярского городского поселения Светлоярского муниципального района Волгоградской области;</w:t>
      </w:r>
    </w:p>
    <w:p w:rsidR="00AE26E1" w:rsidRPr="00AE26E1" w:rsidRDefault="00AE26E1" w:rsidP="00AE26E1">
      <w:pPr>
        <w:tabs>
          <w:tab w:val="left" w:pos="0"/>
        </w:tabs>
        <w:autoSpaceDE w:val="0"/>
        <w:autoSpaceDN w:val="0"/>
        <w:adjustRightInd w:val="0"/>
        <w:spacing w:after="0" w:line="240" w:lineRule="auto"/>
        <w:jc w:val="both"/>
        <w:rPr>
          <w:rFonts w:ascii="Arial" w:eastAsia="Calibri" w:hAnsi="Arial" w:cs="Arial"/>
          <w:sz w:val="24"/>
          <w:szCs w:val="24"/>
        </w:rPr>
      </w:pPr>
      <w:r w:rsidRPr="00AE26E1">
        <w:rPr>
          <w:rFonts w:ascii="Arial" w:eastAsia="Calibri" w:hAnsi="Arial" w:cs="Arial"/>
          <w:sz w:val="24"/>
          <w:szCs w:val="24"/>
        </w:rPr>
        <w:t xml:space="preserve">       представляет в отдел  экономики,  развития  предпринимательства  и  защиты  прав  потребителей  администрации  Светлоярского  муниципального  района  ежеквартальный отчет и годовой доклад о ходе реализации муниципальной  программы по установленным формам в установленные сроки.</w:t>
      </w:r>
    </w:p>
    <w:p w:rsidR="00AE26E1" w:rsidRPr="00AE26E1" w:rsidRDefault="00AE26E1" w:rsidP="00AE26E1">
      <w:pPr>
        <w:autoSpaceDE w:val="0"/>
        <w:autoSpaceDN w:val="0"/>
        <w:adjustRightInd w:val="0"/>
        <w:spacing w:after="0" w:line="240" w:lineRule="auto"/>
        <w:jc w:val="both"/>
        <w:rPr>
          <w:rFonts w:ascii="Arial" w:eastAsia="Calibri" w:hAnsi="Arial" w:cs="Arial"/>
          <w:sz w:val="24"/>
          <w:szCs w:val="24"/>
        </w:rPr>
      </w:pPr>
    </w:p>
    <w:p w:rsidR="00AE26E1" w:rsidRPr="00AE26E1" w:rsidRDefault="00AE26E1" w:rsidP="00AE26E1">
      <w:pPr>
        <w:spacing w:after="0" w:line="240" w:lineRule="auto"/>
        <w:ind w:firstLine="708"/>
        <w:jc w:val="center"/>
        <w:rPr>
          <w:rFonts w:ascii="Arial" w:eastAsia="Calibri" w:hAnsi="Arial" w:cs="Arial"/>
          <w:b/>
          <w:sz w:val="24"/>
          <w:szCs w:val="24"/>
        </w:rPr>
      </w:pPr>
      <w:r w:rsidRPr="00AE26E1">
        <w:rPr>
          <w:rFonts w:ascii="Arial" w:eastAsia="Calibri" w:hAnsi="Arial" w:cs="Arial"/>
          <w:b/>
          <w:sz w:val="24"/>
          <w:szCs w:val="24"/>
        </w:rPr>
        <w:t>8. Оценка эффективности социально-экономических и экологических последствий реализации Программы.</w:t>
      </w:r>
    </w:p>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 xml:space="preserve">1. Оценка эффективности реализации Программы (далее - оценка) осуществляется заказчиком и координатором муниципальной программы </w:t>
      </w:r>
      <w:r w:rsidR="00ED3879">
        <w:rPr>
          <w:rFonts w:ascii="Arial" w:eastAsia="Times New Roman" w:hAnsi="Arial" w:cs="Arial"/>
          <w:sz w:val="24"/>
          <w:szCs w:val="24"/>
        </w:rPr>
        <w:t>«Развитие  сферы культуры</w:t>
      </w:r>
      <w:r w:rsidRPr="00AE26E1">
        <w:rPr>
          <w:rFonts w:ascii="Arial" w:eastAsia="Times New Roman" w:hAnsi="Arial" w:cs="Arial"/>
          <w:sz w:val="24"/>
          <w:szCs w:val="24"/>
        </w:rPr>
        <w:t xml:space="preserve">  на территории Светлоярского городского поселения Светлоярского муниципального  района Волгоградской области на  2018-2020 годы» по итогам ее исполнения за отчетный период.</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2. Источником информации для оценки эффективности реализации Программы являются  данные, представленные исполнителем.</w:t>
      </w:r>
    </w:p>
    <w:p w:rsidR="00AE26E1" w:rsidRPr="00AE26E1" w:rsidRDefault="007444FC" w:rsidP="00ED3879">
      <w:pPr>
        <w:tabs>
          <w:tab w:val="left" w:pos="993"/>
        </w:tabs>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w:t>
      </w:r>
      <w:r w:rsidR="00AE26E1" w:rsidRPr="00AE26E1">
        <w:rPr>
          <w:rFonts w:ascii="Arial" w:eastAsia="Times New Roman" w:hAnsi="Arial" w:cs="Arial"/>
          <w:sz w:val="24"/>
          <w:szCs w:val="24"/>
        </w:rPr>
        <w:t>Оценка осуществляется по следующим критериям:</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3.1. Степень достижения за отчетный период запланированных значений целевых индикаторов и показателей.</w:t>
      </w:r>
    </w:p>
    <w:p w:rsidR="00AE26E1" w:rsidRPr="00AE26E1" w:rsidRDefault="007444FC" w:rsidP="00ED3879">
      <w:pPr>
        <w:tabs>
          <w:tab w:val="left" w:pos="993"/>
          <w:tab w:val="left" w:pos="1418"/>
        </w:tabs>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3.2.</w:t>
      </w:r>
      <w:r w:rsidR="00AE26E1" w:rsidRPr="00AE26E1">
        <w:rPr>
          <w:rFonts w:ascii="Arial" w:eastAsia="Times New Roman" w:hAnsi="Arial" w:cs="Arial"/>
          <w:sz w:val="24"/>
          <w:szCs w:val="24"/>
        </w:rPr>
        <w:t>Уровень финансирования за отчетный период мероприятий Программы от запланированных объемов.</w:t>
      </w:r>
    </w:p>
    <w:p w:rsidR="00AE26E1" w:rsidRPr="00AE26E1" w:rsidRDefault="00B407BA" w:rsidP="00AE26E1">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3.3.</w:t>
      </w:r>
      <w:r w:rsidR="00AE26E1" w:rsidRPr="00AE26E1">
        <w:rPr>
          <w:rFonts w:ascii="Arial" w:eastAsia="Times New Roman" w:hAnsi="Arial" w:cs="Arial"/>
          <w:sz w:val="24"/>
          <w:szCs w:val="24"/>
        </w:rPr>
        <w:t>Степень выполнения мероприятий Программы.</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4.   Ожидаемые результаты реализации Программы:</w:t>
      </w:r>
    </w:p>
    <w:p w:rsidR="00AE26E1" w:rsidRPr="00AE26E1" w:rsidRDefault="00ED3879" w:rsidP="00ED3879">
      <w:pPr>
        <w:tabs>
          <w:tab w:val="left" w:pos="-24"/>
          <w:tab w:val="left" w:pos="1134"/>
        </w:tabs>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Pr>
          <w:rFonts w:ascii="Arial" w:eastAsia="Times New Roman" w:hAnsi="Arial" w:cs="Arial"/>
          <w:sz w:val="24"/>
          <w:szCs w:val="24"/>
          <w:lang w:val="x-none" w:eastAsia="x-none"/>
        </w:rPr>
        <w:t>4.1.П</w:t>
      </w:r>
      <w:r w:rsidR="00AE26E1" w:rsidRPr="00AE26E1">
        <w:rPr>
          <w:rFonts w:ascii="Arial" w:eastAsia="Times New Roman" w:hAnsi="Arial" w:cs="Arial"/>
          <w:sz w:val="24"/>
          <w:szCs w:val="24"/>
          <w:lang w:val="x-none" w:eastAsia="x-none"/>
        </w:rPr>
        <w:t xml:space="preserve">овышение эффективности и качества культурно – досуговой  деятельности в </w:t>
      </w:r>
      <w:proofErr w:type="spellStart"/>
      <w:r w:rsidR="009E0618">
        <w:rPr>
          <w:rFonts w:ascii="Arial" w:eastAsia="Times New Roman" w:hAnsi="Arial" w:cs="Arial"/>
          <w:sz w:val="24"/>
          <w:szCs w:val="24"/>
          <w:lang w:eastAsia="x-none"/>
        </w:rPr>
        <w:t>Светлоярском</w:t>
      </w:r>
      <w:proofErr w:type="spellEnd"/>
      <w:r w:rsidR="009E0618">
        <w:rPr>
          <w:rFonts w:ascii="Arial" w:eastAsia="Times New Roman" w:hAnsi="Arial" w:cs="Arial"/>
          <w:sz w:val="24"/>
          <w:szCs w:val="24"/>
          <w:lang w:eastAsia="x-none"/>
        </w:rPr>
        <w:t xml:space="preserve">  городском  поселении</w:t>
      </w:r>
      <w:r w:rsidR="009E0618">
        <w:rPr>
          <w:rFonts w:ascii="Arial" w:eastAsia="Times New Roman" w:hAnsi="Arial" w:cs="Arial"/>
          <w:sz w:val="24"/>
          <w:szCs w:val="24"/>
          <w:lang w:val="x-none" w:eastAsia="x-none"/>
        </w:rPr>
        <w:t xml:space="preserve"> Светлоярско</w:t>
      </w:r>
      <w:r w:rsidR="009E0618">
        <w:rPr>
          <w:rFonts w:ascii="Arial" w:eastAsia="Times New Roman" w:hAnsi="Arial" w:cs="Arial"/>
          <w:sz w:val="24"/>
          <w:szCs w:val="24"/>
          <w:lang w:eastAsia="x-none"/>
        </w:rPr>
        <w:t>го</w:t>
      </w:r>
      <w:r w:rsidR="009E0618">
        <w:rPr>
          <w:rFonts w:ascii="Arial" w:eastAsia="Times New Roman" w:hAnsi="Arial" w:cs="Arial"/>
          <w:sz w:val="24"/>
          <w:szCs w:val="24"/>
          <w:lang w:val="x-none" w:eastAsia="x-none"/>
        </w:rPr>
        <w:t xml:space="preserve">  муниципально</w:t>
      </w:r>
      <w:r w:rsidR="009E0618">
        <w:rPr>
          <w:rFonts w:ascii="Arial" w:eastAsia="Times New Roman" w:hAnsi="Arial" w:cs="Arial"/>
          <w:sz w:val="24"/>
          <w:szCs w:val="24"/>
          <w:lang w:eastAsia="x-none"/>
        </w:rPr>
        <w:t>го</w:t>
      </w:r>
      <w:r w:rsidR="009E0618">
        <w:rPr>
          <w:rFonts w:ascii="Arial" w:eastAsia="Times New Roman" w:hAnsi="Arial" w:cs="Arial"/>
          <w:sz w:val="24"/>
          <w:szCs w:val="24"/>
          <w:lang w:val="x-none" w:eastAsia="x-none"/>
        </w:rPr>
        <w:t xml:space="preserve">  район</w:t>
      </w:r>
      <w:r w:rsidR="009E0618">
        <w:rPr>
          <w:rFonts w:ascii="Arial" w:eastAsia="Times New Roman" w:hAnsi="Arial" w:cs="Arial"/>
          <w:sz w:val="24"/>
          <w:szCs w:val="24"/>
          <w:lang w:eastAsia="x-none"/>
        </w:rPr>
        <w:t>а</w:t>
      </w:r>
      <w:r w:rsidR="00AE26E1" w:rsidRPr="00AE26E1">
        <w:rPr>
          <w:rFonts w:ascii="Arial" w:eastAsia="Times New Roman" w:hAnsi="Arial" w:cs="Arial"/>
          <w:sz w:val="24"/>
          <w:szCs w:val="24"/>
          <w:lang w:val="x-none" w:eastAsia="x-none"/>
        </w:rPr>
        <w:t>;</w:t>
      </w:r>
    </w:p>
    <w:p w:rsidR="00AE26E1" w:rsidRPr="00B407BA" w:rsidRDefault="00B407BA" w:rsidP="00B407BA">
      <w:pPr>
        <w:tabs>
          <w:tab w:val="left" w:pos="0"/>
          <w:tab w:val="left" w:pos="284"/>
          <w:tab w:val="left" w:pos="567"/>
        </w:tabs>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4.2.</w:t>
      </w:r>
      <w:r w:rsidR="00ED3879" w:rsidRPr="00B407BA">
        <w:rPr>
          <w:rFonts w:ascii="Arial" w:eastAsia="Times New Roman" w:hAnsi="Arial" w:cs="Arial"/>
          <w:sz w:val="24"/>
          <w:szCs w:val="24"/>
          <w:lang w:eastAsia="x-none"/>
        </w:rPr>
        <w:t>Р</w:t>
      </w:r>
      <w:r w:rsidR="00AE26E1" w:rsidRPr="00B407BA">
        <w:rPr>
          <w:rFonts w:ascii="Arial" w:eastAsia="Times New Roman" w:hAnsi="Arial" w:cs="Arial"/>
          <w:sz w:val="24"/>
          <w:szCs w:val="24"/>
          <w:lang w:val="x-none" w:eastAsia="x-none"/>
        </w:rPr>
        <w:t>ост творческих идей и их практической реализации в различных сферах</w:t>
      </w:r>
      <w:r w:rsidR="00E32E63" w:rsidRPr="00B407BA">
        <w:rPr>
          <w:rFonts w:ascii="Arial" w:eastAsia="Times New Roman" w:hAnsi="Arial" w:cs="Arial"/>
          <w:sz w:val="24"/>
          <w:szCs w:val="24"/>
          <w:lang w:eastAsia="x-none"/>
        </w:rPr>
        <w:t>;</w:t>
      </w:r>
      <w:r w:rsidR="00AE26E1" w:rsidRPr="00B407BA">
        <w:rPr>
          <w:rFonts w:ascii="Arial" w:eastAsia="Times New Roman" w:hAnsi="Arial" w:cs="Arial"/>
          <w:sz w:val="24"/>
          <w:szCs w:val="24"/>
          <w:lang w:val="x-none" w:eastAsia="x-none"/>
        </w:rPr>
        <w:t xml:space="preserve"> </w:t>
      </w:r>
    </w:p>
    <w:p w:rsidR="00AE26E1" w:rsidRDefault="00B407BA" w:rsidP="00B407BA">
      <w:pPr>
        <w:pStyle w:val="a4"/>
        <w:tabs>
          <w:tab w:val="left" w:pos="0"/>
        </w:tabs>
        <w:spacing w:after="0" w:line="240" w:lineRule="auto"/>
        <w:ind w:left="0" w:firstLine="567"/>
        <w:jc w:val="both"/>
        <w:rPr>
          <w:rFonts w:ascii="Arial" w:eastAsia="Times New Roman" w:hAnsi="Arial" w:cs="Arial"/>
          <w:sz w:val="24"/>
          <w:szCs w:val="24"/>
          <w:lang w:eastAsia="x-none"/>
        </w:rPr>
      </w:pPr>
      <w:r>
        <w:rPr>
          <w:rFonts w:ascii="Arial" w:eastAsia="Times New Roman" w:hAnsi="Arial" w:cs="Arial"/>
          <w:sz w:val="24"/>
          <w:szCs w:val="24"/>
          <w:lang w:eastAsia="x-none"/>
        </w:rPr>
        <w:t>4.3.</w:t>
      </w:r>
      <w:r w:rsidR="009E0618" w:rsidRPr="00B407BA">
        <w:rPr>
          <w:rFonts w:ascii="Arial" w:eastAsia="Times New Roman" w:hAnsi="Arial" w:cs="Arial"/>
          <w:sz w:val="24"/>
          <w:szCs w:val="24"/>
          <w:lang w:eastAsia="x-none"/>
        </w:rPr>
        <w:t>О</w:t>
      </w:r>
      <w:proofErr w:type="spellStart"/>
      <w:r w:rsidR="00AE26E1" w:rsidRPr="00B407BA">
        <w:rPr>
          <w:rFonts w:ascii="Arial" w:eastAsia="Times New Roman" w:hAnsi="Arial" w:cs="Arial"/>
          <w:sz w:val="24"/>
          <w:szCs w:val="24"/>
          <w:lang w:val="x-none" w:eastAsia="x-none"/>
        </w:rPr>
        <w:t>беспечение</w:t>
      </w:r>
      <w:proofErr w:type="spellEnd"/>
      <w:r w:rsidR="00AE26E1" w:rsidRPr="00B407BA">
        <w:rPr>
          <w:rFonts w:ascii="Arial" w:eastAsia="Times New Roman" w:hAnsi="Arial" w:cs="Arial"/>
          <w:sz w:val="24"/>
          <w:szCs w:val="24"/>
          <w:lang w:val="x-none" w:eastAsia="x-none"/>
        </w:rPr>
        <w:t xml:space="preserve"> стабильной работы творческих коллективов и любительских объединений, оказание поддержки развития  всем видам народного самодеятельного художественного творчества, в </w:t>
      </w:r>
      <w:proofErr w:type="spellStart"/>
      <w:r w:rsidR="00AE26E1" w:rsidRPr="00B407BA">
        <w:rPr>
          <w:rFonts w:ascii="Arial" w:eastAsia="Times New Roman" w:hAnsi="Arial" w:cs="Arial"/>
          <w:sz w:val="24"/>
          <w:szCs w:val="24"/>
          <w:lang w:val="x-none" w:eastAsia="x-none"/>
        </w:rPr>
        <w:t>т.ч</w:t>
      </w:r>
      <w:proofErr w:type="spellEnd"/>
      <w:r w:rsidR="00AE26E1" w:rsidRPr="00B407BA">
        <w:rPr>
          <w:rFonts w:ascii="Arial" w:eastAsia="Times New Roman" w:hAnsi="Arial" w:cs="Arial"/>
          <w:sz w:val="24"/>
          <w:szCs w:val="24"/>
          <w:lang w:val="x-none" w:eastAsia="x-none"/>
        </w:rPr>
        <w:t>. декоративно-прикладного;</w:t>
      </w:r>
    </w:p>
    <w:p w:rsidR="00B407BA" w:rsidRPr="00B407BA" w:rsidRDefault="00B407BA" w:rsidP="00B407BA">
      <w:pPr>
        <w:tabs>
          <w:tab w:val="left" w:pos="0"/>
        </w:tabs>
        <w:spacing w:after="0" w:line="240" w:lineRule="auto"/>
        <w:jc w:val="both"/>
        <w:rPr>
          <w:rFonts w:ascii="Arial" w:eastAsia="Times New Roman" w:hAnsi="Arial" w:cs="Arial"/>
          <w:sz w:val="24"/>
          <w:szCs w:val="24"/>
          <w:lang w:eastAsia="x-none"/>
        </w:rPr>
      </w:pPr>
    </w:p>
    <w:p w:rsidR="00AE26E1" w:rsidRPr="00B407BA" w:rsidRDefault="00B407BA" w:rsidP="00B407BA">
      <w:pPr>
        <w:spacing w:after="0" w:line="240" w:lineRule="auto"/>
        <w:jc w:val="both"/>
        <w:rPr>
          <w:rFonts w:ascii="Arial" w:eastAsia="Calibri" w:hAnsi="Arial" w:cs="Arial"/>
          <w:sz w:val="24"/>
          <w:szCs w:val="24"/>
        </w:rPr>
      </w:pPr>
      <w:r>
        <w:rPr>
          <w:rFonts w:ascii="Arial" w:eastAsia="Calibri" w:hAnsi="Arial" w:cs="Arial"/>
          <w:sz w:val="24"/>
          <w:szCs w:val="24"/>
        </w:rPr>
        <w:t xml:space="preserve">         4.4.</w:t>
      </w:r>
      <w:r w:rsidR="00057279" w:rsidRPr="00B407BA">
        <w:rPr>
          <w:rFonts w:ascii="Arial" w:eastAsia="Calibri" w:hAnsi="Arial" w:cs="Arial"/>
          <w:sz w:val="24"/>
          <w:szCs w:val="24"/>
        </w:rPr>
        <w:t>Р</w:t>
      </w:r>
      <w:r w:rsidR="00AE26E1" w:rsidRPr="00B407BA">
        <w:rPr>
          <w:rFonts w:ascii="Arial" w:eastAsia="Calibri" w:hAnsi="Arial" w:cs="Arial"/>
          <w:sz w:val="24"/>
          <w:szCs w:val="24"/>
        </w:rPr>
        <w:t>ост</w:t>
      </w:r>
      <w:r w:rsidR="00057279" w:rsidRPr="00B407BA">
        <w:rPr>
          <w:rFonts w:ascii="Arial" w:eastAsia="Calibri" w:hAnsi="Arial" w:cs="Arial"/>
          <w:sz w:val="24"/>
          <w:szCs w:val="24"/>
        </w:rPr>
        <w:t xml:space="preserve"> </w:t>
      </w:r>
      <w:r w:rsidR="00AE26E1" w:rsidRPr="00B407BA">
        <w:rPr>
          <w:rFonts w:ascii="Arial" w:eastAsia="Calibri" w:hAnsi="Arial" w:cs="Arial"/>
          <w:sz w:val="24"/>
          <w:szCs w:val="24"/>
        </w:rPr>
        <w:t xml:space="preserve"> числа</w:t>
      </w:r>
      <w:r w:rsidR="00057279" w:rsidRPr="00B407BA">
        <w:rPr>
          <w:rFonts w:ascii="Arial" w:eastAsia="Calibri" w:hAnsi="Arial" w:cs="Arial"/>
          <w:sz w:val="24"/>
          <w:szCs w:val="24"/>
        </w:rPr>
        <w:t xml:space="preserve">  </w:t>
      </w:r>
      <w:r w:rsidR="00AE26E1" w:rsidRPr="00B407BA">
        <w:rPr>
          <w:rFonts w:ascii="Arial" w:eastAsia="Calibri" w:hAnsi="Arial" w:cs="Arial"/>
          <w:sz w:val="24"/>
          <w:szCs w:val="24"/>
        </w:rPr>
        <w:t xml:space="preserve"> жителей</w:t>
      </w:r>
      <w:r w:rsidR="00057279" w:rsidRPr="00B407BA">
        <w:rPr>
          <w:rFonts w:ascii="Arial" w:eastAsia="Calibri" w:hAnsi="Arial" w:cs="Arial"/>
          <w:sz w:val="24"/>
          <w:szCs w:val="24"/>
        </w:rPr>
        <w:t xml:space="preserve"> </w:t>
      </w:r>
      <w:r w:rsidR="00C12DFE" w:rsidRPr="00B407BA">
        <w:rPr>
          <w:rFonts w:ascii="Arial" w:eastAsia="Calibri" w:hAnsi="Arial" w:cs="Arial"/>
          <w:sz w:val="24"/>
          <w:szCs w:val="24"/>
        </w:rPr>
        <w:t xml:space="preserve"> Светлояр</w:t>
      </w:r>
      <w:r w:rsidR="00E32E63" w:rsidRPr="00B407BA">
        <w:rPr>
          <w:rFonts w:ascii="Arial" w:eastAsia="Calibri" w:hAnsi="Arial" w:cs="Arial"/>
          <w:sz w:val="24"/>
          <w:szCs w:val="24"/>
        </w:rPr>
        <w:t>ского  городского  поселения С</w:t>
      </w:r>
      <w:r w:rsidR="00C12DFE" w:rsidRPr="00B407BA">
        <w:rPr>
          <w:rFonts w:ascii="Arial" w:eastAsia="Calibri" w:hAnsi="Arial" w:cs="Arial"/>
          <w:sz w:val="24"/>
          <w:szCs w:val="24"/>
        </w:rPr>
        <w:t xml:space="preserve">ветлоярского  муниципального  </w:t>
      </w:r>
      <w:r w:rsidR="00AE26E1" w:rsidRPr="00B407BA">
        <w:rPr>
          <w:rFonts w:ascii="Arial" w:eastAsia="Calibri" w:hAnsi="Arial" w:cs="Arial"/>
          <w:sz w:val="24"/>
          <w:szCs w:val="24"/>
        </w:rPr>
        <w:t xml:space="preserve">  района</w:t>
      </w:r>
      <w:r w:rsidR="00057279" w:rsidRPr="00B407BA">
        <w:rPr>
          <w:rFonts w:ascii="Arial" w:eastAsia="Calibri" w:hAnsi="Arial" w:cs="Arial"/>
          <w:sz w:val="24"/>
          <w:szCs w:val="24"/>
        </w:rPr>
        <w:t>,</w:t>
      </w:r>
      <w:r w:rsidR="00AE26E1" w:rsidRPr="00B407BA">
        <w:rPr>
          <w:rFonts w:ascii="Arial" w:eastAsia="Calibri" w:hAnsi="Arial" w:cs="Arial"/>
          <w:sz w:val="24"/>
          <w:szCs w:val="24"/>
        </w:rPr>
        <w:t xml:space="preserve"> </w:t>
      </w:r>
      <w:r w:rsidR="00C12DFE" w:rsidRPr="00B407BA">
        <w:rPr>
          <w:rFonts w:ascii="Arial" w:eastAsia="Calibri" w:hAnsi="Arial" w:cs="Arial"/>
          <w:sz w:val="24"/>
          <w:szCs w:val="24"/>
        </w:rPr>
        <w:t xml:space="preserve"> </w:t>
      </w:r>
      <w:r w:rsidR="00AE26E1" w:rsidRPr="00B407BA">
        <w:rPr>
          <w:rFonts w:ascii="Arial" w:eastAsia="Calibri" w:hAnsi="Arial" w:cs="Arial"/>
          <w:sz w:val="24"/>
          <w:szCs w:val="24"/>
        </w:rPr>
        <w:t xml:space="preserve">удовлетворенных качеством услуг, </w:t>
      </w:r>
      <w:r w:rsidR="00057279" w:rsidRPr="00B407BA">
        <w:rPr>
          <w:rFonts w:ascii="Arial" w:eastAsia="Calibri" w:hAnsi="Arial" w:cs="Arial"/>
          <w:sz w:val="24"/>
          <w:szCs w:val="24"/>
        </w:rPr>
        <w:t xml:space="preserve"> </w:t>
      </w:r>
      <w:r w:rsidR="00AE26E1" w:rsidRPr="00B407BA">
        <w:rPr>
          <w:rFonts w:ascii="Arial" w:eastAsia="Calibri" w:hAnsi="Arial" w:cs="Arial"/>
          <w:sz w:val="24"/>
          <w:szCs w:val="24"/>
        </w:rPr>
        <w:t>предоставляемых МКУК</w:t>
      </w:r>
      <w:r w:rsidR="00057279" w:rsidRPr="00B407BA">
        <w:rPr>
          <w:rFonts w:ascii="Arial" w:eastAsia="Calibri" w:hAnsi="Arial" w:cs="Arial"/>
          <w:sz w:val="24"/>
          <w:szCs w:val="24"/>
        </w:rPr>
        <w:t xml:space="preserve"> «Светлоярский  центр  культуры,  досуга  и  библиотечного  обслуживания</w:t>
      </w:r>
      <w:r w:rsidR="00AE26E1" w:rsidRPr="00B407BA">
        <w:rPr>
          <w:rFonts w:ascii="Arial" w:eastAsia="Calibri" w:hAnsi="Arial" w:cs="Arial"/>
          <w:sz w:val="24"/>
          <w:szCs w:val="24"/>
        </w:rPr>
        <w:t>».</w:t>
      </w:r>
    </w:p>
    <w:p w:rsidR="00AE26E1" w:rsidRPr="00AE26E1" w:rsidRDefault="00AE26E1" w:rsidP="00B407BA">
      <w:pPr>
        <w:spacing w:after="0" w:line="240" w:lineRule="auto"/>
        <w:ind w:firstLine="567"/>
        <w:contextualSpacing/>
        <w:jc w:val="both"/>
        <w:rPr>
          <w:rFonts w:ascii="Arial" w:eastAsia="Calibri" w:hAnsi="Arial" w:cs="Arial"/>
          <w:sz w:val="24"/>
          <w:szCs w:val="24"/>
          <w:lang w:eastAsia="en-US"/>
        </w:rPr>
      </w:pPr>
    </w:p>
    <w:p w:rsidR="00AE26E1" w:rsidRPr="00AE26E1" w:rsidRDefault="00AE26E1" w:rsidP="00AE26E1">
      <w:pPr>
        <w:spacing w:after="0" w:line="240" w:lineRule="auto"/>
        <w:ind w:left="177"/>
        <w:contextualSpacing/>
        <w:rPr>
          <w:rFonts w:ascii="Arial" w:eastAsia="Calibri" w:hAnsi="Arial" w:cs="Arial"/>
          <w:sz w:val="24"/>
          <w:szCs w:val="24"/>
          <w:lang w:eastAsia="en-US"/>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center"/>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spacing w:after="0" w:line="240" w:lineRule="auto"/>
        <w:ind w:firstLine="708"/>
        <w:jc w:val="center"/>
        <w:rPr>
          <w:rFonts w:ascii="Times New Roman" w:eastAsia="Calibri" w:hAnsi="Times New Roman" w:cs="Times New Roman"/>
          <w:b/>
          <w:sz w:val="26"/>
          <w:szCs w:val="26"/>
        </w:rPr>
      </w:pPr>
    </w:p>
    <w:p w:rsidR="00AE26E1" w:rsidRPr="00AE26E1" w:rsidRDefault="00AE26E1" w:rsidP="00AE26E1">
      <w:pPr>
        <w:autoSpaceDE w:val="0"/>
        <w:autoSpaceDN w:val="0"/>
        <w:adjustRightInd w:val="0"/>
        <w:spacing w:after="0" w:line="240" w:lineRule="auto"/>
        <w:jc w:val="center"/>
        <w:rPr>
          <w:rFonts w:ascii="Times New Roman" w:eastAsia="Times New Roman" w:hAnsi="Times New Roman" w:cs="Times New Roman"/>
          <w:sz w:val="26"/>
          <w:szCs w:val="26"/>
        </w:rPr>
      </w:pPr>
    </w:p>
    <w:p w:rsidR="00AE26E1" w:rsidRPr="00AE26E1" w:rsidRDefault="00AE26E1" w:rsidP="00AE26E1">
      <w:pPr>
        <w:ind w:left="720"/>
        <w:contextualSpacing/>
        <w:jc w:val="center"/>
        <w:rPr>
          <w:rFonts w:ascii="Times New Roman" w:eastAsia="Calibri" w:hAnsi="Times New Roman" w:cs="Times New Roman"/>
          <w:b/>
          <w:sz w:val="26"/>
          <w:szCs w:val="26"/>
          <w:lang w:eastAsia="en-US"/>
        </w:rPr>
      </w:pPr>
    </w:p>
    <w:p w:rsidR="00245DD7" w:rsidRPr="00245DD7" w:rsidRDefault="00245DD7" w:rsidP="00AE26E1">
      <w:pPr>
        <w:spacing w:after="0" w:line="240" w:lineRule="auto"/>
        <w:jc w:val="both"/>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jc w:val="both"/>
        <w:rPr>
          <w:rFonts w:ascii="Arial" w:eastAsia="Calibri" w:hAnsi="Arial" w:cs="Arial"/>
          <w:sz w:val="24"/>
          <w:szCs w:val="24"/>
        </w:rPr>
        <w:sectPr w:rsidR="00F67A73" w:rsidSect="00E72D7A">
          <w:pgSz w:w="11906" w:h="16838"/>
          <w:pgMar w:top="993" w:right="1133" w:bottom="1134" w:left="1843" w:header="709" w:footer="709" w:gutter="0"/>
          <w:cols w:space="708"/>
          <w:docGrid w:linePitch="360"/>
        </w:sectPr>
      </w:pPr>
    </w:p>
    <w:p w:rsidR="007463BC" w:rsidRDefault="007463BC" w:rsidP="00E77C5D">
      <w:pPr>
        <w:spacing w:after="0" w:line="240" w:lineRule="auto"/>
        <w:jc w:val="right"/>
        <w:rPr>
          <w:rFonts w:ascii="Arial" w:eastAsia="Calibri" w:hAnsi="Arial" w:cs="Arial"/>
          <w:sz w:val="24"/>
          <w:szCs w:val="24"/>
        </w:rPr>
      </w:pPr>
    </w:p>
    <w:p w:rsidR="007245E2" w:rsidRPr="000F41F8" w:rsidRDefault="007245E2" w:rsidP="00856EB4">
      <w:pPr>
        <w:spacing w:after="0" w:line="240" w:lineRule="auto"/>
        <w:rPr>
          <w:rFonts w:ascii="Arial" w:eastAsia="Calibri" w:hAnsi="Arial" w:cs="Arial"/>
          <w:sz w:val="24"/>
          <w:szCs w:val="24"/>
        </w:rPr>
      </w:pP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Приложение  1</w:t>
      </w:r>
      <w:r>
        <w:rPr>
          <w:rFonts w:ascii="Arial" w:eastAsia="Calibri" w:hAnsi="Arial" w:cs="Arial"/>
          <w:sz w:val="24"/>
          <w:szCs w:val="24"/>
        </w:rPr>
        <w:t xml:space="preserve">     </w:t>
      </w: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к  муниципальной  программе</w:t>
      </w:r>
    </w:p>
    <w:p w:rsidR="0039536D" w:rsidRPr="0039536D" w:rsidRDefault="00EA579B" w:rsidP="0039536D">
      <w:pPr>
        <w:spacing w:after="0" w:line="240" w:lineRule="auto"/>
        <w:jc w:val="right"/>
        <w:rPr>
          <w:rFonts w:ascii="Arial" w:eastAsia="Calibri" w:hAnsi="Arial" w:cs="Arial"/>
          <w:sz w:val="24"/>
          <w:szCs w:val="24"/>
        </w:rPr>
      </w:pPr>
      <w:r>
        <w:rPr>
          <w:rFonts w:ascii="Arial" w:eastAsia="Calibri" w:hAnsi="Arial" w:cs="Arial"/>
          <w:sz w:val="24"/>
          <w:szCs w:val="24"/>
        </w:rPr>
        <w:t xml:space="preserve">«Развитие  сферы  культуры </w:t>
      </w:r>
      <w:r w:rsidR="0039536D" w:rsidRPr="0039536D">
        <w:rPr>
          <w:rFonts w:ascii="Arial" w:eastAsia="Calibri" w:hAnsi="Arial" w:cs="Arial"/>
          <w:sz w:val="24"/>
          <w:szCs w:val="24"/>
        </w:rPr>
        <w:t xml:space="preserve">  на территории</w:t>
      </w: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 xml:space="preserve"> Светлоярского городского поселения</w:t>
      </w:r>
    </w:p>
    <w:p w:rsidR="0039536D" w:rsidRPr="0039536D" w:rsidRDefault="00782152" w:rsidP="00782152">
      <w:pPr>
        <w:spacing w:after="0" w:line="240" w:lineRule="auto"/>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Светлоярского муниципального  района</w:t>
      </w: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Волгоградской области на  2018-2020 годы»</w:t>
      </w:r>
    </w:p>
    <w:p w:rsidR="0039536D" w:rsidRPr="0039536D" w:rsidRDefault="0039536D" w:rsidP="0039536D">
      <w:pPr>
        <w:spacing w:after="0" w:line="240" w:lineRule="auto"/>
        <w:jc w:val="right"/>
        <w:rPr>
          <w:rFonts w:ascii="Arial" w:eastAsia="Calibri" w:hAnsi="Arial" w:cs="Arial"/>
          <w:sz w:val="24"/>
          <w:szCs w:val="24"/>
        </w:rPr>
      </w:pPr>
    </w:p>
    <w:p w:rsidR="0039536D" w:rsidRPr="0039536D" w:rsidRDefault="0039536D" w:rsidP="0039536D">
      <w:pPr>
        <w:spacing w:after="0" w:line="240" w:lineRule="auto"/>
        <w:jc w:val="center"/>
        <w:rPr>
          <w:rFonts w:ascii="Arial" w:eastAsia="Calibri" w:hAnsi="Arial" w:cs="Arial"/>
          <w:b/>
          <w:sz w:val="26"/>
          <w:szCs w:val="26"/>
        </w:rPr>
      </w:pPr>
      <w:r w:rsidRPr="0039536D">
        <w:rPr>
          <w:rFonts w:ascii="Arial" w:eastAsia="Calibri" w:hAnsi="Arial" w:cs="Arial"/>
          <w:b/>
          <w:sz w:val="26"/>
          <w:szCs w:val="26"/>
        </w:rPr>
        <w:t>Перечень                                                                                                                                                                                                              основных  программных  мероприятий  муниципальной  целевой  программы</w:t>
      </w:r>
    </w:p>
    <w:p w:rsidR="0039536D" w:rsidRPr="0039536D" w:rsidRDefault="0039536D" w:rsidP="0039536D">
      <w:pPr>
        <w:spacing w:after="0" w:line="240" w:lineRule="auto"/>
        <w:ind w:firstLine="708"/>
        <w:jc w:val="both"/>
        <w:rPr>
          <w:rFonts w:ascii="Arial" w:eastAsia="Calibri" w:hAnsi="Arial" w:cs="Arial"/>
          <w:b/>
          <w:sz w:val="26"/>
          <w:szCs w:val="2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938"/>
        <w:gridCol w:w="1845"/>
        <w:gridCol w:w="1998"/>
        <w:gridCol w:w="1136"/>
        <w:gridCol w:w="1136"/>
        <w:gridCol w:w="1141"/>
        <w:gridCol w:w="1327"/>
        <w:gridCol w:w="1377"/>
        <w:gridCol w:w="1242"/>
      </w:tblGrid>
      <w:tr w:rsidR="0039536D" w:rsidRPr="0039536D" w:rsidTr="00CC5810">
        <w:trPr>
          <w:trHeight w:val="285"/>
        </w:trPr>
        <w:tc>
          <w:tcPr>
            <w:tcW w:w="194" w:type="pct"/>
            <w:vMerge w:val="restar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proofErr w:type="gramStart"/>
            <w:r w:rsidRPr="0039536D">
              <w:rPr>
                <w:rFonts w:ascii="Arial" w:eastAsia="Calibri" w:hAnsi="Arial" w:cs="Arial"/>
                <w:sz w:val="24"/>
                <w:szCs w:val="24"/>
              </w:rPr>
              <w:t>п</w:t>
            </w:r>
            <w:proofErr w:type="gramEnd"/>
            <w:r w:rsidRPr="0039536D">
              <w:rPr>
                <w:rFonts w:ascii="Arial" w:eastAsia="Calibri" w:hAnsi="Arial" w:cs="Arial"/>
                <w:sz w:val="24"/>
                <w:szCs w:val="24"/>
              </w:rPr>
              <w:t>/п</w:t>
            </w:r>
          </w:p>
        </w:tc>
        <w:tc>
          <w:tcPr>
            <w:tcW w:w="999" w:type="pct"/>
            <w:vMerge w:val="restar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Наименование  мероприятия</w:t>
            </w:r>
          </w:p>
        </w:tc>
        <w:tc>
          <w:tcPr>
            <w:tcW w:w="627" w:type="pct"/>
            <w:vMerge w:val="restar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Срок  реализации</w:t>
            </w:r>
          </w:p>
        </w:tc>
        <w:tc>
          <w:tcPr>
            <w:tcW w:w="679" w:type="pct"/>
            <w:vMerge w:val="restar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Координатор/</w:t>
            </w:r>
          </w:p>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 xml:space="preserve">Исполнитель </w:t>
            </w:r>
          </w:p>
        </w:tc>
        <w:tc>
          <w:tcPr>
            <w:tcW w:w="1160" w:type="pct"/>
            <w:gridSpan w:val="3"/>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Объемы  финансирования,</w:t>
            </w:r>
          </w:p>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proofErr w:type="spellStart"/>
            <w:r w:rsidRPr="0039536D">
              <w:rPr>
                <w:rFonts w:ascii="Arial" w:eastAsia="Calibri" w:hAnsi="Arial" w:cs="Arial"/>
                <w:sz w:val="24"/>
                <w:szCs w:val="24"/>
              </w:rPr>
              <w:t>тыс</w:t>
            </w:r>
            <w:proofErr w:type="gramStart"/>
            <w:r w:rsidRPr="0039536D">
              <w:rPr>
                <w:rFonts w:ascii="Arial" w:eastAsia="Calibri" w:hAnsi="Arial" w:cs="Arial"/>
                <w:sz w:val="24"/>
                <w:szCs w:val="24"/>
              </w:rPr>
              <w:t>.р</w:t>
            </w:r>
            <w:proofErr w:type="gramEnd"/>
            <w:r w:rsidRPr="0039536D">
              <w:rPr>
                <w:rFonts w:ascii="Arial" w:eastAsia="Calibri" w:hAnsi="Arial" w:cs="Arial"/>
                <w:sz w:val="24"/>
                <w:szCs w:val="24"/>
              </w:rPr>
              <w:t>уб</w:t>
            </w:r>
            <w:proofErr w:type="spellEnd"/>
            <w:r w:rsidRPr="0039536D">
              <w:rPr>
                <w:rFonts w:ascii="Arial" w:eastAsia="Calibri" w:hAnsi="Arial" w:cs="Arial"/>
                <w:sz w:val="24"/>
                <w:szCs w:val="24"/>
              </w:rPr>
              <w:t>.</w:t>
            </w:r>
          </w:p>
        </w:tc>
        <w:tc>
          <w:tcPr>
            <w:tcW w:w="1341" w:type="pct"/>
            <w:gridSpan w:val="3"/>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Источники  финансирования</w:t>
            </w:r>
          </w:p>
        </w:tc>
      </w:tr>
      <w:tr w:rsidR="0039536D" w:rsidRPr="0039536D" w:rsidTr="00CC5810">
        <w:trPr>
          <w:trHeight w:val="315"/>
        </w:trPr>
        <w:tc>
          <w:tcPr>
            <w:tcW w:w="194" w:type="pct"/>
            <w:vMerge/>
          </w:tcPr>
          <w:p w:rsidR="0039536D" w:rsidRPr="0039536D" w:rsidRDefault="0039536D" w:rsidP="0039536D">
            <w:pPr>
              <w:spacing w:before="100" w:beforeAutospacing="1" w:after="100" w:afterAutospacing="1" w:line="240" w:lineRule="auto"/>
              <w:jc w:val="both"/>
              <w:rPr>
                <w:rFonts w:ascii="Arial" w:eastAsia="Calibri" w:hAnsi="Arial" w:cs="Arial"/>
                <w:sz w:val="24"/>
                <w:szCs w:val="24"/>
              </w:rPr>
            </w:pPr>
          </w:p>
        </w:tc>
        <w:tc>
          <w:tcPr>
            <w:tcW w:w="999" w:type="pct"/>
            <w:vMerge/>
          </w:tcPr>
          <w:p w:rsidR="0039536D" w:rsidRPr="0039536D" w:rsidRDefault="0039536D" w:rsidP="0039536D">
            <w:pPr>
              <w:spacing w:before="100" w:beforeAutospacing="1" w:after="100" w:afterAutospacing="1" w:line="240" w:lineRule="auto"/>
              <w:jc w:val="both"/>
              <w:rPr>
                <w:rFonts w:ascii="Arial" w:eastAsia="Calibri" w:hAnsi="Arial" w:cs="Arial"/>
                <w:sz w:val="24"/>
                <w:szCs w:val="24"/>
              </w:rPr>
            </w:pPr>
          </w:p>
        </w:tc>
        <w:tc>
          <w:tcPr>
            <w:tcW w:w="627" w:type="pct"/>
            <w:vMerge/>
          </w:tcPr>
          <w:p w:rsidR="0039536D" w:rsidRPr="0039536D" w:rsidRDefault="0039536D" w:rsidP="0039536D">
            <w:pPr>
              <w:spacing w:before="100" w:beforeAutospacing="1" w:after="100" w:afterAutospacing="1" w:line="240" w:lineRule="auto"/>
              <w:jc w:val="both"/>
              <w:rPr>
                <w:rFonts w:ascii="Arial" w:eastAsia="Calibri" w:hAnsi="Arial" w:cs="Arial"/>
                <w:sz w:val="24"/>
                <w:szCs w:val="24"/>
              </w:rPr>
            </w:pPr>
          </w:p>
        </w:tc>
        <w:tc>
          <w:tcPr>
            <w:tcW w:w="679" w:type="pct"/>
            <w:vMerge/>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2018г.</w:t>
            </w: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2019г.</w:t>
            </w:r>
          </w:p>
        </w:tc>
        <w:tc>
          <w:tcPr>
            <w:tcW w:w="388"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2020г.</w:t>
            </w:r>
          </w:p>
        </w:tc>
        <w:tc>
          <w:tcPr>
            <w:tcW w:w="451"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2018г.</w:t>
            </w:r>
          </w:p>
        </w:tc>
        <w:tc>
          <w:tcPr>
            <w:tcW w:w="468"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2019г.</w:t>
            </w:r>
          </w:p>
        </w:tc>
        <w:tc>
          <w:tcPr>
            <w:tcW w:w="422"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2020г.</w:t>
            </w:r>
          </w:p>
        </w:tc>
      </w:tr>
      <w:tr w:rsidR="0039536D" w:rsidRPr="0039536D" w:rsidTr="00CC5810">
        <w:trPr>
          <w:trHeight w:val="1172"/>
        </w:trPr>
        <w:tc>
          <w:tcPr>
            <w:tcW w:w="194"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w:t>
            </w:r>
          </w:p>
        </w:tc>
        <w:tc>
          <w:tcPr>
            <w:tcW w:w="999" w:type="pct"/>
          </w:tcPr>
          <w:p w:rsidR="0039536D" w:rsidRPr="0039536D" w:rsidRDefault="0039536D" w:rsidP="0039536D">
            <w:pPr>
              <w:spacing w:before="100" w:beforeAutospacing="1" w:after="100" w:afterAutospacing="1" w:line="240" w:lineRule="auto"/>
              <w:jc w:val="both"/>
              <w:rPr>
                <w:rFonts w:ascii="Arial" w:eastAsia="Calibri" w:hAnsi="Arial" w:cs="Arial"/>
                <w:sz w:val="24"/>
                <w:szCs w:val="24"/>
              </w:rPr>
            </w:pPr>
            <w:r w:rsidRPr="0039536D">
              <w:rPr>
                <w:rFonts w:ascii="Arial" w:eastAsia="Calibri" w:hAnsi="Arial" w:cs="Arial"/>
                <w:sz w:val="24"/>
                <w:szCs w:val="24"/>
              </w:rPr>
              <w:t>Развитие культурных  инициатив и  творческого  потенциала  населения  Светлоярского  муниципального  района</w:t>
            </w:r>
          </w:p>
        </w:tc>
        <w:tc>
          <w:tcPr>
            <w:tcW w:w="627"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2018-2020гг.</w:t>
            </w:r>
          </w:p>
        </w:tc>
        <w:tc>
          <w:tcPr>
            <w:tcW w:w="679" w:type="pct"/>
          </w:tcPr>
          <w:p w:rsidR="0039536D" w:rsidRPr="0039536D" w:rsidRDefault="0039536D" w:rsidP="0039536D">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r w:rsidRPr="0039536D">
              <w:rPr>
                <w:rFonts w:ascii="Arial" w:eastAsia="Calibri" w:hAnsi="Arial" w:cs="Arial"/>
                <w:sz w:val="24"/>
                <w:szCs w:val="24"/>
              </w:rPr>
              <w:t xml:space="preserve"> администрации района/</w:t>
            </w:r>
          </w:p>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381,0</w:t>
            </w: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150</w:t>
            </w:r>
            <w:r w:rsidR="007333EA">
              <w:rPr>
                <w:rFonts w:ascii="Arial" w:eastAsia="Calibri" w:hAnsi="Arial" w:cs="Arial"/>
                <w:sz w:val="24"/>
                <w:szCs w:val="24"/>
              </w:rPr>
              <w:t>,0</w:t>
            </w:r>
          </w:p>
        </w:tc>
        <w:tc>
          <w:tcPr>
            <w:tcW w:w="388"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150</w:t>
            </w:r>
            <w:r w:rsidR="007333EA">
              <w:rPr>
                <w:rFonts w:ascii="Arial" w:eastAsia="Calibri" w:hAnsi="Arial" w:cs="Arial"/>
                <w:sz w:val="24"/>
                <w:szCs w:val="24"/>
              </w:rPr>
              <w:t>,0</w:t>
            </w:r>
          </w:p>
        </w:tc>
        <w:tc>
          <w:tcPr>
            <w:tcW w:w="451" w:type="pct"/>
          </w:tcPr>
          <w:p w:rsidR="0039536D" w:rsidRPr="0039536D" w:rsidRDefault="0039536D"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Бюджет  Светлоярского городского поселения</w:t>
            </w:r>
          </w:p>
        </w:tc>
        <w:tc>
          <w:tcPr>
            <w:tcW w:w="468" w:type="pct"/>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Бюджет  Светлоярского городского поселения</w:t>
            </w:r>
          </w:p>
        </w:tc>
        <w:tc>
          <w:tcPr>
            <w:tcW w:w="422" w:type="pct"/>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Бюджет  Светлоярского городского поселения</w:t>
            </w:r>
          </w:p>
        </w:tc>
      </w:tr>
      <w:tr w:rsidR="00EA579B" w:rsidRPr="0039536D" w:rsidTr="00CC5810">
        <w:trPr>
          <w:trHeight w:val="1900"/>
        </w:trPr>
        <w:tc>
          <w:tcPr>
            <w:tcW w:w="194" w:type="pct"/>
            <w:vMerge w:val="restar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w:t>
            </w:r>
          </w:p>
        </w:tc>
        <w:tc>
          <w:tcPr>
            <w:tcW w:w="999" w:type="pct"/>
            <w:vMerge w:val="restart"/>
          </w:tcPr>
          <w:p w:rsidR="00EA579B" w:rsidRPr="0039536D" w:rsidRDefault="00EA579B" w:rsidP="0039536D">
            <w:pPr>
              <w:spacing w:after="0" w:line="240" w:lineRule="auto"/>
              <w:rPr>
                <w:rFonts w:ascii="Arial" w:eastAsia="Calibri" w:hAnsi="Arial" w:cs="Arial"/>
                <w:sz w:val="24"/>
                <w:szCs w:val="24"/>
              </w:rPr>
            </w:pPr>
            <w:r w:rsidRPr="0039536D">
              <w:rPr>
                <w:rFonts w:ascii="Arial" w:eastAsia="Times New Roman" w:hAnsi="Arial" w:cs="Arial"/>
                <w:sz w:val="24"/>
                <w:szCs w:val="24"/>
              </w:rPr>
              <w:t>Обеспечение развития  и  укрепления  материально-технической базы   домов  культуры</w:t>
            </w:r>
            <w:r w:rsidRPr="0039536D">
              <w:rPr>
                <w:rFonts w:ascii="Arial" w:eastAsia="Calibri" w:hAnsi="Arial" w:cs="Arial"/>
                <w:sz w:val="24"/>
                <w:szCs w:val="24"/>
              </w:rPr>
              <w:t xml:space="preserve">  в  населенных  пунктах  с  числом  жителей  до  50  </w:t>
            </w:r>
            <w:proofErr w:type="spellStart"/>
            <w:r w:rsidRPr="0039536D">
              <w:rPr>
                <w:rFonts w:ascii="Arial" w:eastAsia="Calibri" w:hAnsi="Arial" w:cs="Arial"/>
                <w:sz w:val="24"/>
                <w:szCs w:val="24"/>
              </w:rPr>
              <w:t>тыс</w:t>
            </w:r>
            <w:proofErr w:type="gramStart"/>
            <w:r w:rsidRPr="0039536D">
              <w:rPr>
                <w:rFonts w:ascii="Arial" w:eastAsia="Calibri" w:hAnsi="Arial" w:cs="Arial"/>
                <w:sz w:val="24"/>
                <w:szCs w:val="24"/>
              </w:rPr>
              <w:t>.ч</w:t>
            </w:r>
            <w:proofErr w:type="gramEnd"/>
            <w:r w:rsidRPr="0039536D">
              <w:rPr>
                <w:rFonts w:ascii="Arial" w:eastAsia="Calibri" w:hAnsi="Arial" w:cs="Arial"/>
                <w:sz w:val="24"/>
                <w:szCs w:val="24"/>
              </w:rPr>
              <w:t>еловек</w:t>
            </w:r>
            <w:proofErr w:type="spellEnd"/>
            <w:r w:rsidRPr="0039536D">
              <w:rPr>
                <w:rFonts w:ascii="Arial" w:eastAsia="Calibri" w:hAnsi="Arial" w:cs="Arial"/>
                <w:sz w:val="24"/>
                <w:szCs w:val="24"/>
              </w:rPr>
              <w:t xml:space="preserve">                                 </w:t>
            </w:r>
          </w:p>
        </w:tc>
        <w:tc>
          <w:tcPr>
            <w:tcW w:w="627" w:type="pct"/>
            <w:vMerge w:val="restar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2018-2020гг.</w:t>
            </w:r>
          </w:p>
        </w:tc>
        <w:tc>
          <w:tcPr>
            <w:tcW w:w="679" w:type="pct"/>
            <w:vMerge w:val="restart"/>
          </w:tcPr>
          <w:p w:rsidR="00EA579B" w:rsidRPr="0039536D" w:rsidRDefault="00EA579B" w:rsidP="0039536D">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r w:rsidRPr="0039536D">
              <w:rPr>
                <w:rFonts w:ascii="Arial" w:eastAsia="Calibri" w:hAnsi="Arial" w:cs="Arial"/>
                <w:sz w:val="24"/>
                <w:szCs w:val="24"/>
              </w:rPr>
              <w:t xml:space="preserve"> администрации района/</w:t>
            </w:r>
          </w:p>
          <w:p w:rsidR="00EA579B" w:rsidRPr="0039536D" w:rsidRDefault="00EA579B"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386"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36,86</w:t>
            </w:r>
          </w:p>
        </w:tc>
        <w:tc>
          <w:tcPr>
            <w:tcW w:w="386"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388"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451"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 xml:space="preserve">Бюджет  Светлоярского городского поселения </w:t>
            </w:r>
          </w:p>
        </w:tc>
        <w:tc>
          <w:tcPr>
            <w:tcW w:w="468"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422"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r>
      <w:tr w:rsidR="00EA579B" w:rsidRPr="0039536D" w:rsidTr="00CC5810">
        <w:trPr>
          <w:trHeight w:val="846"/>
        </w:trPr>
        <w:tc>
          <w:tcPr>
            <w:tcW w:w="194" w:type="pct"/>
            <w:vMerge/>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c>
          <w:tcPr>
            <w:tcW w:w="999" w:type="pct"/>
            <w:vMerge/>
          </w:tcPr>
          <w:p w:rsidR="00EA579B" w:rsidRPr="0039536D" w:rsidRDefault="00EA579B" w:rsidP="0039536D">
            <w:pPr>
              <w:spacing w:after="0" w:line="240" w:lineRule="auto"/>
              <w:rPr>
                <w:rFonts w:ascii="Arial" w:eastAsia="Times New Roman" w:hAnsi="Arial" w:cs="Arial"/>
                <w:sz w:val="24"/>
                <w:szCs w:val="24"/>
              </w:rPr>
            </w:pPr>
          </w:p>
        </w:tc>
        <w:tc>
          <w:tcPr>
            <w:tcW w:w="627" w:type="pct"/>
            <w:vMerge/>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c>
          <w:tcPr>
            <w:tcW w:w="679" w:type="pct"/>
            <w:vMerge/>
          </w:tcPr>
          <w:p w:rsidR="00EA579B" w:rsidRPr="0039536D" w:rsidRDefault="00EA579B" w:rsidP="0039536D">
            <w:pPr>
              <w:spacing w:after="0" w:line="240" w:lineRule="auto"/>
              <w:jc w:val="center"/>
              <w:rPr>
                <w:rFonts w:ascii="Arial" w:eastAsia="Calibri" w:hAnsi="Arial" w:cs="Arial"/>
                <w:sz w:val="24"/>
                <w:szCs w:val="24"/>
              </w:rPr>
            </w:pPr>
          </w:p>
        </w:tc>
        <w:tc>
          <w:tcPr>
            <w:tcW w:w="386" w:type="pct"/>
          </w:tcPr>
          <w:p w:rsidR="00EA579B" w:rsidRDefault="00EA579B" w:rsidP="0039536D">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747,3</w:t>
            </w:r>
          </w:p>
        </w:tc>
        <w:tc>
          <w:tcPr>
            <w:tcW w:w="386"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c>
          <w:tcPr>
            <w:tcW w:w="388"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c>
          <w:tcPr>
            <w:tcW w:w="451"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Бюджет  Волгоградской  области</w:t>
            </w:r>
          </w:p>
        </w:tc>
        <w:tc>
          <w:tcPr>
            <w:tcW w:w="468"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c>
          <w:tcPr>
            <w:tcW w:w="422" w:type="pct"/>
          </w:tcPr>
          <w:p w:rsidR="00EA579B" w:rsidRPr="0039536D" w:rsidRDefault="00EA579B" w:rsidP="0039536D">
            <w:pPr>
              <w:spacing w:before="100" w:beforeAutospacing="1" w:after="100" w:afterAutospacing="1" w:line="240" w:lineRule="auto"/>
              <w:jc w:val="center"/>
              <w:rPr>
                <w:rFonts w:ascii="Arial" w:eastAsia="Calibri" w:hAnsi="Arial" w:cs="Arial"/>
                <w:sz w:val="24"/>
                <w:szCs w:val="24"/>
              </w:rPr>
            </w:pPr>
          </w:p>
        </w:tc>
      </w:tr>
      <w:tr w:rsidR="0039536D" w:rsidRPr="0039536D" w:rsidTr="00CC5810">
        <w:tc>
          <w:tcPr>
            <w:tcW w:w="194" w:type="pct"/>
          </w:tcPr>
          <w:p w:rsidR="0039536D" w:rsidRPr="0039536D" w:rsidRDefault="0039536D" w:rsidP="0039536D">
            <w:pPr>
              <w:spacing w:before="100" w:beforeAutospacing="1" w:after="100" w:afterAutospacing="1" w:line="240" w:lineRule="auto"/>
              <w:jc w:val="center"/>
              <w:rPr>
                <w:rFonts w:ascii="Arial" w:eastAsia="Calibri" w:hAnsi="Arial" w:cs="Arial"/>
                <w:b/>
                <w:sz w:val="24"/>
                <w:szCs w:val="24"/>
              </w:rPr>
            </w:pPr>
          </w:p>
        </w:tc>
        <w:tc>
          <w:tcPr>
            <w:tcW w:w="999" w:type="pct"/>
          </w:tcPr>
          <w:p w:rsidR="0039536D" w:rsidRPr="0039536D" w:rsidRDefault="0039536D" w:rsidP="0039536D">
            <w:pPr>
              <w:spacing w:before="100" w:beforeAutospacing="1" w:after="100" w:afterAutospacing="1" w:line="240" w:lineRule="auto"/>
              <w:rPr>
                <w:rFonts w:ascii="Arial" w:eastAsia="Calibri" w:hAnsi="Arial" w:cs="Arial"/>
                <w:b/>
                <w:sz w:val="24"/>
                <w:szCs w:val="24"/>
              </w:rPr>
            </w:pPr>
            <w:r w:rsidRPr="0039536D">
              <w:rPr>
                <w:rFonts w:ascii="Arial" w:eastAsia="Calibri" w:hAnsi="Arial" w:cs="Arial"/>
                <w:b/>
                <w:sz w:val="24"/>
                <w:szCs w:val="24"/>
              </w:rPr>
              <w:t xml:space="preserve">ИТОГО по программе: </w:t>
            </w:r>
            <w:r w:rsidR="007333EA">
              <w:rPr>
                <w:rFonts w:ascii="Arial" w:eastAsia="Calibri" w:hAnsi="Arial" w:cs="Arial"/>
                <w:b/>
                <w:sz w:val="24"/>
                <w:szCs w:val="24"/>
              </w:rPr>
              <w:t xml:space="preserve">  </w:t>
            </w:r>
          </w:p>
        </w:tc>
        <w:tc>
          <w:tcPr>
            <w:tcW w:w="627" w:type="pct"/>
          </w:tcPr>
          <w:p w:rsidR="0039536D" w:rsidRPr="0039536D" w:rsidRDefault="007333EA" w:rsidP="0039536D">
            <w:pPr>
              <w:spacing w:after="0" w:line="240" w:lineRule="auto"/>
              <w:jc w:val="center"/>
              <w:rPr>
                <w:rFonts w:ascii="Arial" w:eastAsia="Calibri" w:hAnsi="Arial" w:cs="Arial"/>
                <w:b/>
                <w:sz w:val="24"/>
                <w:szCs w:val="24"/>
              </w:rPr>
            </w:pPr>
            <w:r>
              <w:rPr>
                <w:rFonts w:ascii="Arial" w:eastAsia="Calibri" w:hAnsi="Arial" w:cs="Arial"/>
                <w:b/>
                <w:sz w:val="24"/>
                <w:szCs w:val="24"/>
              </w:rPr>
              <w:t>1465,16</w:t>
            </w:r>
          </w:p>
          <w:p w:rsidR="0039536D" w:rsidRPr="0039536D" w:rsidRDefault="0039536D" w:rsidP="0039536D">
            <w:pPr>
              <w:spacing w:after="0" w:line="240" w:lineRule="auto"/>
              <w:jc w:val="center"/>
              <w:rPr>
                <w:rFonts w:ascii="Arial" w:eastAsia="Calibri" w:hAnsi="Arial" w:cs="Arial"/>
                <w:b/>
                <w:sz w:val="24"/>
                <w:szCs w:val="24"/>
              </w:rPr>
            </w:pPr>
          </w:p>
        </w:tc>
        <w:tc>
          <w:tcPr>
            <w:tcW w:w="679" w:type="pct"/>
            <w:vAlign w:val="center"/>
          </w:tcPr>
          <w:p w:rsidR="0039536D" w:rsidRPr="0039536D" w:rsidRDefault="0039536D" w:rsidP="0039536D">
            <w:pPr>
              <w:spacing w:after="0" w:line="240" w:lineRule="auto"/>
              <w:rPr>
                <w:rFonts w:ascii="Arial" w:eastAsia="Calibri" w:hAnsi="Arial" w:cs="Arial"/>
                <w:b/>
                <w:sz w:val="24"/>
                <w:szCs w:val="24"/>
              </w:rPr>
            </w:pPr>
          </w:p>
          <w:p w:rsidR="0039536D" w:rsidRPr="0039536D" w:rsidRDefault="0039536D" w:rsidP="0039536D">
            <w:pPr>
              <w:spacing w:after="0" w:line="240" w:lineRule="auto"/>
              <w:rPr>
                <w:rFonts w:ascii="Arial" w:eastAsia="Calibri" w:hAnsi="Arial" w:cs="Arial"/>
                <w:b/>
                <w:sz w:val="24"/>
                <w:szCs w:val="24"/>
              </w:rPr>
            </w:pP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b/>
                <w:sz w:val="24"/>
                <w:szCs w:val="24"/>
              </w:rPr>
            </w:pPr>
            <w:r w:rsidRPr="0039536D">
              <w:rPr>
                <w:rFonts w:ascii="Arial" w:eastAsia="Calibri" w:hAnsi="Arial" w:cs="Arial"/>
                <w:b/>
                <w:sz w:val="24"/>
                <w:szCs w:val="24"/>
              </w:rPr>
              <w:t>1165,16</w:t>
            </w:r>
          </w:p>
        </w:tc>
        <w:tc>
          <w:tcPr>
            <w:tcW w:w="386" w:type="pct"/>
          </w:tcPr>
          <w:p w:rsidR="0039536D" w:rsidRPr="0039536D" w:rsidRDefault="0039536D" w:rsidP="0039536D">
            <w:pPr>
              <w:spacing w:before="100" w:beforeAutospacing="1" w:after="100" w:afterAutospacing="1" w:line="240" w:lineRule="auto"/>
              <w:jc w:val="center"/>
              <w:rPr>
                <w:rFonts w:ascii="Arial" w:eastAsia="Calibri" w:hAnsi="Arial" w:cs="Arial"/>
                <w:b/>
                <w:sz w:val="24"/>
                <w:szCs w:val="24"/>
              </w:rPr>
            </w:pPr>
            <w:r w:rsidRPr="0039536D">
              <w:rPr>
                <w:rFonts w:ascii="Arial" w:eastAsia="Calibri" w:hAnsi="Arial" w:cs="Arial"/>
                <w:b/>
                <w:sz w:val="24"/>
                <w:szCs w:val="24"/>
              </w:rPr>
              <w:t>150</w:t>
            </w:r>
            <w:r w:rsidR="007333EA">
              <w:rPr>
                <w:rFonts w:ascii="Arial" w:eastAsia="Calibri" w:hAnsi="Arial" w:cs="Arial"/>
                <w:b/>
                <w:sz w:val="24"/>
                <w:szCs w:val="24"/>
              </w:rPr>
              <w:t>,0</w:t>
            </w:r>
          </w:p>
        </w:tc>
        <w:tc>
          <w:tcPr>
            <w:tcW w:w="388" w:type="pct"/>
          </w:tcPr>
          <w:p w:rsidR="0039536D" w:rsidRPr="0039536D" w:rsidRDefault="0039536D" w:rsidP="0039536D">
            <w:pPr>
              <w:spacing w:before="100" w:beforeAutospacing="1" w:after="100" w:afterAutospacing="1" w:line="240" w:lineRule="auto"/>
              <w:jc w:val="center"/>
              <w:rPr>
                <w:rFonts w:ascii="Arial" w:eastAsia="Calibri" w:hAnsi="Arial" w:cs="Arial"/>
                <w:b/>
                <w:sz w:val="24"/>
                <w:szCs w:val="24"/>
              </w:rPr>
            </w:pPr>
            <w:r w:rsidRPr="0039536D">
              <w:rPr>
                <w:rFonts w:ascii="Arial" w:eastAsia="Calibri" w:hAnsi="Arial" w:cs="Arial"/>
                <w:b/>
                <w:sz w:val="24"/>
                <w:szCs w:val="24"/>
              </w:rPr>
              <w:t>150</w:t>
            </w:r>
            <w:r w:rsidR="007333EA">
              <w:rPr>
                <w:rFonts w:ascii="Arial" w:eastAsia="Calibri" w:hAnsi="Arial" w:cs="Arial"/>
                <w:b/>
                <w:sz w:val="24"/>
                <w:szCs w:val="24"/>
              </w:rPr>
              <w:t>,0</w:t>
            </w:r>
          </w:p>
        </w:tc>
        <w:tc>
          <w:tcPr>
            <w:tcW w:w="451" w:type="pct"/>
          </w:tcPr>
          <w:p w:rsidR="0039536D" w:rsidRPr="0039536D" w:rsidRDefault="0039536D" w:rsidP="0039536D">
            <w:pPr>
              <w:spacing w:before="100" w:beforeAutospacing="1" w:after="100" w:afterAutospacing="1" w:line="240" w:lineRule="auto"/>
              <w:jc w:val="center"/>
              <w:rPr>
                <w:rFonts w:ascii="Arial" w:eastAsia="Calibri" w:hAnsi="Arial" w:cs="Arial"/>
                <w:b/>
                <w:sz w:val="24"/>
                <w:szCs w:val="24"/>
              </w:rPr>
            </w:pPr>
          </w:p>
        </w:tc>
        <w:tc>
          <w:tcPr>
            <w:tcW w:w="468" w:type="pct"/>
          </w:tcPr>
          <w:p w:rsidR="0039536D" w:rsidRPr="0039536D" w:rsidRDefault="0039536D" w:rsidP="0039536D">
            <w:pPr>
              <w:spacing w:before="100" w:beforeAutospacing="1" w:after="100" w:afterAutospacing="1" w:line="240" w:lineRule="auto"/>
              <w:jc w:val="both"/>
              <w:rPr>
                <w:rFonts w:ascii="Arial" w:eastAsia="Calibri" w:hAnsi="Arial" w:cs="Arial"/>
                <w:b/>
                <w:sz w:val="24"/>
                <w:szCs w:val="24"/>
              </w:rPr>
            </w:pPr>
          </w:p>
        </w:tc>
        <w:tc>
          <w:tcPr>
            <w:tcW w:w="422" w:type="pct"/>
          </w:tcPr>
          <w:p w:rsidR="0039536D" w:rsidRPr="0039536D" w:rsidRDefault="0039536D" w:rsidP="0039536D">
            <w:pPr>
              <w:spacing w:before="100" w:beforeAutospacing="1" w:after="100" w:afterAutospacing="1" w:line="240" w:lineRule="auto"/>
              <w:jc w:val="both"/>
              <w:rPr>
                <w:rFonts w:ascii="Arial" w:eastAsia="Calibri" w:hAnsi="Arial" w:cs="Arial"/>
                <w:b/>
                <w:sz w:val="24"/>
                <w:szCs w:val="24"/>
              </w:rPr>
            </w:pPr>
          </w:p>
        </w:tc>
      </w:tr>
    </w:tbl>
    <w:p w:rsidR="007333EA" w:rsidRDefault="0039536D" w:rsidP="0039536D">
      <w:pPr>
        <w:tabs>
          <w:tab w:val="right" w:pos="15026"/>
        </w:tabs>
        <w:spacing w:after="0" w:line="240" w:lineRule="auto"/>
        <w:rPr>
          <w:rFonts w:ascii="Arial" w:eastAsia="Calibri" w:hAnsi="Arial" w:cs="Arial"/>
          <w:sz w:val="24"/>
          <w:szCs w:val="24"/>
        </w:rPr>
      </w:pPr>
      <w:r w:rsidRPr="0039536D">
        <w:rPr>
          <w:rFonts w:ascii="Arial" w:eastAsia="Calibri" w:hAnsi="Arial" w:cs="Arial"/>
          <w:sz w:val="24"/>
          <w:szCs w:val="24"/>
        </w:rPr>
        <w:lastRenderedPageBreak/>
        <w:tab/>
      </w:r>
    </w:p>
    <w:p w:rsidR="00E71D06" w:rsidRDefault="00E71D06" w:rsidP="0039536D">
      <w:pPr>
        <w:tabs>
          <w:tab w:val="right" w:pos="15026"/>
        </w:tabs>
        <w:spacing w:after="0" w:line="240" w:lineRule="auto"/>
        <w:rPr>
          <w:rFonts w:ascii="Arial" w:eastAsia="Calibri" w:hAnsi="Arial" w:cs="Arial"/>
          <w:sz w:val="24"/>
          <w:szCs w:val="24"/>
        </w:rPr>
      </w:pPr>
    </w:p>
    <w:p w:rsidR="0039536D" w:rsidRPr="0039536D" w:rsidRDefault="00FE30F3"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Приложение  2</w:t>
      </w:r>
    </w:p>
    <w:p w:rsidR="0039536D" w:rsidRPr="0039536D" w:rsidRDefault="00FE30F3" w:rsidP="00FE30F3">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CA518A">
        <w:rPr>
          <w:rFonts w:ascii="Arial" w:eastAsia="Calibri" w:hAnsi="Arial" w:cs="Arial"/>
          <w:sz w:val="24"/>
          <w:szCs w:val="24"/>
        </w:rPr>
        <w:t xml:space="preserve"> </w:t>
      </w:r>
      <w:r w:rsidR="0039536D" w:rsidRPr="0039536D">
        <w:rPr>
          <w:rFonts w:ascii="Arial" w:eastAsia="Calibri" w:hAnsi="Arial" w:cs="Arial"/>
          <w:sz w:val="24"/>
          <w:szCs w:val="24"/>
        </w:rPr>
        <w:t>к  муниципальной  программе</w:t>
      </w:r>
    </w:p>
    <w:p w:rsidR="0039536D" w:rsidRPr="0039536D" w:rsidRDefault="00B52D6B" w:rsidP="0039536D">
      <w:pPr>
        <w:spacing w:after="0" w:line="240" w:lineRule="auto"/>
        <w:jc w:val="right"/>
        <w:rPr>
          <w:rFonts w:ascii="Arial" w:eastAsia="Calibri" w:hAnsi="Arial" w:cs="Arial"/>
          <w:sz w:val="24"/>
          <w:szCs w:val="24"/>
        </w:rPr>
      </w:pPr>
      <w:r>
        <w:rPr>
          <w:rFonts w:ascii="Arial" w:eastAsia="Calibri" w:hAnsi="Arial" w:cs="Arial"/>
          <w:sz w:val="24"/>
          <w:szCs w:val="24"/>
        </w:rPr>
        <w:t>«Развитие  сферы  культуры</w:t>
      </w:r>
      <w:r w:rsidR="0039536D" w:rsidRPr="0039536D">
        <w:rPr>
          <w:rFonts w:ascii="Arial" w:eastAsia="Calibri" w:hAnsi="Arial" w:cs="Arial"/>
          <w:sz w:val="24"/>
          <w:szCs w:val="24"/>
        </w:rPr>
        <w:t xml:space="preserve">  на территории</w:t>
      </w:r>
    </w:p>
    <w:p w:rsidR="0039536D" w:rsidRPr="0039536D" w:rsidRDefault="00CA518A" w:rsidP="00CA518A">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Светлоярского городского поселения</w:t>
      </w:r>
    </w:p>
    <w:p w:rsidR="0039536D" w:rsidRPr="0039536D" w:rsidRDefault="00CA518A" w:rsidP="00CA518A">
      <w:pPr>
        <w:spacing w:after="0" w:line="240" w:lineRule="auto"/>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Светлоярского муниципального  района</w:t>
      </w:r>
    </w:p>
    <w:p w:rsidR="0039536D" w:rsidRPr="0039536D" w:rsidRDefault="0039536D" w:rsidP="0039536D">
      <w:pPr>
        <w:spacing w:after="0" w:line="240" w:lineRule="auto"/>
        <w:jc w:val="right"/>
        <w:rPr>
          <w:rFonts w:ascii="Arial" w:eastAsia="Calibri" w:hAnsi="Arial" w:cs="Arial"/>
          <w:sz w:val="24"/>
          <w:szCs w:val="24"/>
        </w:rPr>
      </w:pPr>
      <w:r w:rsidRPr="0039536D">
        <w:rPr>
          <w:rFonts w:ascii="Arial" w:eastAsia="Calibri" w:hAnsi="Arial" w:cs="Arial"/>
          <w:sz w:val="24"/>
          <w:szCs w:val="24"/>
        </w:rPr>
        <w:t xml:space="preserve"> Волгоградской области на  2018-2020 годы»</w:t>
      </w:r>
    </w:p>
    <w:p w:rsidR="0039536D" w:rsidRPr="0039536D" w:rsidRDefault="0039536D" w:rsidP="0039536D">
      <w:pPr>
        <w:spacing w:after="0" w:line="240" w:lineRule="auto"/>
        <w:jc w:val="right"/>
        <w:rPr>
          <w:rFonts w:ascii="Arial" w:eastAsia="Calibri" w:hAnsi="Arial" w:cs="Arial"/>
          <w:sz w:val="24"/>
          <w:szCs w:val="24"/>
        </w:rPr>
      </w:pPr>
      <w:r w:rsidRPr="0039536D">
        <w:rPr>
          <w:rFonts w:ascii="Arial" w:eastAsia="Calibri" w:hAnsi="Arial" w:cs="Arial"/>
          <w:sz w:val="24"/>
          <w:szCs w:val="24"/>
        </w:rPr>
        <w:t xml:space="preserve"> </w:t>
      </w:r>
    </w:p>
    <w:p w:rsidR="0039536D" w:rsidRPr="0039536D" w:rsidRDefault="0039536D" w:rsidP="0039536D">
      <w:pPr>
        <w:spacing w:after="0" w:line="240" w:lineRule="auto"/>
        <w:jc w:val="right"/>
        <w:rPr>
          <w:rFonts w:ascii="Arial" w:eastAsia="Calibri" w:hAnsi="Arial" w:cs="Arial"/>
          <w:sz w:val="24"/>
          <w:szCs w:val="24"/>
        </w:rPr>
      </w:pPr>
    </w:p>
    <w:p w:rsidR="0039536D" w:rsidRPr="0039536D" w:rsidRDefault="0039536D" w:rsidP="0039536D">
      <w:pPr>
        <w:spacing w:after="0" w:line="240" w:lineRule="auto"/>
        <w:ind w:firstLine="708"/>
        <w:jc w:val="right"/>
        <w:rPr>
          <w:rFonts w:ascii="Arial" w:eastAsia="Calibri" w:hAnsi="Arial" w:cs="Arial"/>
          <w:sz w:val="24"/>
          <w:szCs w:val="24"/>
        </w:rPr>
      </w:pPr>
    </w:p>
    <w:p w:rsidR="0039536D" w:rsidRPr="0039536D" w:rsidRDefault="0039536D" w:rsidP="0039536D">
      <w:pPr>
        <w:spacing w:after="0" w:line="240" w:lineRule="auto"/>
        <w:ind w:firstLine="708"/>
        <w:jc w:val="right"/>
        <w:rPr>
          <w:rFonts w:ascii="Arial" w:eastAsia="Calibri" w:hAnsi="Arial" w:cs="Arial"/>
          <w:sz w:val="24"/>
          <w:szCs w:val="24"/>
        </w:rPr>
      </w:pPr>
    </w:p>
    <w:p w:rsidR="0039536D" w:rsidRPr="0039536D" w:rsidRDefault="0039536D" w:rsidP="0039536D">
      <w:pPr>
        <w:spacing w:after="0" w:line="240" w:lineRule="auto"/>
        <w:jc w:val="right"/>
        <w:rPr>
          <w:rFonts w:ascii="Arial" w:eastAsia="Calibri" w:hAnsi="Arial" w:cs="Arial"/>
          <w:b/>
          <w:sz w:val="24"/>
          <w:szCs w:val="24"/>
        </w:rPr>
      </w:pPr>
      <w:r w:rsidRPr="0039536D">
        <w:rPr>
          <w:rFonts w:ascii="Arial" w:eastAsia="Calibri" w:hAnsi="Arial" w:cs="Arial"/>
          <w:b/>
          <w:sz w:val="24"/>
          <w:szCs w:val="24"/>
        </w:rPr>
        <w:t xml:space="preserve">Финансово-экономическое  обоснование  муниципальной  программы  </w:t>
      </w:r>
      <w:r w:rsidR="00B52D6B">
        <w:rPr>
          <w:rFonts w:ascii="Arial" w:eastAsia="Calibri" w:hAnsi="Arial" w:cs="Arial"/>
          <w:b/>
          <w:sz w:val="24"/>
          <w:szCs w:val="24"/>
        </w:rPr>
        <w:t xml:space="preserve">«Развитие  сферы  культуры </w:t>
      </w:r>
      <w:r w:rsidRPr="0039536D">
        <w:rPr>
          <w:rFonts w:ascii="Arial" w:eastAsia="Calibri" w:hAnsi="Arial" w:cs="Arial"/>
          <w:b/>
          <w:sz w:val="24"/>
          <w:szCs w:val="24"/>
        </w:rPr>
        <w:t xml:space="preserve">  на территории</w:t>
      </w:r>
    </w:p>
    <w:p w:rsidR="0039536D" w:rsidRPr="0039536D" w:rsidRDefault="0039536D" w:rsidP="0039536D">
      <w:pPr>
        <w:spacing w:after="0" w:line="240" w:lineRule="auto"/>
        <w:rPr>
          <w:rFonts w:ascii="Arial" w:eastAsia="Calibri" w:hAnsi="Arial" w:cs="Arial"/>
          <w:b/>
          <w:sz w:val="24"/>
          <w:szCs w:val="24"/>
        </w:rPr>
      </w:pPr>
      <w:r w:rsidRPr="0039536D">
        <w:rPr>
          <w:rFonts w:ascii="Arial" w:eastAsia="Calibri" w:hAnsi="Arial" w:cs="Arial"/>
          <w:b/>
          <w:sz w:val="24"/>
          <w:szCs w:val="24"/>
        </w:rPr>
        <w:t>Светлоярского городского поселения Светлоярского муниципального  района Волгоградской области на  2018-2020 годы»</w:t>
      </w:r>
    </w:p>
    <w:p w:rsidR="0039536D" w:rsidRPr="0039536D" w:rsidRDefault="0039536D" w:rsidP="0039536D">
      <w:pPr>
        <w:spacing w:after="0" w:line="240" w:lineRule="auto"/>
        <w:ind w:firstLine="708"/>
        <w:jc w:val="center"/>
        <w:rPr>
          <w:rFonts w:ascii="Arial" w:eastAsia="Calibri" w:hAnsi="Arial" w:cs="Arial"/>
          <w:b/>
          <w:sz w:val="24"/>
          <w:szCs w:val="24"/>
        </w:rPr>
      </w:pPr>
    </w:p>
    <w:p w:rsidR="0039536D" w:rsidRPr="0039536D" w:rsidRDefault="0039536D" w:rsidP="0039536D">
      <w:pPr>
        <w:spacing w:after="0" w:line="240" w:lineRule="auto"/>
        <w:ind w:firstLine="708"/>
        <w:jc w:val="center"/>
        <w:rPr>
          <w:rFonts w:ascii="Arial" w:eastAsia="Calibri" w:hAnsi="Arial" w:cs="Arial"/>
          <w:b/>
          <w:sz w:val="24"/>
          <w:szCs w:val="24"/>
        </w:rPr>
      </w:pPr>
    </w:p>
    <w:p w:rsidR="0039536D" w:rsidRPr="0039536D" w:rsidRDefault="0039536D" w:rsidP="00B52D6B">
      <w:pPr>
        <w:widowControl w:val="0"/>
        <w:autoSpaceDE w:val="0"/>
        <w:autoSpaceDN w:val="0"/>
        <w:adjustRightInd w:val="0"/>
        <w:spacing w:after="0" w:line="240" w:lineRule="auto"/>
        <w:ind w:firstLine="540"/>
        <w:jc w:val="both"/>
        <w:rPr>
          <w:rFonts w:ascii="Arial" w:eastAsia="Calibri" w:hAnsi="Arial" w:cs="Arial"/>
          <w:sz w:val="24"/>
          <w:szCs w:val="24"/>
        </w:rPr>
      </w:pPr>
      <w:r w:rsidRPr="0039536D">
        <w:rPr>
          <w:rFonts w:ascii="Arial" w:eastAsia="Calibri" w:hAnsi="Arial" w:cs="Arial"/>
          <w:sz w:val="24"/>
          <w:szCs w:val="24"/>
        </w:rPr>
        <w:t xml:space="preserve">   Расходы </w:t>
      </w:r>
      <w:r w:rsidR="00B52D6B">
        <w:rPr>
          <w:rFonts w:ascii="Arial" w:eastAsia="Calibri" w:hAnsi="Arial" w:cs="Arial"/>
          <w:sz w:val="24"/>
          <w:szCs w:val="24"/>
        </w:rPr>
        <w:t xml:space="preserve"> </w:t>
      </w:r>
      <w:r w:rsidRPr="0039536D">
        <w:rPr>
          <w:rFonts w:ascii="Arial" w:eastAsia="Calibri" w:hAnsi="Arial" w:cs="Arial"/>
          <w:sz w:val="24"/>
          <w:szCs w:val="24"/>
        </w:rPr>
        <w:t xml:space="preserve">муниципальной </w:t>
      </w:r>
      <w:r w:rsidR="00B52D6B">
        <w:rPr>
          <w:rFonts w:ascii="Arial" w:eastAsia="Calibri" w:hAnsi="Arial" w:cs="Arial"/>
          <w:sz w:val="24"/>
          <w:szCs w:val="24"/>
        </w:rPr>
        <w:t xml:space="preserve"> </w:t>
      </w:r>
      <w:r w:rsidRPr="0039536D">
        <w:rPr>
          <w:rFonts w:ascii="Arial" w:eastAsia="Calibri" w:hAnsi="Arial" w:cs="Arial"/>
          <w:sz w:val="24"/>
          <w:szCs w:val="24"/>
        </w:rPr>
        <w:t xml:space="preserve">программы формируются </w:t>
      </w:r>
      <w:r w:rsidR="00B52D6B">
        <w:rPr>
          <w:rFonts w:ascii="Arial" w:eastAsia="Calibri" w:hAnsi="Arial" w:cs="Arial"/>
          <w:sz w:val="24"/>
          <w:szCs w:val="24"/>
        </w:rPr>
        <w:t xml:space="preserve">  </w:t>
      </w:r>
      <w:r w:rsidRPr="0039536D">
        <w:rPr>
          <w:rFonts w:ascii="Arial" w:eastAsia="Calibri" w:hAnsi="Arial" w:cs="Arial"/>
          <w:sz w:val="24"/>
          <w:szCs w:val="24"/>
        </w:rPr>
        <w:t>за</w:t>
      </w:r>
      <w:r w:rsidR="00B52D6B">
        <w:rPr>
          <w:rFonts w:ascii="Arial" w:eastAsia="Calibri" w:hAnsi="Arial" w:cs="Arial"/>
          <w:sz w:val="24"/>
          <w:szCs w:val="24"/>
        </w:rPr>
        <w:t xml:space="preserve"> </w:t>
      </w:r>
      <w:r w:rsidRPr="0039536D">
        <w:rPr>
          <w:rFonts w:ascii="Arial" w:eastAsia="Calibri" w:hAnsi="Arial" w:cs="Arial"/>
          <w:sz w:val="24"/>
          <w:szCs w:val="24"/>
        </w:rPr>
        <w:t xml:space="preserve"> счет  средств  бюджета  Светлоярского городского поселения Светло</w:t>
      </w:r>
      <w:r w:rsidR="00B52D6B">
        <w:rPr>
          <w:rFonts w:ascii="Arial" w:eastAsia="Calibri" w:hAnsi="Arial" w:cs="Arial"/>
          <w:sz w:val="24"/>
          <w:szCs w:val="24"/>
        </w:rPr>
        <w:t>ярского  муниципального  района и  средств бюджета  Волгоградской  области.</w:t>
      </w:r>
      <w:r w:rsidRPr="0039536D">
        <w:rPr>
          <w:rFonts w:ascii="Arial" w:eastAsia="Calibri" w:hAnsi="Arial" w:cs="Arial"/>
          <w:sz w:val="24"/>
          <w:szCs w:val="24"/>
        </w:rPr>
        <w:t xml:space="preserve">                                                                                                                                                               </w:t>
      </w:r>
      <w:r w:rsidRPr="0039536D">
        <w:rPr>
          <w:rFonts w:ascii="Arial" w:eastAsia="Calibri" w:hAnsi="Arial" w:cs="Arial"/>
          <w:sz w:val="24"/>
          <w:szCs w:val="24"/>
        </w:rPr>
        <w:tab/>
        <w:t xml:space="preserve">Объем ежегодных расходов,  связанных с финансовым обеспечением муниципальной программы за счет  средств  бюджета Светлоярского городского поселения Светлоярского  муниципального  района     утверждается   решением  </w:t>
      </w:r>
      <w:proofErr w:type="spellStart"/>
      <w:r w:rsidRPr="0039536D">
        <w:rPr>
          <w:rFonts w:ascii="Arial" w:eastAsia="Calibri" w:hAnsi="Arial" w:cs="Arial"/>
          <w:sz w:val="24"/>
          <w:szCs w:val="24"/>
        </w:rPr>
        <w:t>Светлоярской</w:t>
      </w:r>
      <w:proofErr w:type="spellEnd"/>
      <w:r w:rsidRPr="0039536D">
        <w:rPr>
          <w:rFonts w:ascii="Arial" w:eastAsia="Calibri" w:hAnsi="Arial" w:cs="Arial"/>
          <w:sz w:val="24"/>
          <w:szCs w:val="24"/>
        </w:rPr>
        <w:t xml:space="preserve">  районной Думы о районном бюджете на очередной финансовый год и плановый период.                                                                                                                                                                            </w:t>
      </w:r>
      <w:r w:rsidRPr="0039536D">
        <w:rPr>
          <w:rFonts w:ascii="Arial" w:eastAsia="Calibri" w:hAnsi="Arial" w:cs="Arial"/>
          <w:sz w:val="24"/>
          <w:szCs w:val="24"/>
        </w:rPr>
        <w:tab/>
        <w:t>Выполнение   и  реализация   задач  Программы  обеспечивается  путем   выполнения  программных  мероприятий,  финансово-экономическое  обоснование которых  представлено  ниже.</w:t>
      </w:r>
    </w:p>
    <w:p w:rsidR="0039536D" w:rsidRPr="0039536D" w:rsidRDefault="0039536D" w:rsidP="0039536D">
      <w:pPr>
        <w:widowControl w:val="0"/>
        <w:autoSpaceDE w:val="0"/>
        <w:autoSpaceDN w:val="0"/>
        <w:adjustRightInd w:val="0"/>
        <w:spacing w:after="0" w:line="240" w:lineRule="auto"/>
        <w:ind w:firstLine="540"/>
        <w:rPr>
          <w:rFonts w:ascii="Arial" w:eastAsia="Calibri"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7"/>
        <w:gridCol w:w="3121"/>
        <w:gridCol w:w="2126"/>
        <w:gridCol w:w="1559"/>
        <w:gridCol w:w="1559"/>
        <w:gridCol w:w="1418"/>
        <w:gridCol w:w="1559"/>
        <w:gridCol w:w="142"/>
        <w:gridCol w:w="1134"/>
        <w:gridCol w:w="1701"/>
      </w:tblGrid>
      <w:tr w:rsidR="0039536D" w:rsidRPr="0039536D" w:rsidTr="00E72D7A">
        <w:tc>
          <w:tcPr>
            <w:tcW w:w="815" w:type="dxa"/>
            <w:gridSpan w:val="2"/>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 xml:space="preserve">№ </w:t>
            </w:r>
            <w:proofErr w:type="gramStart"/>
            <w:r w:rsidRPr="0039536D">
              <w:rPr>
                <w:rFonts w:ascii="Arial" w:eastAsia="Calibri" w:hAnsi="Arial" w:cs="Arial"/>
                <w:b/>
                <w:sz w:val="24"/>
                <w:szCs w:val="24"/>
              </w:rPr>
              <w:t>п</w:t>
            </w:r>
            <w:proofErr w:type="gramEnd"/>
            <w:r w:rsidRPr="0039536D">
              <w:rPr>
                <w:rFonts w:ascii="Arial" w:eastAsia="Calibri" w:hAnsi="Arial" w:cs="Arial"/>
                <w:b/>
                <w:sz w:val="24"/>
                <w:szCs w:val="24"/>
              </w:rPr>
              <w:t>/п</w:t>
            </w:r>
          </w:p>
        </w:tc>
        <w:tc>
          <w:tcPr>
            <w:tcW w:w="3121"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Мероприятие</w:t>
            </w:r>
          </w:p>
        </w:tc>
        <w:tc>
          <w:tcPr>
            <w:tcW w:w="2126"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Исполнитель</w:t>
            </w:r>
          </w:p>
        </w:tc>
        <w:tc>
          <w:tcPr>
            <w:tcW w:w="3118" w:type="dxa"/>
            <w:gridSpan w:val="2"/>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2018</w:t>
            </w:r>
          </w:p>
        </w:tc>
        <w:tc>
          <w:tcPr>
            <w:tcW w:w="2977" w:type="dxa"/>
            <w:gridSpan w:val="2"/>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2019</w:t>
            </w:r>
          </w:p>
        </w:tc>
        <w:tc>
          <w:tcPr>
            <w:tcW w:w="2977" w:type="dxa"/>
            <w:gridSpan w:val="3"/>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2020</w:t>
            </w:r>
          </w:p>
        </w:tc>
      </w:tr>
      <w:tr w:rsidR="0039536D" w:rsidRPr="0039536D" w:rsidTr="00E72D7A">
        <w:tc>
          <w:tcPr>
            <w:tcW w:w="815" w:type="dxa"/>
            <w:gridSpan w:val="2"/>
            <w:vAlign w:val="center"/>
          </w:tcPr>
          <w:p w:rsidR="0039536D" w:rsidRPr="0039536D" w:rsidRDefault="0039536D" w:rsidP="0039536D">
            <w:pPr>
              <w:spacing w:after="0" w:line="240" w:lineRule="auto"/>
              <w:jc w:val="center"/>
              <w:rPr>
                <w:rFonts w:ascii="Arial" w:eastAsia="Calibri" w:hAnsi="Arial" w:cs="Arial"/>
                <w:b/>
                <w:sz w:val="24"/>
                <w:szCs w:val="24"/>
              </w:rPr>
            </w:pPr>
          </w:p>
        </w:tc>
        <w:tc>
          <w:tcPr>
            <w:tcW w:w="3121" w:type="dxa"/>
            <w:vAlign w:val="center"/>
          </w:tcPr>
          <w:p w:rsidR="0039536D" w:rsidRPr="0039536D" w:rsidRDefault="0039536D" w:rsidP="0039536D">
            <w:pPr>
              <w:spacing w:after="0" w:line="240" w:lineRule="auto"/>
              <w:jc w:val="center"/>
              <w:rPr>
                <w:rFonts w:ascii="Arial" w:eastAsia="Calibri" w:hAnsi="Arial" w:cs="Arial"/>
                <w:b/>
                <w:sz w:val="24"/>
                <w:szCs w:val="24"/>
              </w:rPr>
            </w:pPr>
          </w:p>
        </w:tc>
        <w:tc>
          <w:tcPr>
            <w:tcW w:w="2126" w:type="dxa"/>
          </w:tcPr>
          <w:p w:rsidR="0039536D" w:rsidRPr="0039536D" w:rsidRDefault="0039536D" w:rsidP="0039536D">
            <w:pPr>
              <w:spacing w:after="0" w:line="240" w:lineRule="auto"/>
              <w:jc w:val="center"/>
              <w:rPr>
                <w:rFonts w:ascii="Arial" w:eastAsia="Calibri" w:hAnsi="Arial" w:cs="Arial"/>
                <w:b/>
                <w:sz w:val="24"/>
                <w:szCs w:val="24"/>
              </w:rPr>
            </w:pPr>
          </w:p>
        </w:tc>
        <w:tc>
          <w:tcPr>
            <w:tcW w:w="1559"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 (</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559" w:type="dxa"/>
            <w:vAlign w:val="center"/>
          </w:tcPr>
          <w:p w:rsidR="0039536D" w:rsidRPr="0039536D" w:rsidRDefault="0039536D" w:rsidP="00E71D06">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418"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w:t>
            </w:r>
          </w:p>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559"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276" w:type="dxa"/>
            <w:gridSpan w:val="2"/>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w:t>
            </w:r>
          </w:p>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701"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r>
      <w:tr w:rsidR="0039536D" w:rsidRPr="0039536D" w:rsidTr="00E72D7A">
        <w:tc>
          <w:tcPr>
            <w:tcW w:w="815" w:type="dxa"/>
            <w:gridSpan w:val="2"/>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1</w:t>
            </w:r>
          </w:p>
        </w:tc>
        <w:tc>
          <w:tcPr>
            <w:tcW w:w="3121"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2</w:t>
            </w:r>
          </w:p>
        </w:tc>
        <w:tc>
          <w:tcPr>
            <w:tcW w:w="2126"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3</w:t>
            </w:r>
          </w:p>
        </w:tc>
        <w:tc>
          <w:tcPr>
            <w:tcW w:w="1559"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4</w:t>
            </w:r>
          </w:p>
        </w:tc>
        <w:tc>
          <w:tcPr>
            <w:tcW w:w="1559"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5</w:t>
            </w:r>
          </w:p>
        </w:tc>
        <w:tc>
          <w:tcPr>
            <w:tcW w:w="1418"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6</w:t>
            </w:r>
          </w:p>
        </w:tc>
        <w:tc>
          <w:tcPr>
            <w:tcW w:w="1559"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7</w:t>
            </w:r>
          </w:p>
        </w:tc>
        <w:tc>
          <w:tcPr>
            <w:tcW w:w="1276" w:type="dxa"/>
            <w:gridSpan w:val="2"/>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8</w:t>
            </w:r>
          </w:p>
        </w:tc>
        <w:tc>
          <w:tcPr>
            <w:tcW w:w="1701"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9</w:t>
            </w:r>
          </w:p>
        </w:tc>
      </w:tr>
      <w:tr w:rsidR="0039536D" w:rsidRPr="0039536D" w:rsidTr="00E72D7A">
        <w:tc>
          <w:tcPr>
            <w:tcW w:w="15134" w:type="dxa"/>
            <w:gridSpan w:val="11"/>
          </w:tcPr>
          <w:p w:rsidR="0039536D" w:rsidRPr="0039536D" w:rsidRDefault="0039536D" w:rsidP="0039536D">
            <w:pPr>
              <w:spacing w:after="0" w:line="240" w:lineRule="auto"/>
              <w:ind w:left="360"/>
              <w:jc w:val="center"/>
              <w:rPr>
                <w:rFonts w:ascii="Arial" w:eastAsia="Calibri" w:hAnsi="Arial" w:cs="Arial"/>
                <w:b/>
                <w:sz w:val="24"/>
                <w:szCs w:val="24"/>
              </w:rPr>
            </w:pPr>
            <w:r w:rsidRPr="0039536D">
              <w:rPr>
                <w:rFonts w:ascii="Arial" w:eastAsia="Calibri" w:hAnsi="Arial" w:cs="Arial"/>
                <w:b/>
                <w:sz w:val="24"/>
                <w:szCs w:val="24"/>
              </w:rPr>
              <w:t xml:space="preserve">1. Развитие культурных  инициатив и  творческого  потенциала  населения  </w:t>
            </w:r>
          </w:p>
          <w:p w:rsidR="0039536D" w:rsidRPr="0039536D" w:rsidRDefault="0039536D" w:rsidP="0039536D">
            <w:pPr>
              <w:spacing w:after="0" w:line="240" w:lineRule="auto"/>
              <w:ind w:left="360"/>
              <w:jc w:val="center"/>
              <w:rPr>
                <w:rFonts w:ascii="Arial" w:eastAsia="Calibri" w:hAnsi="Arial" w:cs="Arial"/>
                <w:b/>
                <w:sz w:val="24"/>
                <w:szCs w:val="24"/>
              </w:rPr>
            </w:pPr>
            <w:r w:rsidRPr="0039536D">
              <w:rPr>
                <w:rFonts w:ascii="Arial" w:eastAsia="Calibri" w:hAnsi="Arial" w:cs="Arial"/>
                <w:b/>
                <w:sz w:val="24"/>
                <w:szCs w:val="24"/>
              </w:rPr>
              <w:t>Светлоярского  муниципального  района</w:t>
            </w:r>
          </w:p>
        </w:tc>
      </w:tr>
      <w:tr w:rsidR="0039536D" w:rsidRPr="0039536D" w:rsidTr="00E72D7A">
        <w:tc>
          <w:tcPr>
            <w:tcW w:w="815" w:type="dxa"/>
            <w:gridSpan w:val="2"/>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w:t>
            </w:r>
          </w:p>
        </w:tc>
        <w:tc>
          <w:tcPr>
            <w:tcW w:w="3121"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Новогодняя ночь на площади «Новый Год встречаем вместе»</w:t>
            </w:r>
          </w:p>
        </w:tc>
        <w:tc>
          <w:tcPr>
            <w:tcW w:w="2126"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12,0</w:t>
            </w:r>
          </w:p>
        </w:tc>
        <w:tc>
          <w:tcPr>
            <w:tcW w:w="1559"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Трудовые соглашения для работы </w:t>
            </w:r>
            <w:r w:rsidRPr="0039536D">
              <w:rPr>
                <w:rFonts w:ascii="Arial" w:eastAsia="Calibri" w:hAnsi="Arial" w:cs="Arial"/>
                <w:sz w:val="24"/>
                <w:szCs w:val="24"/>
              </w:rPr>
              <w:lastRenderedPageBreak/>
              <w:t>в новогоднюю ночь – 10,0 сувениры</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2,0</w:t>
            </w:r>
          </w:p>
        </w:tc>
        <w:tc>
          <w:tcPr>
            <w:tcW w:w="1418" w:type="dxa"/>
            <w:vAlign w:val="center"/>
          </w:tcPr>
          <w:p w:rsidR="0039536D" w:rsidRPr="0039536D" w:rsidRDefault="0039536D" w:rsidP="00076CEB">
            <w:pPr>
              <w:spacing w:after="0" w:line="240" w:lineRule="auto"/>
              <w:jc w:val="center"/>
              <w:rPr>
                <w:rFonts w:ascii="Arial" w:eastAsia="Calibri" w:hAnsi="Arial" w:cs="Arial"/>
                <w:sz w:val="24"/>
                <w:szCs w:val="24"/>
              </w:rPr>
            </w:pPr>
            <w:r w:rsidRPr="0039536D">
              <w:rPr>
                <w:rFonts w:ascii="Arial" w:eastAsia="Calibri" w:hAnsi="Arial" w:cs="Arial"/>
                <w:sz w:val="24"/>
                <w:szCs w:val="24"/>
              </w:rPr>
              <w:lastRenderedPageBreak/>
              <w:t>12,0</w:t>
            </w:r>
          </w:p>
        </w:tc>
        <w:tc>
          <w:tcPr>
            <w:tcW w:w="1701" w:type="dxa"/>
            <w:gridSpan w:val="2"/>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Трудовые соглашения для работы </w:t>
            </w:r>
            <w:r w:rsidRPr="0039536D">
              <w:rPr>
                <w:rFonts w:ascii="Arial" w:eastAsia="Calibri" w:hAnsi="Arial" w:cs="Arial"/>
                <w:sz w:val="24"/>
                <w:szCs w:val="24"/>
              </w:rPr>
              <w:lastRenderedPageBreak/>
              <w:t>в новогоднюю ночь – 10,0 сувениры</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2,0</w:t>
            </w:r>
          </w:p>
        </w:tc>
        <w:tc>
          <w:tcPr>
            <w:tcW w:w="1134" w:type="dxa"/>
            <w:vAlign w:val="center"/>
          </w:tcPr>
          <w:p w:rsidR="0039536D" w:rsidRPr="0039536D" w:rsidRDefault="0039536D" w:rsidP="00076CEB">
            <w:pPr>
              <w:spacing w:after="0" w:line="240" w:lineRule="auto"/>
              <w:jc w:val="center"/>
              <w:rPr>
                <w:rFonts w:ascii="Arial" w:eastAsia="Calibri" w:hAnsi="Arial" w:cs="Arial"/>
                <w:sz w:val="24"/>
                <w:szCs w:val="24"/>
              </w:rPr>
            </w:pPr>
            <w:r w:rsidRPr="0039536D">
              <w:rPr>
                <w:rFonts w:ascii="Arial" w:eastAsia="Calibri" w:hAnsi="Arial" w:cs="Arial"/>
                <w:sz w:val="24"/>
                <w:szCs w:val="24"/>
              </w:rPr>
              <w:lastRenderedPageBreak/>
              <w:t>12,0</w:t>
            </w:r>
          </w:p>
        </w:tc>
        <w:tc>
          <w:tcPr>
            <w:tcW w:w="1701"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Трудовые соглашения для работы </w:t>
            </w:r>
            <w:r w:rsidRPr="0039536D">
              <w:rPr>
                <w:rFonts w:ascii="Arial" w:eastAsia="Calibri" w:hAnsi="Arial" w:cs="Arial"/>
                <w:sz w:val="24"/>
                <w:szCs w:val="24"/>
              </w:rPr>
              <w:lastRenderedPageBreak/>
              <w:t>в новогоднюю ночь – 10,0 сувениры</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2,0</w:t>
            </w:r>
          </w:p>
        </w:tc>
      </w:tr>
      <w:tr w:rsidR="0039536D" w:rsidRPr="0039536D" w:rsidTr="00B52D6B">
        <w:trPr>
          <w:trHeight w:val="884"/>
        </w:trPr>
        <w:tc>
          <w:tcPr>
            <w:tcW w:w="815" w:type="dxa"/>
            <w:gridSpan w:val="2"/>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1.2</w:t>
            </w:r>
          </w:p>
        </w:tc>
        <w:tc>
          <w:tcPr>
            <w:tcW w:w="3121"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Мероприятие, посвященное  Сталинградской битве</w:t>
            </w:r>
          </w:p>
        </w:tc>
        <w:tc>
          <w:tcPr>
            <w:tcW w:w="2126"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14,0</w:t>
            </w:r>
          </w:p>
        </w:tc>
        <w:tc>
          <w:tcPr>
            <w:tcW w:w="1559"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атрибуты-9,0;</w:t>
            </w:r>
          </w:p>
          <w:p w:rsidR="0039536D" w:rsidRPr="0039536D" w:rsidRDefault="00B52D6B" w:rsidP="0039536D">
            <w:pPr>
              <w:spacing w:after="0" w:line="240" w:lineRule="auto"/>
              <w:rPr>
                <w:rFonts w:ascii="Arial" w:eastAsia="Calibri" w:hAnsi="Arial" w:cs="Arial"/>
                <w:sz w:val="24"/>
                <w:szCs w:val="24"/>
              </w:rPr>
            </w:pPr>
            <w:r>
              <w:rPr>
                <w:rFonts w:ascii="Arial" w:eastAsia="Calibri" w:hAnsi="Arial" w:cs="Arial"/>
                <w:sz w:val="24"/>
                <w:szCs w:val="24"/>
              </w:rPr>
              <w:t>цветы – 5,0</w:t>
            </w:r>
          </w:p>
        </w:tc>
        <w:tc>
          <w:tcPr>
            <w:tcW w:w="1418"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701" w:type="dxa"/>
            <w:gridSpan w:val="2"/>
          </w:tcPr>
          <w:p w:rsidR="0039536D" w:rsidRPr="0039536D" w:rsidRDefault="0039536D" w:rsidP="0039536D">
            <w:pPr>
              <w:spacing w:after="0" w:line="240" w:lineRule="auto"/>
              <w:jc w:val="center"/>
              <w:rPr>
                <w:rFonts w:ascii="Arial" w:eastAsia="Calibri" w:hAnsi="Arial" w:cs="Arial"/>
                <w:sz w:val="24"/>
                <w:szCs w:val="24"/>
              </w:rPr>
            </w:pPr>
          </w:p>
          <w:p w:rsidR="0039536D" w:rsidRPr="0039536D" w:rsidRDefault="0039536D" w:rsidP="009921DA">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134"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701" w:type="dxa"/>
          </w:tcPr>
          <w:p w:rsidR="0039536D" w:rsidRPr="0039536D" w:rsidRDefault="0039536D" w:rsidP="0039536D">
            <w:pPr>
              <w:spacing w:after="0" w:line="240" w:lineRule="auto"/>
              <w:jc w:val="center"/>
              <w:rPr>
                <w:rFonts w:ascii="Arial" w:eastAsia="Calibri" w:hAnsi="Arial" w:cs="Arial"/>
                <w:sz w:val="24"/>
                <w:szCs w:val="24"/>
              </w:rPr>
            </w:pPr>
          </w:p>
          <w:p w:rsidR="0039536D" w:rsidRPr="0039536D" w:rsidRDefault="0039536D" w:rsidP="009921DA">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r>
      <w:tr w:rsidR="0039536D" w:rsidRPr="0039536D" w:rsidTr="00E72D7A">
        <w:tc>
          <w:tcPr>
            <w:tcW w:w="815" w:type="dxa"/>
            <w:gridSpan w:val="2"/>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1.3</w:t>
            </w:r>
          </w:p>
        </w:tc>
        <w:tc>
          <w:tcPr>
            <w:tcW w:w="3121"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Митинг, посвященный 75-й годовщине Победы Советских войск под Сталинградом </w:t>
            </w:r>
          </w:p>
        </w:tc>
        <w:tc>
          <w:tcPr>
            <w:tcW w:w="2126"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559" w:type="dxa"/>
          </w:tcPr>
          <w:p w:rsidR="0039536D" w:rsidRPr="0039536D" w:rsidRDefault="0039536D" w:rsidP="0039536D">
            <w:pPr>
              <w:spacing w:after="0" w:line="240" w:lineRule="auto"/>
              <w:jc w:val="both"/>
              <w:rPr>
                <w:rFonts w:ascii="Arial" w:eastAsia="Calibri" w:hAnsi="Arial" w:cs="Arial"/>
                <w:sz w:val="24"/>
                <w:szCs w:val="24"/>
              </w:rPr>
            </w:pPr>
            <w:r w:rsidRPr="0039536D">
              <w:rPr>
                <w:rFonts w:ascii="Arial" w:eastAsia="Calibri" w:hAnsi="Arial" w:cs="Arial"/>
                <w:sz w:val="24"/>
                <w:szCs w:val="24"/>
              </w:rPr>
              <w:t>Цветы – 3,0;</w:t>
            </w:r>
          </w:p>
          <w:p w:rsidR="0039536D" w:rsidRPr="0039536D" w:rsidRDefault="0039536D" w:rsidP="0039536D">
            <w:pPr>
              <w:spacing w:after="0" w:line="240" w:lineRule="auto"/>
              <w:jc w:val="both"/>
              <w:rPr>
                <w:rFonts w:ascii="Arial" w:eastAsia="Calibri" w:hAnsi="Arial" w:cs="Arial"/>
                <w:sz w:val="24"/>
                <w:szCs w:val="24"/>
              </w:rPr>
            </w:pPr>
            <w:r w:rsidRPr="0039536D">
              <w:rPr>
                <w:rFonts w:ascii="Arial" w:eastAsia="Calibri" w:hAnsi="Arial" w:cs="Arial"/>
                <w:sz w:val="24"/>
                <w:szCs w:val="24"/>
              </w:rPr>
              <w:t>Расходный материал – 1,0</w:t>
            </w:r>
          </w:p>
        </w:tc>
        <w:tc>
          <w:tcPr>
            <w:tcW w:w="1418"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701" w:type="dxa"/>
            <w:gridSpan w:val="2"/>
          </w:tcPr>
          <w:p w:rsidR="0039536D" w:rsidRPr="0039536D" w:rsidRDefault="0039536D" w:rsidP="0039536D">
            <w:pPr>
              <w:spacing w:after="0" w:line="240" w:lineRule="auto"/>
              <w:jc w:val="both"/>
              <w:rPr>
                <w:rFonts w:ascii="Arial" w:eastAsia="Calibri" w:hAnsi="Arial" w:cs="Arial"/>
                <w:sz w:val="24"/>
                <w:szCs w:val="24"/>
              </w:rPr>
            </w:pPr>
            <w:r w:rsidRPr="0039536D">
              <w:rPr>
                <w:rFonts w:ascii="Arial" w:eastAsia="Calibri" w:hAnsi="Arial" w:cs="Arial"/>
                <w:sz w:val="24"/>
                <w:szCs w:val="24"/>
              </w:rPr>
              <w:t>Цветы – 3,0;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1,0</w:t>
            </w:r>
          </w:p>
        </w:tc>
        <w:tc>
          <w:tcPr>
            <w:tcW w:w="1134" w:type="dxa"/>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701" w:type="dxa"/>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цветы – 4,0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15" w:type="dxa"/>
            <w:gridSpan w:val="2"/>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1.4</w:t>
            </w:r>
          </w:p>
        </w:tc>
        <w:tc>
          <w:tcPr>
            <w:tcW w:w="3121"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Праздничное гуляние «</w:t>
            </w:r>
            <w:proofErr w:type="gramStart"/>
            <w:r w:rsidRPr="0039536D">
              <w:rPr>
                <w:rFonts w:ascii="Arial" w:eastAsia="Calibri" w:hAnsi="Arial" w:cs="Arial"/>
                <w:sz w:val="24"/>
                <w:szCs w:val="24"/>
              </w:rPr>
              <w:t>Ишь</w:t>
            </w:r>
            <w:proofErr w:type="gramEnd"/>
            <w:r w:rsidRPr="0039536D">
              <w:rPr>
                <w:rFonts w:ascii="Arial" w:eastAsia="Calibri" w:hAnsi="Arial" w:cs="Arial"/>
                <w:sz w:val="24"/>
                <w:szCs w:val="24"/>
              </w:rPr>
              <w:t xml:space="preserve"> ты, Масленица!»</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продукция-11,5,</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c>
          <w:tcPr>
            <w:tcW w:w="1418"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продукция-11,5,</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c>
          <w:tcPr>
            <w:tcW w:w="1134"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продукция-11,5,</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r>
      <w:tr w:rsidR="0039536D" w:rsidRPr="0039536D" w:rsidTr="00E72D7A">
        <w:tc>
          <w:tcPr>
            <w:tcW w:w="815" w:type="dxa"/>
            <w:gridSpan w:val="2"/>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1.5</w:t>
            </w:r>
          </w:p>
        </w:tc>
        <w:tc>
          <w:tcPr>
            <w:tcW w:w="3121"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Праздничное мероприятие, посвященное  Дню защитника Отечества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9921DA" w:rsidP="0039536D">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p>
        </w:tc>
        <w:tc>
          <w:tcPr>
            <w:tcW w:w="1418"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5,0</w:t>
            </w:r>
          </w:p>
        </w:tc>
        <w:tc>
          <w:tcPr>
            <w:tcW w:w="1134"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5,0</w:t>
            </w:r>
          </w:p>
        </w:tc>
      </w:tr>
      <w:tr w:rsidR="0039536D" w:rsidRPr="0039536D" w:rsidTr="00E72D7A">
        <w:tc>
          <w:tcPr>
            <w:tcW w:w="815" w:type="dxa"/>
            <w:gridSpan w:val="2"/>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1.6</w:t>
            </w:r>
          </w:p>
        </w:tc>
        <w:tc>
          <w:tcPr>
            <w:tcW w:w="3121"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Праздничный концерт, посвященный Международному женскому дню 8 марта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9921DA" w:rsidP="0039536D">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 </w:t>
            </w:r>
          </w:p>
        </w:tc>
        <w:tc>
          <w:tcPr>
            <w:tcW w:w="1418" w:type="dxa"/>
            <w:tcBorders>
              <w:left w:val="single" w:sz="4" w:space="0" w:color="auto"/>
              <w:right w:val="single" w:sz="4" w:space="0" w:color="auto"/>
            </w:tcBorders>
            <w:vAlign w:val="center"/>
          </w:tcPr>
          <w:p w:rsidR="0039536D" w:rsidRPr="0039536D" w:rsidRDefault="0039536D" w:rsidP="00B52D6B">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vAlign w:val="center"/>
          </w:tcPr>
          <w:p w:rsidR="0039536D" w:rsidRPr="0039536D" w:rsidRDefault="0039536D" w:rsidP="00B52D6B">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15" w:type="dxa"/>
            <w:gridSpan w:val="2"/>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1.7</w:t>
            </w:r>
          </w:p>
        </w:tc>
        <w:tc>
          <w:tcPr>
            <w:tcW w:w="3121"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Районный праздник, посвященный Дню работников культуры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20,0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418" w:type="dxa"/>
            <w:tcBorders>
              <w:left w:val="single" w:sz="4" w:space="0" w:color="auto"/>
              <w:right w:val="single" w:sz="4" w:space="0" w:color="auto"/>
            </w:tcBorders>
            <w:vAlign w:val="center"/>
          </w:tcPr>
          <w:p w:rsidR="0039536D" w:rsidRPr="0039536D" w:rsidRDefault="0039536D" w:rsidP="00B52D6B">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vAlign w:val="center"/>
          </w:tcPr>
          <w:p w:rsidR="0039536D" w:rsidRPr="0039536D" w:rsidRDefault="0039536D" w:rsidP="00B52D6B">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15" w:type="dxa"/>
            <w:gridSpan w:val="2"/>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1.8</w:t>
            </w:r>
          </w:p>
        </w:tc>
        <w:tc>
          <w:tcPr>
            <w:tcW w:w="3121"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Праздничное мероприятие, посвященное Дню Победы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107,0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-57,0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Фейерверк –</w:t>
            </w:r>
            <w:r w:rsidR="00076CEB">
              <w:rPr>
                <w:rFonts w:ascii="Arial" w:eastAsia="Calibri" w:hAnsi="Arial" w:cs="Arial"/>
                <w:sz w:val="24"/>
                <w:szCs w:val="24"/>
              </w:rPr>
              <w:t xml:space="preserve">  </w:t>
            </w:r>
            <w:r w:rsidRPr="0039536D">
              <w:rPr>
                <w:rFonts w:ascii="Arial" w:eastAsia="Calibri" w:hAnsi="Arial" w:cs="Arial"/>
                <w:sz w:val="24"/>
                <w:szCs w:val="24"/>
              </w:rPr>
              <w:t>50,0</w:t>
            </w:r>
          </w:p>
        </w:tc>
        <w:tc>
          <w:tcPr>
            <w:tcW w:w="1418"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tc>
        <w:tc>
          <w:tcPr>
            <w:tcW w:w="1134"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1.9</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Детский праздн</w:t>
            </w:r>
            <w:r w:rsidR="009921DA">
              <w:rPr>
                <w:rFonts w:ascii="Arial" w:eastAsia="Calibri" w:hAnsi="Arial" w:cs="Arial"/>
                <w:sz w:val="24"/>
                <w:szCs w:val="24"/>
              </w:rPr>
              <w:t>ик, посвященный Международному Д</w:t>
            </w:r>
            <w:r w:rsidRPr="0039536D">
              <w:rPr>
                <w:rFonts w:ascii="Arial" w:eastAsia="Calibri" w:hAnsi="Arial" w:cs="Arial"/>
                <w:sz w:val="24"/>
                <w:szCs w:val="24"/>
              </w:rPr>
              <w:t xml:space="preserve">ню защиты детей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9921DA" w:rsidP="0039536D">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9921DA" w:rsidP="0039536D">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418"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Расходный материал -10,0</w:t>
            </w:r>
          </w:p>
        </w:tc>
        <w:tc>
          <w:tcPr>
            <w:tcW w:w="1134"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701" w:type="dxa"/>
            <w:tcBorders>
              <w:left w:val="single" w:sz="4" w:space="0" w:color="auto"/>
            </w:tcBorders>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sz w:val="24"/>
                <w:szCs w:val="24"/>
              </w:rPr>
              <w:t>Расходный материал -10,0</w:t>
            </w:r>
          </w:p>
        </w:tc>
      </w:tr>
      <w:tr w:rsidR="0039536D" w:rsidRPr="0039536D" w:rsidTr="00076CEB">
        <w:trPr>
          <w:trHeight w:val="878"/>
        </w:trPr>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1.10</w:t>
            </w:r>
          </w:p>
        </w:tc>
        <w:tc>
          <w:tcPr>
            <w:tcW w:w="3128" w:type="dxa"/>
            <w:gridSpan w:val="2"/>
            <w:tcBorders>
              <w:left w:val="single" w:sz="4" w:space="0" w:color="auto"/>
              <w:right w:val="single" w:sz="4" w:space="0" w:color="auto"/>
            </w:tcBorders>
          </w:tcPr>
          <w:p w:rsidR="00076CEB"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Мероприятия  в рамках  Дня  России</w:t>
            </w:r>
          </w:p>
        </w:tc>
        <w:tc>
          <w:tcPr>
            <w:tcW w:w="2126" w:type="dxa"/>
            <w:tcBorders>
              <w:left w:val="single" w:sz="4" w:space="0" w:color="auto"/>
              <w:right w:val="single" w:sz="4" w:space="0" w:color="auto"/>
            </w:tcBorders>
          </w:tcPr>
          <w:p w:rsidR="00076CEB"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559" w:type="dxa"/>
            <w:tcBorders>
              <w:left w:val="single" w:sz="4" w:space="0" w:color="auto"/>
              <w:right w:val="single" w:sz="4" w:space="0" w:color="auto"/>
            </w:tcBorders>
          </w:tcPr>
          <w:p w:rsidR="0039536D" w:rsidRPr="0039536D" w:rsidRDefault="009921DA" w:rsidP="0039536D">
            <w:pPr>
              <w:spacing w:after="0" w:line="240" w:lineRule="auto"/>
              <w:rPr>
                <w:rFonts w:ascii="Arial" w:eastAsia="Calibri" w:hAnsi="Arial" w:cs="Arial"/>
                <w:sz w:val="24"/>
                <w:szCs w:val="24"/>
              </w:rPr>
            </w:pPr>
            <w:r>
              <w:rPr>
                <w:rFonts w:ascii="Arial" w:eastAsia="Calibri" w:hAnsi="Arial" w:cs="Arial"/>
                <w:sz w:val="24"/>
                <w:szCs w:val="24"/>
              </w:rPr>
              <w:t>К</w:t>
            </w:r>
            <w:r w:rsidR="0039536D" w:rsidRPr="0039536D">
              <w:rPr>
                <w:rFonts w:ascii="Arial" w:eastAsia="Calibri" w:hAnsi="Arial" w:cs="Arial"/>
                <w:sz w:val="24"/>
                <w:szCs w:val="24"/>
              </w:rPr>
              <w:t>остюмы -5,0</w:t>
            </w:r>
          </w:p>
        </w:tc>
        <w:tc>
          <w:tcPr>
            <w:tcW w:w="1418"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39536D" w:rsidRPr="00076CEB"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134"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39536D" w:rsidRPr="00076CEB"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1.11</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Мероприятие, посвященное Дню семьи, любви и верности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продукция-10,0;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атрибутика -3,0</w:t>
            </w:r>
          </w:p>
        </w:tc>
        <w:tc>
          <w:tcPr>
            <w:tcW w:w="1418"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атрибутика -5,0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атрибутика -5,0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1.12</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Детская игровая программа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продукция-2,0;</w:t>
            </w:r>
          </w:p>
        </w:tc>
        <w:tc>
          <w:tcPr>
            <w:tcW w:w="1418"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продукция-2,0;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продукция-2,0;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1.13</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Районный книжный фестиваль «Читай город»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559" w:type="dxa"/>
            <w:tcBorders>
              <w:left w:val="single" w:sz="4" w:space="0" w:color="auto"/>
              <w:right w:val="single" w:sz="4" w:space="0" w:color="auto"/>
            </w:tcBorders>
          </w:tcPr>
          <w:p w:rsidR="0039536D" w:rsidRPr="0039536D" w:rsidRDefault="00856EB4" w:rsidP="0039536D">
            <w:pPr>
              <w:spacing w:after="0" w:line="240" w:lineRule="auto"/>
              <w:rPr>
                <w:rFonts w:ascii="Arial" w:eastAsia="Calibri" w:hAnsi="Arial" w:cs="Arial"/>
                <w:sz w:val="24"/>
                <w:szCs w:val="24"/>
              </w:rPr>
            </w:pPr>
            <w:r>
              <w:rPr>
                <w:rFonts w:ascii="Arial" w:eastAsia="Calibri" w:hAnsi="Arial" w:cs="Arial"/>
                <w:sz w:val="24"/>
                <w:szCs w:val="24"/>
              </w:rPr>
              <w:t>Сувенирная  продукция-10</w:t>
            </w:r>
            <w:r w:rsidR="0039536D" w:rsidRPr="0039536D">
              <w:rPr>
                <w:rFonts w:ascii="Arial" w:eastAsia="Calibri" w:hAnsi="Arial" w:cs="Arial"/>
                <w:sz w:val="24"/>
                <w:szCs w:val="24"/>
              </w:rPr>
              <w:t>,0;</w:t>
            </w:r>
          </w:p>
        </w:tc>
        <w:tc>
          <w:tcPr>
            <w:tcW w:w="1418" w:type="dxa"/>
            <w:tcBorders>
              <w:left w:val="single" w:sz="4" w:space="0" w:color="auto"/>
              <w:right w:val="single" w:sz="4" w:space="0" w:color="auto"/>
            </w:tcBorders>
          </w:tcPr>
          <w:p w:rsidR="0039536D" w:rsidRPr="0039536D" w:rsidRDefault="00856EB4" w:rsidP="0039536D">
            <w:pPr>
              <w:spacing w:after="0" w:line="240" w:lineRule="auto"/>
              <w:jc w:val="center"/>
              <w:rPr>
                <w:rFonts w:ascii="Arial" w:eastAsia="Calibri" w:hAnsi="Arial" w:cs="Arial"/>
                <w:sz w:val="24"/>
                <w:szCs w:val="24"/>
              </w:rPr>
            </w:pPr>
            <w:r>
              <w:rPr>
                <w:rFonts w:ascii="Arial" w:eastAsia="Calibri" w:hAnsi="Arial" w:cs="Arial"/>
                <w:sz w:val="24"/>
                <w:szCs w:val="24"/>
              </w:rPr>
              <w:t>15</w:t>
            </w:r>
            <w:r w:rsidR="0039536D" w:rsidRPr="0039536D">
              <w:rPr>
                <w:rFonts w:ascii="Arial" w:eastAsia="Calibri" w:hAnsi="Arial" w:cs="Arial"/>
                <w:sz w:val="24"/>
                <w:szCs w:val="24"/>
              </w:rPr>
              <w:t>,0</w:t>
            </w:r>
          </w:p>
        </w:tc>
        <w:tc>
          <w:tcPr>
            <w:tcW w:w="1701" w:type="dxa"/>
            <w:gridSpan w:val="2"/>
            <w:tcBorders>
              <w:left w:val="single" w:sz="4" w:space="0" w:color="auto"/>
              <w:right w:val="single" w:sz="4" w:space="0" w:color="auto"/>
            </w:tcBorders>
          </w:tcPr>
          <w:p w:rsidR="0039536D" w:rsidRPr="0039536D" w:rsidRDefault="00856EB4" w:rsidP="0039536D">
            <w:pPr>
              <w:spacing w:after="0" w:line="240" w:lineRule="auto"/>
              <w:rPr>
                <w:rFonts w:ascii="Arial" w:eastAsia="Calibri" w:hAnsi="Arial" w:cs="Arial"/>
                <w:sz w:val="24"/>
                <w:szCs w:val="24"/>
              </w:rPr>
            </w:pPr>
            <w:r>
              <w:rPr>
                <w:rFonts w:ascii="Arial" w:eastAsia="Calibri" w:hAnsi="Arial" w:cs="Arial"/>
                <w:sz w:val="24"/>
                <w:szCs w:val="24"/>
              </w:rPr>
              <w:t>Сувенирная  продукция-15</w:t>
            </w:r>
            <w:r w:rsidR="0039536D" w:rsidRPr="0039536D">
              <w:rPr>
                <w:rFonts w:ascii="Arial" w:eastAsia="Calibri" w:hAnsi="Arial" w:cs="Arial"/>
                <w:sz w:val="24"/>
                <w:szCs w:val="24"/>
              </w:rPr>
              <w:t>,0;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39536D" w:rsidRPr="0039536D" w:rsidRDefault="00856EB4" w:rsidP="0039536D">
            <w:pPr>
              <w:spacing w:after="0" w:line="240" w:lineRule="auto"/>
              <w:jc w:val="center"/>
              <w:rPr>
                <w:rFonts w:ascii="Arial" w:eastAsia="Calibri" w:hAnsi="Arial" w:cs="Arial"/>
                <w:sz w:val="24"/>
                <w:szCs w:val="24"/>
              </w:rPr>
            </w:pPr>
            <w:r>
              <w:rPr>
                <w:rFonts w:ascii="Arial" w:eastAsia="Calibri" w:hAnsi="Arial" w:cs="Arial"/>
                <w:sz w:val="24"/>
                <w:szCs w:val="24"/>
              </w:rPr>
              <w:t>15</w:t>
            </w:r>
            <w:r w:rsidR="0039536D" w:rsidRPr="0039536D">
              <w:rPr>
                <w:rFonts w:ascii="Arial" w:eastAsia="Calibri" w:hAnsi="Arial" w:cs="Arial"/>
                <w:sz w:val="24"/>
                <w:szCs w:val="24"/>
              </w:rPr>
              <w:t>,0</w:t>
            </w:r>
          </w:p>
        </w:tc>
        <w:tc>
          <w:tcPr>
            <w:tcW w:w="1701" w:type="dxa"/>
            <w:tcBorders>
              <w:left w:val="single" w:sz="4" w:space="0" w:color="auto"/>
            </w:tcBorders>
          </w:tcPr>
          <w:p w:rsidR="0039536D" w:rsidRPr="0039536D" w:rsidRDefault="00856EB4" w:rsidP="0039536D">
            <w:pPr>
              <w:spacing w:after="0" w:line="240" w:lineRule="auto"/>
              <w:rPr>
                <w:rFonts w:ascii="Arial" w:eastAsia="Calibri" w:hAnsi="Arial" w:cs="Arial"/>
                <w:sz w:val="24"/>
                <w:szCs w:val="24"/>
              </w:rPr>
            </w:pPr>
            <w:r>
              <w:rPr>
                <w:rFonts w:ascii="Arial" w:eastAsia="Calibri" w:hAnsi="Arial" w:cs="Arial"/>
                <w:sz w:val="24"/>
                <w:szCs w:val="24"/>
              </w:rPr>
              <w:t>Сувенирная  продукция-15</w:t>
            </w:r>
            <w:r w:rsidR="0039536D" w:rsidRPr="0039536D">
              <w:rPr>
                <w:rFonts w:ascii="Arial" w:eastAsia="Calibri" w:hAnsi="Arial" w:cs="Arial"/>
                <w:sz w:val="24"/>
                <w:szCs w:val="24"/>
              </w:rPr>
              <w:t>,0;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1.14</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День Светлоярского муниципального района </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39536D" w:rsidRPr="0039536D" w:rsidRDefault="0039536D" w:rsidP="009921DA">
            <w:pPr>
              <w:spacing w:after="0" w:line="240" w:lineRule="auto"/>
              <w:jc w:val="center"/>
              <w:rPr>
                <w:rFonts w:ascii="Arial" w:eastAsia="Calibri" w:hAnsi="Arial" w:cs="Arial"/>
                <w:sz w:val="24"/>
                <w:szCs w:val="24"/>
              </w:rPr>
            </w:pPr>
            <w:r w:rsidRPr="0039536D">
              <w:rPr>
                <w:rFonts w:ascii="Arial" w:eastAsia="Calibri" w:hAnsi="Arial" w:cs="Arial"/>
                <w:sz w:val="24"/>
                <w:szCs w:val="24"/>
              </w:rPr>
              <w:t>161,0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продукция-31,0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Фейерверк –</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100,0</w:t>
            </w:r>
          </w:p>
        </w:tc>
        <w:tc>
          <w:tcPr>
            <w:tcW w:w="1418"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-15,0</w:t>
            </w:r>
          </w:p>
          <w:p w:rsidR="0039536D" w:rsidRPr="0039536D" w:rsidRDefault="0039536D" w:rsidP="0039536D">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-15,0</w:t>
            </w:r>
          </w:p>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08" w:type="dxa"/>
            <w:tcBorders>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1.15</w:t>
            </w:r>
          </w:p>
        </w:tc>
        <w:tc>
          <w:tcPr>
            <w:tcW w:w="3128"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Театрализованное представление «Покровские перезвоны»»</w:t>
            </w:r>
          </w:p>
        </w:tc>
        <w:tc>
          <w:tcPr>
            <w:tcW w:w="2126"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 xml:space="preserve">МКУК «Светлоярский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20,0</w:t>
            </w:r>
          </w:p>
        </w:tc>
        <w:tc>
          <w:tcPr>
            <w:tcW w:w="1559" w:type="dxa"/>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418"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9,0</w:t>
            </w:r>
          </w:p>
        </w:tc>
        <w:tc>
          <w:tcPr>
            <w:tcW w:w="1701" w:type="dxa"/>
            <w:gridSpan w:val="2"/>
            <w:tcBorders>
              <w:left w:val="single" w:sz="4" w:space="0" w:color="auto"/>
              <w:righ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–9,0</w:t>
            </w:r>
          </w:p>
        </w:tc>
        <w:tc>
          <w:tcPr>
            <w:tcW w:w="1134" w:type="dxa"/>
            <w:tcBorders>
              <w:left w:val="single" w:sz="4" w:space="0" w:color="auto"/>
              <w:right w:val="single" w:sz="4" w:space="0" w:color="auto"/>
            </w:tcBorders>
            <w:vAlign w:val="center"/>
          </w:tcPr>
          <w:p w:rsidR="0039536D" w:rsidRPr="0039536D" w:rsidRDefault="0039536D"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9,0</w:t>
            </w:r>
          </w:p>
        </w:tc>
        <w:tc>
          <w:tcPr>
            <w:tcW w:w="1701" w:type="dxa"/>
            <w:tcBorders>
              <w:left w:val="single" w:sz="4" w:space="0" w:color="auto"/>
            </w:tcBorders>
          </w:tcPr>
          <w:p w:rsidR="0039536D" w:rsidRPr="0039536D" w:rsidRDefault="0039536D" w:rsidP="0039536D">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–9,0</w:t>
            </w:r>
          </w:p>
        </w:tc>
      </w:tr>
      <w:tr w:rsidR="0039536D" w:rsidRPr="0039536D" w:rsidTr="00E72D7A">
        <w:tc>
          <w:tcPr>
            <w:tcW w:w="815" w:type="dxa"/>
            <w:gridSpan w:val="2"/>
          </w:tcPr>
          <w:p w:rsidR="0039536D" w:rsidRPr="0039536D" w:rsidRDefault="0039536D" w:rsidP="0039536D">
            <w:pPr>
              <w:spacing w:after="0" w:line="240" w:lineRule="auto"/>
              <w:rPr>
                <w:rFonts w:ascii="Arial" w:eastAsia="Calibri" w:hAnsi="Arial" w:cs="Arial"/>
                <w:sz w:val="24"/>
                <w:szCs w:val="24"/>
              </w:rPr>
            </w:pPr>
          </w:p>
        </w:tc>
        <w:tc>
          <w:tcPr>
            <w:tcW w:w="3121" w:type="dxa"/>
          </w:tcPr>
          <w:p w:rsidR="0039536D" w:rsidRPr="0039536D" w:rsidRDefault="0039536D" w:rsidP="0039536D">
            <w:pPr>
              <w:spacing w:after="0" w:line="240" w:lineRule="auto"/>
              <w:rPr>
                <w:rFonts w:ascii="Arial" w:eastAsia="Calibri" w:hAnsi="Arial" w:cs="Arial"/>
                <w:b/>
                <w:sz w:val="24"/>
                <w:szCs w:val="24"/>
              </w:rPr>
            </w:pPr>
            <w:r w:rsidRPr="0039536D">
              <w:rPr>
                <w:rFonts w:ascii="Arial" w:eastAsia="Calibri" w:hAnsi="Arial" w:cs="Arial"/>
                <w:b/>
                <w:sz w:val="24"/>
                <w:szCs w:val="24"/>
              </w:rPr>
              <w:t>Итого по разделу:</w:t>
            </w:r>
          </w:p>
        </w:tc>
        <w:tc>
          <w:tcPr>
            <w:tcW w:w="2126"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681,0</w:t>
            </w:r>
          </w:p>
        </w:tc>
        <w:tc>
          <w:tcPr>
            <w:tcW w:w="1559" w:type="dxa"/>
            <w:vAlign w:val="center"/>
          </w:tcPr>
          <w:p w:rsidR="00DE20CB" w:rsidRPr="0039536D" w:rsidRDefault="0039536D" w:rsidP="00DE20CB">
            <w:pPr>
              <w:spacing w:after="0" w:line="240" w:lineRule="auto"/>
              <w:jc w:val="center"/>
              <w:rPr>
                <w:rFonts w:ascii="Arial" w:eastAsia="Calibri" w:hAnsi="Arial" w:cs="Arial"/>
                <w:b/>
                <w:sz w:val="24"/>
                <w:szCs w:val="24"/>
              </w:rPr>
            </w:pPr>
            <w:r w:rsidRPr="0039536D">
              <w:rPr>
                <w:rFonts w:ascii="Arial" w:eastAsia="Calibri" w:hAnsi="Arial" w:cs="Arial"/>
                <w:b/>
                <w:sz w:val="24"/>
                <w:szCs w:val="24"/>
              </w:rPr>
              <w:t>381,0</w:t>
            </w:r>
          </w:p>
        </w:tc>
        <w:tc>
          <w:tcPr>
            <w:tcW w:w="1559" w:type="dxa"/>
          </w:tcPr>
          <w:p w:rsidR="0039536D" w:rsidRPr="0039536D" w:rsidRDefault="0039536D" w:rsidP="0039536D">
            <w:pPr>
              <w:spacing w:after="0" w:line="240" w:lineRule="auto"/>
              <w:rPr>
                <w:rFonts w:ascii="Arial" w:eastAsia="Calibri" w:hAnsi="Arial" w:cs="Arial"/>
                <w:b/>
                <w:sz w:val="24"/>
                <w:szCs w:val="24"/>
              </w:rPr>
            </w:pPr>
          </w:p>
        </w:tc>
        <w:tc>
          <w:tcPr>
            <w:tcW w:w="1418"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gridSpan w:val="2"/>
          </w:tcPr>
          <w:p w:rsidR="0039536D" w:rsidRPr="0039536D" w:rsidRDefault="0039536D" w:rsidP="0039536D">
            <w:pPr>
              <w:spacing w:after="0" w:line="240" w:lineRule="auto"/>
              <w:rPr>
                <w:rFonts w:ascii="Arial" w:eastAsia="Calibri" w:hAnsi="Arial" w:cs="Arial"/>
                <w:b/>
                <w:sz w:val="24"/>
                <w:szCs w:val="24"/>
              </w:rPr>
            </w:pPr>
          </w:p>
        </w:tc>
        <w:tc>
          <w:tcPr>
            <w:tcW w:w="1134"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tcPr>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15134" w:type="dxa"/>
            <w:gridSpan w:val="11"/>
          </w:tcPr>
          <w:p w:rsidR="0039536D" w:rsidRPr="0039536D" w:rsidRDefault="005661D2" w:rsidP="005661D2">
            <w:pPr>
              <w:spacing w:after="0" w:line="240" w:lineRule="auto"/>
              <w:jc w:val="center"/>
              <w:rPr>
                <w:rFonts w:ascii="Arial" w:eastAsia="Calibri" w:hAnsi="Arial" w:cs="Arial"/>
                <w:b/>
                <w:sz w:val="24"/>
                <w:szCs w:val="24"/>
              </w:rPr>
            </w:pPr>
            <w:r w:rsidRPr="0039536D">
              <w:rPr>
                <w:rFonts w:ascii="Arial" w:eastAsia="Times New Roman" w:hAnsi="Arial" w:cs="Arial"/>
                <w:b/>
                <w:sz w:val="24"/>
                <w:szCs w:val="24"/>
              </w:rPr>
              <w:t>Обеспечение развития  и  укрепления  материально-технической базы   домов  культуры</w:t>
            </w:r>
            <w:r w:rsidRPr="0039536D">
              <w:rPr>
                <w:rFonts w:ascii="Arial" w:eastAsia="Calibri" w:hAnsi="Arial" w:cs="Arial"/>
                <w:b/>
                <w:sz w:val="24"/>
                <w:szCs w:val="24"/>
              </w:rPr>
              <w:t xml:space="preserve">  в  населенных  пунктах  с  числом  жителей  до  50  </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.ч</w:t>
            </w:r>
            <w:proofErr w:type="gramEnd"/>
            <w:r w:rsidRPr="0039536D">
              <w:rPr>
                <w:rFonts w:ascii="Arial" w:eastAsia="Calibri" w:hAnsi="Arial" w:cs="Arial"/>
                <w:b/>
                <w:sz w:val="24"/>
                <w:szCs w:val="24"/>
              </w:rPr>
              <w:t>еловек</w:t>
            </w:r>
            <w:proofErr w:type="spellEnd"/>
            <w:r w:rsidRPr="0039536D">
              <w:rPr>
                <w:rFonts w:ascii="Arial" w:eastAsia="Calibri" w:hAnsi="Arial" w:cs="Arial"/>
                <w:b/>
                <w:sz w:val="24"/>
                <w:szCs w:val="24"/>
              </w:rPr>
              <w:t xml:space="preserve">                                 </w:t>
            </w:r>
          </w:p>
        </w:tc>
      </w:tr>
      <w:tr w:rsidR="00776559" w:rsidRPr="0039536D" w:rsidTr="00776559">
        <w:trPr>
          <w:trHeight w:val="2226"/>
        </w:trPr>
        <w:tc>
          <w:tcPr>
            <w:tcW w:w="815" w:type="dxa"/>
            <w:gridSpan w:val="2"/>
            <w:vMerge w:val="restart"/>
          </w:tcPr>
          <w:p w:rsidR="00776559" w:rsidRPr="0039536D" w:rsidRDefault="00776559" w:rsidP="0039536D">
            <w:pPr>
              <w:spacing w:after="0" w:line="240" w:lineRule="auto"/>
              <w:rPr>
                <w:rFonts w:ascii="Arial" w:eastAsia="Calibri" w:hAnsi="Arial" w:cs="Arial"/>
                <w:sz w:val="24"/>
                <w:szCs w:val="24"/>
              </w:rPr>
            </w:pPr>
            <w:r w:rsidRPr="0039536D">
              <w:rPr>
                <w:rFonts w:ascii="Arial" w:eastAsia="Calibri" w:hAnsi="Arial" w:cs="Arial"/>
                <w:sz w:val="24"/>
                <w:szCs w:val="24"/>
              </w:rPr>
              <w:t>3.1</w:t>
            </w:r>
          </w:p>
        </w:tc>
        <w:tc>
          <w:tcPr>
            <w:tcW w:w="3121" w:type="dxa"/>
            <w:vMerge w:val="restart"/>
          </w:tcPr>
          <w:p w:rsidR="00776559" w:rsidRPr="0039536D" w:rsidRDefault="00776559" w:rsidP="0039536D">
            <w:pPr>
              <w:spacing w:after="0" w:line="240" w:lineRule="auto"/>
              <w:rPr>
                <w:rFonts w:ascii="Arial" w:eastAsia="Calibri" w:hAnsi="Arial" w:cs="Arial"/>
                <w:sz w:val="24"/>
                <w:szCs w:val="24"/>
              </w:rPr>
            </w:pPr>
            <w:r w:rsidRPr="0039536D">
              <w:rPr>
                <w:rFonts w:ascii="Arial" w:eastAsia="Calibri" w:hAnsi="Arial" w:cs="Arial"/>
                <w:sz w:val="24"/>
                <w:szCs w:val="24"/>
              </w:rPr>
              <w:t>Развитие и  укрепление материально-технической  базы    домов  культуры</w:t>
            </w:r>
          </w:p>
        </w:tc>
        <w:tc>
          <w:tcPr>
            <w:tcW w:w="2126" w:type="dxa"/>
            <w:vMerge w:val="restart"/>
          </w:tcPr>
          <w:p w:rsidR="00776559" w:rsidRPr="0039536D" w:rsidRDefault="00776559" w:rsidP="0039536D">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p>
          <w:p w:rsidR="00776559" w:rsidRPr="0039536D" w:rsidRDefault="00776559"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администрации</w:t>
            </w:r>
          </w:p>
          <w:p w:rsidR="00776559" w:rsidRPr="0039536D" w:rsidRDefault="00776559"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района/ МКУК</w:t>
            </w:r>
          </w:p>
          <w:p w:rsidR="00776559" w:rsidRPr="0039536D" w:rsidRDefault="00776559" w:rsidP="0039536D">
            <w:pPr>
              <w:spacing w:after="0" w:line="240" w:lineRule="auto"/>
              <w:jc w:val="center"/>
              <w:rPr>
                <w:rFonts w:ascii="Arial" w:eastAsia="Calibri" w:hAnsi="Arial" w:cs="Arial"/>
                <w:sz w:val="24"/>
                <w:szCs w:val="24"/>
              </w:rPr>
            </w:pPr>
            <w:r w:rsidRPr="0039536D">
              <w:rPr>
                <w:rFonts w:ascii="Arial" w:eastAsia="Calibri" w:hAnsi="Arial" w:cs="Arial"/>
                <w:sz w:val="24"/>
                <w:szCs w:val="24"/>
              </w:rPr>
              <w:t>«Светл</w:t>
            </w:r>
            <w:r>
              <w:rPr>
                <w:rFonts w:ascii="Arial" w:eastAsia="Calibri" w:hAnsi="Arial" w:cs="Arial"/>
                <w:sz w:val="24"/>
                <w:szCs w:val="24"/>
              </w:rPr>
              <w:t xml:space="preserve">оярский  </w:t>
            </w:r>
            <w:proofErr w:type="spellStart"/>
            <w:r>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top w:val="nil"/>
              <w:bottom w:val="single" w:sz="4" w:space="0" w:color="auto"/>
            </w:tcBorders>
            <w:vAlign w:val="center"/>
          </w:tcPr>
          <w:p w:rsidR="00776559" w:rsidRDefault="00776559" w:rsidP="00776559">
            <w:pPr>
              <w:spacing w:after="0" w:line="240" w:lineRule="auto"/>
              <w:jc w:val="center"/>
              <w:rPr>
                <w:rFonts w:ascii="Arial" w:eastAsia="Calibri" w:hAnsi="Arial" w:cs="Arial"/>
                <w:sz w:val="24"/>
                <w:szCs w:val="24"/>
              </w:rPr>
            </w:pPr>
            <w:r>
              <w:rPr>
                <w:rFonts w:ascii="Arial" w:eastAsia="Calibri" w:hAnsi="Arial" w:cs="Arial"/>
                <w:sz w:val="24"/>
                <w:szCs w:val="24"/>
              </w:rPr>
              <w:t>36,86-</w:t>
            </w:r>
          </w:p>
          <w:p w:rsidR="00776559" w:rsidRDefault="00776559" w:rsidP="00586F95">
            <w:pPr>
              <w:spacing w:after="0" w:line="240" w:lineRule="auto"/>
              <w:jc w:val="center"/>
              <w:rPr>
                <w:rFonts w:ascii="Arial" w:eastAsia="Calibri" w:hAnsi="Arial" w:cs="Arial"/>
                <w:sz w:val="24"/>
                <w:szCs w:val="24"/>
              </w:rPr>
            </w:pPr>
            <w:r>
              <w:rPr>
                <w:rFonts w:ascii="Arial" w:eastAsia="Calibri" w:hAnsi="Arial" w:cs="Arial"/>
                <w:sz w:val="24"/>
                <w:szCs w:val="24"/>
              </w:rPr>
              <w:t>ср-</w:t>
            </w:r>
            <w:proofErr w:type="spellStart"/>
            <w:r>
              <w:rPr>
                <w:rFonts w:ascii="Arial" w:eastAsia="Calibri" w:hAnsi="Arial" w:cs="Arial"/>
                <w:sz w:val="24"/>
                <w:szCs w:val="24"/>
              </w:rPr>
              <w:t>ва</w:t>
            </w:r>
            <w:proofErr w:type="spellEnd"/>
            <w:r>
              <w:rPr>
                <w:rFonts w:ascii="Arial" w:eastAsia="Calibri" w:hAnsi="Arial" w:cs="Arial"/>
                <w:sz w:val="24"/>
                <w:szCs w:val="24"/>
              </w:rPr>
              <w:t xml:space="preserve"> бюджета Светлоярского  городского  поселения</w:t>
            </w:r>
          </w:p>
          <w:p w:rsidR="00776559" w:rsidRPr="0039536D" w:rsidRDefault="00776559" w:rsidP="00DE20CB">
            <w:pPr>
              <w:spacing w:after="0" w:line="240" w:lineRule="auto"/>
              <w:jc w:val="center"/>
              <w:rPr>
                <w:rFonts w:ascii="Arial" w:eastAsia="Calibri" w:hAnsi="Arial" w:cs="Arial"/>
                <w:sz w:val="24"/>
                <w:szCs w:val="24"/>
              </w:rPr>
            </w:pPr>
          </w:p>
        </w:tc>
        <w:tc>
          <w:tcPr>
            <w:tcW w:w="1559" w:type="dxa"/>
            <w:vMerge w:val="restart"/>
          </w:tcPr>
          <w:p w:rsidR="008C6E45" w:rsidRDefault="008C6E45" w:rsidP="00586F95">
            <w:pPr>
              <w:spacing w:after="0" w:line="240" w:lineRule="auto"/>
              <w:jc w:val="center"/>
              <w:rPr>
                <w:rFonts w:ascii="Arial" w:eastAsia="Calibri" w:hAnsi="Arial" w:cs="Arial"/>
                <w:sz w:val="24"/>
                <w:szCs w:val="24"/>
              </w:rPr>
            </w:pPr>
          </w:p>
          <w:p w:rsidR="00776559" w:rsidRPr="0039536D" w:rsidRDefault="00776559" w:rsidP="00586F95">
            <w:pPr>
              <w:spacing w:after="0" w:line="240" w:lineRule="auto"/>
              <w:jc w:val="center"/>
              <w:rPr>
                <w:rFonts w:ascii="Arial" w:eastAsia="Calibri" w:hAnsi="Arial" w:cs="Arial"/>
                <w:sz w:val="24"/>
                <w:szCs w:val="24"/>
              </w:rPr>
            </w:pPr>
            <w:r w:rsidRPr="0039536D">
              <w:rPr>
                <w:rFonts w:ascii="Arial" w:eastAsia="Calibri" w:hAnsi="Arial" w:cs="Arial"/>
                <w:sz w:val="24"/>
                <w:szCs w:val="24"/>
              </w:rPr>
              <w:t>Приобретение одежды сцены</w:t>
            </w:r>
          </w:p>
          <w:p w:rsidR="00776559" w:rsidRPr="0039536D" w:rsidRDefault="00776559" w:rsidP="00586F95">
            <w:pPr>
              <w:spacing w:after="0" w:line="240" w:lineRule="auto"/>
              <w:jc w:val="center"/>
              <w:rPr>
                <w:rFonts w:ascii="Arial" w:eastAsia="Calibri" w:hAnsi="Arial" w:cs="Arial"/>
                <w:sz w:val="24"/>
                <w:szCs w:val="24"/>
              </w:rPr>
            </w:pPr>
          </w:p>
          <w:p w:rsidR="00776559" w:rsidRPr="0039536D" w:rsidRDefault="00776559" w:rsidP="00586F95">
            <w:pPr>
              <w:spacing w:after="0" w:line="240" w:lineRule="auto"/>
              <w:jc w:val="center"/>
              <w:rPr>
                <w:rFonts w:ascii="Arial" w:eastAsia="Calibri" w:hAnsi="Arial" w:cs="Arial"/>
                <w:sz w:val="24"/>
                <w:szCs w:val="24"/>
              </w:rPr>
            </w:pPr>
          </w:p>
          <w:p w:rsidR="00776559" w:rsidRPr="0039536D" w:rsidRDefault="00776559" w:rsidP="00586F95">
            <w:pPr>
              <w:spacing w:after="0" w:line="240" w:lineRule="auto"/>
              <w:jc w:val="center"/>
              <w:rPr>
                <w:rFonts w:ascii="Arial" w:eastAsia="Calibri" w:hAnsi="Arial" w:cs="Arial"/>
                <w:sz w:val="24"/>
                <w:szCs w:val="24"/>
              </w:rPr>
            </w:pPr>
            <w:r w:rsidRPr="0039536D">
              <w:rPr>
                <w:rFonts w:ascii="Arial" w:eastAsia="Calibri" w:hAnsi="Arial" w:cs="Arial"/>
                <w:sz w:val="24"/>
                <w:szCs w:val="24"/>
              </w:rPr>
              <w:t>Приобретение звукового  и  светового оборудования</w:t>
            </w:r>
          </w:p>
        </w:tc>
        <w:tc>
          <w:tcPr>
            <w:tcW w:w="1418" w:type="dxa"/>
            <w:vMerge w:val="restart"/>
          </w:tcPr>
          <w:p w:rsidR="00776559" w:rsidRPr="0039536D" w:rsidRDefault="00776559" w:rsidP="0039536D">
            <w:pPr>
              <w:spacing w:after="0" w:line="240" w:lineRule="auto"/>
              <w:rPr>
                <w:rFonts w:ascii="Arial" w:eastAsia="Calibri" w:hAnsi="Arial" w:cs="Arial"/>
                <w:sz w:val="24"/>
                <w:szCs w:val="24"/>
              </w:rPr>
            </w:pPr>
          </w:p>
          <w:p w:rsidR="00776559" w:rsidRPr="0039536D" w:rsidRDefault="00776559" w:rsidP="0039536D">
            <w:pPr>
              <w:spacing w:after="0" w:line="240" w:lineRule="auto"/>
              <w:rPr>
                <w:rFonts w:ascii="Arial" w:eastAsia="Calibri" w:hAnsi="Arial" w:cs="Arial"/>
                <w:sz w:val="24"/>
                <w:szCs w:val="24"/>
              </w:rPr>
            </w:pPr>
          </w:p>
          <w:p w:rsidR="00776559" w:rsidRPr="0039536D" w:rsidRDefault="00776559" w:rsidP="0039536D">
            <w:pPr>
              <w:spacing w:after="0" w:line="240" w:lineRule="auto"/>
              <w:rPr>
                <w:rFonts w:ascii="Arial" w:eastAsia="Calibri" w:hAnsi="Arial" w:cs="Arial"/>
                <w:sz w:val="24"/>
                <w:szCs w:val="24"/>
              </w:rPr>
            </w:pPr>
          </w:p>
        </w:tc>
        <w:tc>
          <w:tcPr>
            <w:tcW w:w="1701" w:type="dxa"/>
            <w:gridSpan w:val="2"/>
            <w:vMerge w:val="restart"/>
          </w:tcPr>
          <w:p w:rsidR="00776559" w:rsidRPr="0039536D" w:rsidRDefault="00776559" w:rsidP="0039536D">
            <w:pPr>
              <w:spacing w:after="0" w:line="240" w:lineRule="auto"/>
              <w:rPr>
                <w:rFonts w:ascii="Arial" w:eastAsia="Calibri" w:hAnsi="Arial" w:cs="Arial"/>
                <w:b/>
                <w:sz w:val="24"/>
                <w:szCs w:val="24"/>
              </w:rPr>
            </w:pPr>
          </w:p>
        </w:tc>
        <w:tc>
          <w:tcPr>
            <w:tcW w:w="1134" w:type="dxa"/>
            <w:vMerge w:val="restart"/>
            <w:vAlign w:val="center"/>
          </w:tcPr>
          <w:p w:rsidR="00776559" w:rsidRPr="0039536D" w:rsidRDefault="00776559" w:rsidP="0039536D">
            <w:pPr>
              <w:spacing w:after="0" w:line="240" w:lineRule="auto"/>
              <w:rPr>
                <w:rFonts w:ascii="Arial" w:eastAsia="Calibri" w:hAnsi="Arial" w:cs="Arial"/>
                <w:b/>
                <w:sz w:val="24"/>
                <w:szCs w:val="24"/>
              </w:rPr>
            </w:pPr>
          </w:p>
        </w:tc>
        <w:tc>
          <w:tcPr>
            <w:tcW w:w="1701" w:type="dxa"/>
            <w:vMerge w:val="restart"/>
          </w:tcPr>
          <w:p w:rsidR="00776559" w:rsidRPr="0039536D" w:rsidRDefault="00776559" w:rsidP="0039536D">
            <w:pPr>
              <w:spacing w:after="0" w:line="240" w:lineRule="auto"/>
              <w:rPr>
                <w:rFonts w:ascii="Arial" w:eastAsia="Calibri" w:hAnsi="Arial" w:cs="Arial"/>
                <w:sz w:val="24"/>
                <w:szCs w:val="24"/>
              </w:rPr>
            </w:pPr>
          </w:p>
        </w:tc>
      </w:tr>
      <w:tr w:rsidR="00776559" w:rsidRPr="0039536D" w:rsidTr="00776559">
        <w:trPr>
          <w:trHeight w:val="280"/>
        </w:trPr>
        <w:tc>
          <w:tcPr>
            <w:tcW w:w="815" w:type="dxa"/>
            <w:gridSpan w:val="2"/>
            <w:vMerge/>
          </w:tcPr>
          <w:p w:rsidR="00776559" w:rsidRPr="0039536D" w:rsidRDefault="00776559" w:rsidP="0039536D">
            <w:pPr>
              <w:spacing w:after="0" w:line="240" w:lineRule="auto"/>
              <w:rPr>
                <w:rFonts w:ascii="Arial" w:eastAsia="Calibri" w:hAnsi="Arial" w:cs="Arial"/>
                <w:sz w:val="24"/>
                <w:szCs w:val="24"/>
              </w:rPr>
            </w:pPr>
          </w:p>
        </w:tc>
        <w:tc>
          <w:tcPr>
            <w:tcW w:w="3121" w:type="dxa"/>
            <w:vMerge/>
          </w:tcPr>
          <w:p w:rsidR="00776559" w:rsidRPr="0039536D" w:rsidRDefault="00776559" w:rsidP="0039536D">
            <w:pPr>
              <w:spacing w:after="0" w:line="240" w:lineRule="auto"/>
              <w:rPr>
                <w:rFonts w:ascii="Arial" w:eastAsia="Calibri" w:hAnsi="Arial" w:cs="Arial"/>
                <w:sz w:val="24"/>
                <w:szCs w:val="24"/>
              </w:rPr>
            </w:pPr>
          </w:p>
        </w:tc>
        <w:tc>
          <w:tcPr>
            <w:tcW w:w="2126" w:type="dxa"/>
            <w:vMerge/>
          </w:tcPr>
          <w:p w:rsidR="00776559" w:rsidRPr="0039536D" w:rsidRDefault="00776559" w:rsidP="0039536D">
            <w:pPr>
              <w:spacing w:after="0" w:line="240" w:lineRule="auto"/>
              <w:jc w:val="center"/>
              <w:rPr>
                <w:rFonts w:ascii="Arial" w:eastAsia="Calibri" w:hAnsi="Arial" w:cs="Arial"/>
                <w:sz w:val="24"/>
                <w:szCs w:val="24"/>
              </w:rPr>
            </w:pPr>
          </w:p>
        </w:tc>
        <w:tc>
          <w:tcPr>
            <w:tcW w:w="1559" w:type="dxa"/>
            <w:tcBorders>
              <w:top w:val="single" w:sz="4" w:space="0" w:color="auto"/>
            </w:tcBorders>
            <w:vAlign w:val="center"/>
          </w:tcPr>
          <w:p w:rsidR="00776559" w:rsidRDefault="00776559" w:rsidP="00586F95">
            <w:pPr>
              <w:spacing w:after="0" w:line="240" w:lineRule="auto"/>
              <w:jc w:val="center"/>
              <w:rPr>
                <w:rFonts w:ascii="Arial" w:eastAsia="Calibri" w:hAnsi="Arial" w:cs="Arial"/>
                <w:sz w:val="24"/>
                <w:szCs w:val="24"/>
              </w:rPr>
            </w:pPr>
            <w:r>
              <w:rPr>
                <w:rFonts w:ascii="Arial" w:eastAsia="Calibri" w:hAnsi="Arial" w:cs="Arial"/>
                <w:sz w:val="24"/>
                <w:szCs w:val="24"/>
              </w:rPr>
              <w:t>747,3 –</w:t>
            </w:r>
          </w:p>
          <w:p w:rsidR="00776559" w:rsidRDefault="00776559" w:rsidP="00776559">
            <w:pPr>
              <w:spacing w:after="0" w:line="240" w:lineRule="auto"/>
              <w:jc w:val="center"/>
              <w:rPr>
                <w:rFonts w:ascii="Arial" w:eastAsia="Calibri" w:hAnsi="Arial" w:cs="Arial"/>
                <w:sz w:val="24"/>
                <w:szCs w:val="24"/>
              </w:rPr>
            </w:pPr>
            <w:r>
              <w:rPr>
                <w:rFonts w:ascii="Arial" w:eastAsia="Calibri" w:hAnsi="Arial" w:cs="Arial"/>
                <w:sz w:val="24"/>
                <w:szCs w:val="24"/>
              </w:rPr>
              <w:t>ср-</w:t>
            </w:r>
            <w:proofErr w:type="spellStart"/>
            <w:r>
              <w:rPr>
                <w:rFonts w:ascii="Arial" w:eastAsia="Calibri" w:hAnsi="Arial" w:cs="Arial"/>
                <w:sz w:val="24"/>
                <w:szCs w:val="24"/>
              </w:rPr>
              <w:t>ва</w:t>
            </w:r>
            <w:proofErr w:type="spellEnd"/>
            <w:r>
              <w:rPr>
                <w:rFonts w:ascii="Arial" w:eastAsia="Calibri" w:hAnsi="Arial" w:cs="Arial"/>
                <w:sz w:val="24"/>
                <w:szCs w:val="24"/>
              </w:rPr>
              <w:t xml:space="preserve"> бюджета Волгоградской  области</w:t>
            </w:r>
          </w:p>
        </w:tc>
        <w:tc>
          <w:tcPr>
            <w:tcW w:w="1559" w:type="dxa"/>
            <w:vMerge/>
          </w:tcPr>
          <w:p w:rsidR="00776559" w:rsidRPr="0039536D" w:rsidRDefault="00776559" w:rsidP="00586F95">
            <w:pPr>
              <w:spacing w:after="0" w:line="240" w:lineRule="auto"/>
              <w:jc w:val="center"/>
              <w:rPr>
                <w:rFonts w:ascii="Arial" w:eastAsia="Calibri" w:hAnsi="Arial" w:cs="Arial"/>
                <w:sz w:val="24"/>
                <w:szCs w:val="24"/>
              </w:rPr>
            </w:pPr>
          </w:p>
        </w:tc>
        <w:tc>
          <w:tcPr>
            <w:tcW w:w="1418" w:type="dxa"/>
            <w:vMerge/>
          </w:tcPr>
          <w:p w:rsidR="00776559" w:rsidRPr="0039536D" w:rsidRDefault="00776559" w:rsidP="0039536D">
            <w:pPr>
              <w:spacing w:after="0" w:line="240" w:lineRule="auto"/>
              <w:rPr>
                <w:rFonts w:ascii="Arial" w:eastAsia="Calibri" w:hAnsi="Arial" w:cs="Arial"/>
                <w:sz w:val="24"/>
                <w:szCs w:val="24"/>
              </w:rPr>
            </w:pPr>
          </w:p>
        </w:tc>
        <w:tc>
          <w:tcPr>
            <w:tcW w:w="1701" w:type="dxa"/>
            <w:gridSpan w:val="2"/>
            <w:vMerge/>
          </w:tcPr>
          <w:p w:rsidR="00776559" w:rsidRPr="0039536D" w:rsidRDefault="00776559" w:rsidP="0039536D">
            <w:pPr>
              <w:spacing w:after="0" w:line="240" w:lineRule="auto"/>
              <w:rPr>
                <w:rFonts w:ascii="Arial" w:eastAsia="Calibri" w:hAnsi="Arial" w:cs="Arial"/>
                <w:b/>
                <w:sz w:val="24"/>
                <w:szCs w:val="24"/>
              </w:rPr>
            </w:pPr>
          </w:p>
        </w:tc>
        <w:tc>
          <w:tcPr>
            <w:tcW w:w="1134" w:type="dxa"/>
            <w:vMerge/>
            <w:vAlign w:val="center"/>
          </w:tcPr>
          <w:p w:rsidR="00776559" w:rsidRPr="0039536D" w:rsidRDefault="00776559" w:rsidP="0039536D">
            <w:pPr>
              <w:spacing w:after="0" w:line="240" w:lineRule="auto"/>
              <w:rPr>
                <w:rFonts w:ascii="Arial" w:eastAsia="Calibri" w:hAnsi="Arial" w:cs="Arial"/>
                <w:b/>
                <w:sz w:val="24"/>
                <w:szCs w:val="24"/>
              </w:rPr>
            </w:pPr>
          </w:p>
        </w:tc>
        <w:tc>
          <w:tcPr>
            <w:tcW w:w="1701" w:type="dxa"/>
            <w:vMerge/>
          </w:tcPr>
          <w:p w:rsidR="00776559" w:rsidRPr="0039536D" w:rsidRDefault="00776559" w:rsidP="0039536D">
            <w:pPr>
              <w:spacing w:after="0" w:line="240" w:lineRule="auto"/>
              <w:rPr>
                <w:rFonts w:ascii="Arial" w:eastAsia="Calibri" w:hAnsi="Arial" w:cs="Arial"/>
                <w:sz w:val="24"/>
                <w:szCs w:val="24"/>
              </w:rPr>
            </w:pPr>
          </w:p>
        </w:tc>
      </w:tr>
      <w:tr w:rsidR="0039536D" w:rsidRPr="0039536D" w:rsidTr="00E72D7A">
        <w:tc>
          <w:tcPr>
            <w:tcW w:w="815" w:type="dxa"/>
            <w:gridSpan w:val="2"/>
          </w:tcPr>
          <w:p w:rsidR="0039536D" w:rsidRPr="0039536D" w:rsidRDefault="0039536D" w:rsidP="0039536D">
            <w:pPr>
              <w:spacing w:after="0" w:line="240" w:lineRule="auto"/>
              <w:rPr>
                <w:rFonts w:ascii="Arial" w:eastAsia="Calibri" w:hAnsi="Arial" w:cs="Arial"/>
                <w:sz w:val="24"/>
                <w:szCs w:val="24"/>
              </w:rPr>
            </w:pPr>
          </w:p>
        </w:tc>
        <w:tc>
          <w:tcPr>
            <w:tcW w:w="3121" w:type="dxa"/>
          </w:tcPr>
          <w:p w:rsidR="0039536D" w:rsidRPr="0039536D" w:rsidRDefault="0039536D" w:rsidP="0039536D">
            <w:pPr>
              <w:spacing w:after="0" w:line="240" w:lineRule="auto"/>
              <w:rPr>
                <w:rFonts w:ascii="Arial" w:eastAsia="Calibri" w:hAnsi="Arial" w:cs="Arial"/>
                <w:b/>
                <w:sz w:val="24"/>
                <w:szCs w:val="24"/>
              </w:rPr>
            </w:pPr>
            <w:r w:rsidRPr="0039536D">
              <w:rPr>
                <w:rFonts w:ascii="Arial" w:eastAsia="Calibri" w:hAnsi="Arial" w:cs="Arial"/>
                <w:b/>
                <w:sz w:val="24"/>
                <w:szCs w:val="24"/>
              </w:rPr>
              <w:t>Итого по разделу:</w:t>
            </w:r>
          </w:p>
        </w:tc>
        <w:tc>
          <w:tcPr>
            <w:tcW w:w="2126"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784,16</w:t>
            </w:r>
          </w:p>
        </w:tc>
        <w:tc>
          <w:tcPr>
            <w:tcW w:w="1559"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784,16</w:t>
            </w:r>
          </w:p>
        </w:tc>
        <w:tc>
          <w:tcPr>
            <w:tcW w:w="1559" w:type="dxa"/>
          </w:tcPr>
          <w:p w:rsidR="0039536D" w:rsidRPr="0039536D" w:rsidRDefault="0039536D" w:rsidP="0039536D">
            <w:pPr>
              <w:spacing w:after="0" w:line="240" w:lineRule="auto"/>
              <w:rPr>
                <w:rFonts w:ascii="Arial" w:eastAsia="Calibri" w:hAnsi="Arial" w:cs="Arial"/>
                <w:b/>
                <w:sz w:val="24"/>
                <w:szCs w:val="24"/>
              </w:rPr>
            </w:pPr>
          </w:p>
        </w:tc>
        <w:tc>
          <w:tcPr>
            <w:tcW w:w="1418" w:type="dxa"/>
            <w:vAlign w:val="center"/>
          </w:tcPr>
          <w:p w:rsidR="0039536D" w:rsidRPr="0039536D" w:rsidRDefault="0039536D" w:rsidP="005661D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
        </w:tc>
        <w:tc>
          <w:tcPr>
            <w:tcW w:w="1701" w:type="dxa"/>
            <w:gridSpan w:val="2"/>
          </w:tcPr>
          <w:p w:rsidR="0039536D" w:rsidRPr="0039536D" w:rsidRDefault="0039536D" w:rsidP="0039536D">
            <w:pPr>
              <w:spacing w:after="0" w:line="240" w:lineRule="auto"/>
              <w:rPr>
                <w:rFonts w:ascii="Arial" w:eastAsia="Calibri" w:hAnsi="Arial" w:cs="Arial"/>
                <w:b/>
                <w:sz w:val="24"/>
                <w:szCs w:val="24"/>
              </w:rPr>
            </w:pPr>
          </w:p>
        </w:tc>
        <w:tc>
          <w:tcPr>
            <w:tcW w:w="1134" w:type="dxa"/>
            <w:vAlign w:val="center"/>
          </w:tcPr>
          <w:p w:rsidR="0039536D" w:rsidRPr="0039536D" w:rsidRDefault="0039536D" w:rsidP="005661D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
        </w:tc>
        <w:tc>
          <w:tcPr>
            <w:tcW w:w="1701" w:type="dxa"/>
          </w:tcPr>
          <w:p w:rsidR="0039536D" w:rsidRPr="0039536D" w:rsidRDefault="0039536D" w:rsidP="0039536D">
            <w:pPr>
              <w:spacing w:after="0" w:line="240" w:lineRule="auto"/>
              <w:rPr>
                <w:rFonts w:ascii="Arial" w:eastAsia="Calibri" w:hAnsi="Arial" w:cs="Arial"/>
                <w:sz w:val="24"/>
                <w:szCs w:val="24"/>
              </w:rPr>
            </w:pPr>
          </w:p>
        </w:tc>
      </w:tr>
      <w:tr w:rsidR="0039536D" w:rsidRPr="0039536D" w:rsidTr="00E72D7A">
        <w:tc>
          <w:tcPr>
            <w:tcW w:w="815" w:type="dxa"/>
            <w:gridSpan w:val="2"/>
          </w:tcPr>
          <w:p w:rsidR="0039536D" w:rsidRPr="0039536D" w:rsidRDefault="0039536D" w:rsidP="0039536D">
            <w:pPr>
              <w:spacing w:after="0" w:line="240" w:lineRule="auto"/>
              <w:rPr>
                <w:rFonts w:ascii="Arial" w:eastAsia="Calibri" w:hAnsi="Arial" w:cs="Arial"/>
                <w:sz w:val="24"/>
                <w:szCs w:val="24"/>
              </w:rPr>
            </w:pPr>
          </w:p>
        </w:tc>
        <w:tc>
          <w:tcPr>
            <w:tcW w:w="3121" w:type="dxa"/>
          </w:tcPr>
          <w:p w:rsidR="0039536D" w:rsidRPr="0039536D" w:rsidRDefault="0039536D" w:rsidP="0039536D">
            <w:pPr>
              <w:spacing w:after="0" w:line="240" w:lineRule="auto"/>
              <w:rPr>
                <w:rFonts w:ascii="Arial" w:eastAsia="Calibri" w:hAnsi="Arial" w:cs="Arial"/>
                <w:b/>
                <w:sz w:val="24"/>
                <w:szCs w:val="24"/>
              </w:rPr>
            </w:pPr>
            <w:r w:rsidRPr="0039536D">
              <w:rPr>
                <w:rFonts w:ascii="Arial" w:eastAsia="Calibri" w:hAnsi="Arial" w:cs="Arial"/>
                <w:b/>
                <w:sz w:val="24"/>
                <w:szCs w:val="24"/>
              </w:rPr>
              <w:t xml:space="preserve">Всего  по  программе:  </w:t>
            </w:r>
          </w:p>
        </w:tc>
        <w:tc>
          <w:tcPr>
            <w:tcW w:w="2126" w:type="dxa"/>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1465,16</w:t>
            </w:r>
          </w:p>
        </w:tc>
        <w:tc>
          <w:tcPr>
            <w:tcW w:w="1559" w:type="dxa"/>
            <w:vAlign w:val="center"/>
          </w:tcPr>
          <w:p w:rsidR="0039536D" w:rsidRPr="0039536D" w:rsidRDefault="0039536D" w:rsidP="0039536D">
            <w:pPr>
              <w:spacing w:after="0" w:line="240" w:lineRule="auto"/>
              <w:jc w:val="center"/>
              <w:rPr>
                <w:rFonts w:ascii="Arial" w:eastAsia="Calibri" w:hAnsi="Arial" w:cs="Arial"/>
                <w:b/>
                <w:sz w:val="24"/>
                <w:szCs w:val="24"/>
              </w:rPr>
            </w:pPr>
            <w:r w:rsidRPr="0039536D">
              <w:rPr>
                <w:rFonts w:ascii="Arial" w:eastAsia="Calibri" w:hAnsi="Arial" w:cs="Arial"/>
                <w:b/>
                <w:sz w:val="24"/>
                <w:szCs w:val="24"/>
              </w:rPr>
              <w:t>1165,16</w:t>
            </w:r>
          </w:p>
        </w:tc>
        <w:tc>
          <w:tcPr>
            <w:tcW w:w="1559" w:type="dxa"/>
          </w:tcPr>
          <w:p w:rsidR="0039536D" w:rsidRPr="0039536D" w:rsidRDefault="0039536D" w:rsidP="0039536D">
            <w:pPr>
              <w:spacing w:after="0" w:line="240" w:lineRule="auto"/>
              <w:rPr>
                <w:rFonts w:ascii="Arial" w:eastAsia="Calibri" w:hAnsi="Arial" w:cs="Arial"/>
                <w:b/>
                <w:sz w:val="24"/>
                <w:szCs w:val="24"/>
              </w:rPr>
            </w:pPr>
          </w:p>
        </w:tc>
        <w:tc>
          <w:tcPr>
            <w:tcW w:w="1418" w:type="dxa"/>
            <w:vAlign w:val="center"/>
          </w:tcPr>
          <w:p w:rsidR="0039536D" w:rsidRPr="0039536D" w:rsidRDefault="0039536D" w:rsidP="005661D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gridSpan w:val="2"/>
          </w:tcPr>
          <w:p w:rsidR="0039536D" w:rsidRPr="0039536D" w:rsidRDefault="0039536D" w:rsidP="0039536D">
            <w:pPr>
              <w:spacing w:after="0" w:line="240" w:lineRule="auto"/>
              <w:rPr>
                <w:rFonts w:ascii="Arial" w:eastAsia="Calibri" w:hAnsi="Arial" w:cs="Arial"/>
                <w:b/>
                <w:sz w:val="24"/>
                <w:szCs w:val="24"/>
              </w:rPr>
            </w:pPr>
          </w:p>
        </w:tc>
        <w:tc>
          <w:tcPr>
            <w:tcW w:w="1134" w:type="dxa"/>
            <w:vAlign w:val="center"/>
          </w:tcPr>
          <w:p w:rsidR="0039536D" w:rsidRPr="0039536D" w:rsidRDefault="0039536D" w:rsidP="005661D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tcPr>
          <w:p w:rsidR="0039536D" w:rsidRPr="0039536D" w:rsidRDefault="0039536D" w:rsidP="0039536D">
            <w:pPr>
              <w:spacing w:after="0" w:line="240" w:lineRule="auto"/>
              <w:rPr>
                <w:rFonts w:ascii="Arial" w:eastAsia="Calibri" w:hAnsi="Arial" w:cs="Arial"/>
                <w:sz w:val="24"/>
                <w:szCs w:val="24"/>
              </w:rPr>
            </w:pPr>
          </w:p>
        </w:tc>
      </w:tr>
    </w:tbl>
    <w:p w:rsidR="0039536D" w:rsidRPr="0039536D" w:rsidRDefault="0039536D" w:rsidP="0039536D">
      <w:pPr>
        <w:spacing w:after="0" w:line="240" w:lineRule="auto"/>
        <w:ind w:firstLine="709"/>
        <w:rPr>
          <w:rFonts w:ascii="Arial" w:eastAsia="Calibri" w:hAnsi="Arial" w:cs="Arial"/>
          <w:sz w:val="24"/>
          <w:szCs w:val="24"/>
        </w:rPr>
      </w:pPr>
    </w:p>
    <w:p w:rsidR="0039536D" w:rsidRPr="0039536D" w:rsidRDefault="0039536D" w:rsidP="0039536D">
      <w:pPr>
        <w:spacing w:after="0" w:line="240" w:lineRule="auto"/>
        <w:ind w:firstLine="708"/>
        <w:jc w:val="center"/>
        <w:rPr>
          <w:rFonts w:ascii="Arial" w:eastAsia="Calibri" w:hAnsi="Arial" w:cs="Arial"/>
          <w:b/>
          <w:sz w:val="24"/>
          <w:szCs w:val="24"/>
        </w:rPr>
      </w:pPr>
    </w:p>
    <w:p w:rsidR="0039536D" w:rsidRPr="0039536D" w:rsidRDefault="0039536D" w:rsidP="0039536D">
      <w:pPr>
        <w:spacing w:after="0" w:line="240" w:lineRule="auto"/>
        <w:rPr>
          <w:rFonts w:ascii="Arial" w:eastAsia="Calibri" w:hAnsi="Arial" w:cs="Arial"/>
          <w:b/>
          <w:sz w:val="24"/>
          <w:szCs w:val="24"/>
          <w:u w:val="single"/>
        </w:rPr>
      </w:pPr>
    </w:p>
    <w:p w:rsidR="0039536D" w:rsidRPr="0039536D" w:rsidRDefault="0039536D" w:rsidP="0039536D">
      <w:pPr>
        <w:spacing w:after="0" w:line="240" w:lineRule="auto"/>
        <w:jc w:val="center"/>
        <w:rPr>
          <w:rFonts w:ascii="Arial" w:eastAsia="Calibri" w:hAnsi="Arial" w:cs="Arial"/>
          <w:b/>
          <w:sz w:val="24"/>
          <w:szCs w:val="24"/>
          <w:u w:val="single"/>
        </w:rPr>
      </w:pPr>
    </w:p>
    <w:p w:rsidR="0039536D" w:rsidRPr="0039536D" w:rsidRDefault="0039536D" w:rsidP="0039536D">
      <w:pPr>
        <w:spacing w:after="0" w:line="240" w:lineRule="auto"/>
        <w:rPr>
          <w:rFonts w:ascii="Arial" w:eastAsia="Calibri" w:hAnsi="Arial" w:cs="Arial"/>
          <w:b/>
          <w:sz w:val="24"/>
          <w:szCs w:val="24"/>
          <w:u w:val="single"/>
        </w:rPr>
      </w:pPr>
    </w:p>
    <w:p w:rsidR="007245E2" w:rsidRPr="00EA579B" w:rsidRDefault="007245E2" w:rsidP="0039536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sectPr w:rsidR="007245E2" w:rsidSect="000A7D5A">
      <w:pgSz w:w="16838" w:h="11906" w:orient="landscape"/>
      <w:pgMar w:top="567"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B0" w:rsidRDefault="00444AB0" w:rsidP="00DC6F1B">
      <w:pPr>
        <w:spacing w:after="0" w:line="240" w:lineRule="auto"/>
      </w:pPr>
      <w:r>
        <w:separator/>
      </w:r>
    </w:p>
  </w:endnote>
  <w:endnote w:type="continuationSeparator" w:id="0">
    <w:p w:rsidR="00444AB0" w:rsidRDefault="00444AB0"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B0" w:rsidRDefault="00444AB0" w:rsidP="00DC6F1B">
      <w:pPr>
        <w:spacing w:after="0" w:line="240" w:lineRule="auto"/>
      </w:pPr>
      <w:r>
        <w:separator/>
      </w:r>
    </w:p>
  </w:footnote>
  <w:footnote w:type="continuationSeparator" w:id="0">
    <w:p w:rsidR="00444AB0" w:rsidRDefault="00444AB0" w:rsidP="00DC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6284ACE"/>
    <w:multiLevelType w:val="hybridMultilevel"/>
    <w:tmpl w:val="A168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A054D"/>
    <w:multiLevelType w:val="hybridMultilevel"/>
    <w:tmpl w:val="04268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B09EC"/>
    <w:multiLevelType w:val="hybridMultilevel"/>
    <w:tmpl w:val="938A95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9C4CCC"/>
    <w:multiLevelType w:val="hybridMultilevel"/>
    <w:tmpl w:val="E13A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E3DA6"/>
    <w:multiLevelType w:val="hybridMultilevel"/>
    <w:tmpl w:val="9DE26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C128A9"/>
    <w:multiLevelType w:val="hybridMultilevel"/>
    <w:tmpl w:val="0B784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0D7335"/>
    <w:multiLevelType w:val="hybridMultilevel"/>
    <w:tmpl w:val="4F500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14F11"/>
    <w:multiLevelType w:val="hybridMultilevel"/>
    <w:tmpl w:val="0ECE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03FB9"/>
    <w:multiLevelType w:val="hybridMultilevel"/>
    <w:tmpl w:val="9AEAB2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5A7A6A"/>
    <w:multiLevelType w:val="hybridMultilevel"/>
    <w:tmpl w:val="1C9C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8D275B"/>
    <w:multiLevelType w:val="multilevel"/>
    <w:tmpl w:val="F7948366"/>
    <w:lvl w:ilvl="0">
      <w:start w:val="4"/>
      <w:numFmt w:val="decimal"/>
      <w:lvlText w:val="%1."/>
      <w:lvlJc w:val="left"/>
      <w:pPr>
        <w:ind w:left="405" w:hanging="40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6B2360F"/>
    <w:multiLevelType w:val="hybridMultilevel"/>
    <w:tmpl w:val="66EC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72A04"/>
    <w:multiLevelType w:val="multilevel"/>
    <w:tmpl w:val="2CBA645C"/>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7">
    <w:nsid w:val="61D31932"/>
    <w:multiLevelType w:val="multilevel"/>
    <w:tmpl w:val="9F4A6214"/>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9">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AA85D82"/>
    <w:multiLevelType w:val="multilevel"/>
    <w:tmpl w:val="2900332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3">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28"/>
  </w:num>
  <w:num w:numId="5">
    <w:abstractNumId w:val="1"/>
  </w:num>
  <w:num w:numId="6">
    <w:abstractNumId w:val="26"/>
  </w:num>
  <w:num w:numId="7">
    <w:abstractNumId w:val="6"/>
  </w:num>
  <w:num w:numId="8">
    <w:abstractNumId w:val="22"/>
  </w:num>
  <w:num w:numId="9">
    <w:abstractNumId w:val="11"/>
  </w:num>
  <w:num w:numId="10">
    <w:abstractNumId w:val="17"/>
  </w:num>
  <w:num w:numId="11">
    <w:abstractNumId w:val="32"/>
  </w:num>
  <w:num w:numId="12">
    <w:abstractNumId w:val="16"/>
  </w:num>
  <w:num w:numId="13">
    <w:abstractNumId w:val="33"/>
  </w:num>
  <w:num w:numId="14">
    <w:abstractNumId w:val="30"/>
  </w:num>
  <w:num w:numId="15">
    <w:abstractNumId w:val="18"/>
  </w:num>
  <w:num w:numId="16">
    <w:abstractNumId w:val="15"/>
  </w:num>
  <w:num w:numId="17">
    <w:abstractNumId w:val="34"/>
  </w:num>
  <w:num w:numId="18">
    <w:abstractNumId w:val="21"/>
  </w:num>
  <w:num w:numId="19">
    <w:abstractNumId w:val="7"/>
  </w:num>
  <w:num w:numId="20">
    <w:abstractNumId w:val="20"/>
  </w:num>
  <w:num w:numId="21">
    <w:abstractNumId w:val="3"/>
  </w:num>
  <w:num w:numId="22">
    <w:abstractNumId w:val="29"/>
  </w:num>
  <w:num w:numId="23">
    <w:abstractNumId w:val="9"/>
  </w:num>
  <w:num w:numId="24">
    <w:abstractNumId w:val="13"/>
  </w:num>
  <w:num w:numId="25">
    <w:abstractNumId w:val="12"/>
  </w:num>
  <w:num w:numId="26">
    <w:abstractNumId w:val="19"/>
  </w:num>
  <w:num w:numId="27">
    <w:abstractNumId w:val="0"/>
  </w:num>
  <w:num w:numId="28">
    <w:abstractNumId w:val="24"/>
  </w:num>
  <w:num w:numId="29">
    <w:abstractNumId w:val="10"/>
  </w:num>
  <w:num w:numId="30">
    <w:abstractNumId w:val="14"/>
  </w:num>
  <w:num w:numId="31">
    <w:abstractNumId w:val="8"/>
  </w:num>
  <w:num w:numId="32">
    <w:abstractNumId w:val="25"/>
  </w:num>
  <w:num w:numId="33">
    <w:abstractNumId w:val="27"/>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1883"/>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37ADE"/>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279"/>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6CEB"/>
    <w:rsid w:val="00077E79"/>
    <w:rsid w:val="000814A7"/>
    <w:rsid w:val="00081B28"/>
    <w:rsid w:val="00081D9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A7D5A"/>
    <w:rsid w:val="000B060B"/>
    <w:rsid w:val="000B0BB3"/>
    <w:rsid w:val="000B0FAE"/>
    <w:rsid w:val="000B12E8"/>
    <w:rsid w:val="000B1771"/>
    <w:rsid w:val="000B2830"/>
    <w:rsid w:val="000B2930"/>
    <w:rsid w:val="000B2DEF"/>
    <w:rsid w:val="000B35AC"/>
    <w:rsid w:val="000B4065"/>
    <w:rsid w:val="000B51C9"/>
    <w:rsid w:val="000B69C2"/>
    <w:rsid w:val="000B7060"/>
    <w:rsid w:val="000B776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E17"/>
    <w:rsid w:val="000D3CFC"/>
    <w:rsid w:val="000D441D"/>
    <w:rsid w:val="000D6802"/>
    <w:rsid w:val="000D7123"/>
    <w:rsid w:val="000D77AE"/>
    <w:rsid w:val="000D77CA"/>
    <w:rsid w:val="000E0880"/>
    <w:rsid w:val="000E0E88"/>
    <w:rsid w:val="000E106F"/>
    <w:rsid w:val="000E153C"/>
    <w:rsid w:val="000E182D"/>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1F8"/>
    <w:rsid w:val="000F47A1"/>
    <w:rsid w:val="00100389"/>
    <w:rsid w:val="00101927"/>
    <w:rsid w:val="00103990"/>
    <w:rsid w:val="001039FD"/>
    <w:rsid w:val="00104A8D"/>
    <w:rsid w:val="00105F8B"/>
    <w:rsid w:val="00106A0B"/>
    <w:rsid w:val="001071F5"/>
    <w:rsid w:val="00110996"/>
    <w:rsid w:val="00112093"/>
    <w:rsid w:val="00112582"/>
    <w:rsid w:val="00113470"/>
    <w:rsid w:val="00113820"/>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E6F"/>
    <w:rsid w:val="00144DAA"/>
    <w:rsid w:val="001459D2"/>
    <w:rsid w:val="00146190"/>
    <w:rsid w:val="0015048D"/>
    <w:rsid w:val="001517EC"/>
    <w:rsid w:val="00152F36"/>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4207"/>
    <w:rsid w:val="0018520C"/>
    <w:rsid w:val="001860E1"/>
    <w:rsid w:val="00186A03"/>
    <w:rsid w:val="00187202"/>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D1B"/>
    <w:rsid w:val="001E2EA0"/>
    <w:rsid w:val="001E38FA"/>
    <w:rsid w:val="001E40A6"/>
    <w:rsid w:val="001E48A6"/>
    <w:rsid w:val="001E4A7E"/>
    <w:rsid w:val="001E4D11"/>
    <w:rsid w:val="001E4E0B"/>
    <w:rsid w:val="001E5125"/>
    <w:rsid w:val="001E61DD"/>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458"/>
    <w:rsid w:val="002068E9"/>
    <w:rsid w:val="002075C8"/>
    <w:rsid w:val="002079BD"/>
    <w:rsid w:val="00210AD3"/>
    <w:rsid w:val="002115F2"/>
    <w:rsid w:val="00211F16"/>
    <w:rsid w:val="00211F62"/>
    <w:rsid w:val="00212B28"/>
    <w:rsid w:val="00212BC4"/>
    <w:rsid w:val="00213D9F"/>
    <w:rsid w:val="00213FE3"/>
    <w:rsid w:val="00214615"/>
    <w:rsid w:val="0021560E"/>
    <w:rsid w:val="00215876"/>
    <w:rsid w:val="002160DA"/>
    <w:rsid w:val="0021666D"/>
    <w:rsid w:val="00217987"/>
    <w:rsid w:val="00217BAD"/>
    <w:rsid w:val="002204FF"/>
    <w:rsid w:val="0022060D"/>
    <w:rsid w:val="002208D5"/>
    <w:rsid w:val="00221911"/>
    <w:rsid w:val="00221DE1"/>
    <w:rsid w:val="00221E3B"/>
    <w:rsid w:val="002241FD"/>
    <w:rsid w:val="002255E9"/>
    <w:rsid w:val="00225B2E"/>
    <w:rsid w:val="00225CAF"/>
    <w:rsid w:val="002264A7"/>
    <w:rsid w:val="002277ED"/>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DD7"/>
    <w:rsid w:val="00245FC8"/>
    <w:rsid w:val="002460E0"/>
    <w:rsid w:val="00246275"/>
    <w:rsid w:val="0024666D"/>
    <w:rsid w:val="00246833"/>
    <w:rsid w:val="00246F1E"/>
    <w:rsid w:val="00250EAA"/>
    <w:rsid w:val="00251FDB"/>
    <w:rsid w:val="00252953"/>
    <w:rsid w:val="00252993"/>
    <w:rsid w:val="00252E69"/>
    <w:rsid w:val="00253DEE"/>
    <w:rsid w:val="00254013"/>
    <w:rsid w:val="00254B5D"/>
    <w:rsid w:val="00255B37"/>
    <w:rsid w:val="00255E21"/>
    <w:rsid w:val="0026005A"/>
    <w:rsid w:val="00260911"/>
    <w:rsid w:val="0026099A"/>
    <w:rsid w:val="00261B25"/>
    <w:rsid w:val="00263911"/>
    <w:rsid w:val="00265A14"/>
    <w:rsid w:val="00265B51"/>
    <w:rsid w:val="002664DF"/>
    <w:rsid w:val="00266594"/>
    <w:rsid w:val="00267C3A"/>
    <w:rsid w:val="00270645"/>
    <w:rsid w:val="00270697"/>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234F"/>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301C"/>
    <w:rsid w:val="00344490"/>
    <w:rsid w:val="00344846"/>
    <w:rsid w:val="00344A3B"/>
    <w:rsid w:val="00346500"/>
    <w:rsid w:val="00346550"/>
    <w:rsid w:val="00346945"/>
    <w:rsid w:val="003469EF"/>
    <w:rsid w:val="00347EB8"/>
    <w:rsid w:val="003516C8"/>
    <w:rsid w:val="0035194D"/>
    <w:rsid w:val="00352A52"/>
    <w:rsid w:val="00352B6F"/>
    <w:rsid w:val="0035356E"/>
    <w:rsid w:val="00353F81"/>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DA6"/>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36D"/>
    <w:rsid w:val="00395A11"/>
    <w:rsid w:val="0039610B"/>
    <w:rsid w:val="0039623D"/>
    <w:rsid w:val="003A137F"/>
    <w:rsid w:val="003A19BC"/>
    <w:rsid w:val="003A3707"/>
    <w:rsid w:val="003A3A0D"/>
    <w:rsid w:val="003A3CAD"/>
    <w:rsid w:val="003A3D05"/>
    <w:rsid w:val="003A5154"/>
    <w:rsid w:val="003A5E12"/>
    <w:rsid w:val="003A6EAB"/>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EC8"/>
    <w:rsid w:val="003C1323"/>
    <w:rsid w:val="003C224A"/>
    <w:rsid w:val="003C2602"/>
    <w:rsid w:val="003C2CEB"/>
    <w:rsid w:val="003C5507"/>
    <w:rsid w:val="003C572A"/>
    <w:rsid w:val="003C5DF6"/>
    <w:rsid w:val="003C6001"/>
    <w:rsid w:val="003C6855"/>
    <w:rsid w:val="003C69C7"/>
    <w:rsid w:val="003D01CE"/>
    <w:rsid w:val="003D0AE5"/>
    <w:rsid w:val="003D14AB"/>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440E"/>
    <w:rsid w:val="00444AB0"/>
    <w:rsid w:val="00445414"/>
    <w:rsid w:val="00446344"/>
    <w:rsid w:val="00446680"/>
    <w:rsid w:val="00447296"/>
    <w:rsid w:val="00447775"/>
    <w:rsid w:val="00450D86"/>
    <w:rsid w:val="004514C6"/>
    <w:rsid w:val="00451634"/>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5AE3"/>
    <w:rsid w:val="0047676E"/>
    <w:rsid w:val="00476984"/>
    <w:rsid w:val="00477B98"/>
    <w:rsid w:val="004812A6"/>
    <w:rsid w:val="004836C1"/>
    <w:rsid w:val="004845E3"/>
    <w:rsid w:val="00487271"/>
    <w:rsid w:val="0049130A"/>
    <w:rsid w:val="00492B25"/>
    <w:rsid w:val="004931BA"/>
    <w:rsid w:val="00493710"/>
    <w:rsid w:val="0049516B"/>
    <w:rsid w:val="0049573F"/>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2932"/>
    <w:rsid w:val="004C3BD2"/>
    <w:rsid w:val="004C42A9"/>
    <w:rsid w:val="004C6C07"/>
    <w:rsid w:val="004C73D0"/>
    <w:rsid w:val="004C788A"/>
    <w:rsid w:val="004C7F19"/>
    <w:rsid w:val="004D1F7A"/>
    <w:rsid w:val="004D3087"/>
    <w:rsid w:val="004D329F"/>
    <w:rsid w:val="004D3F3C"/>
    <w:rsid w:val="004D44D5"/>
    <w:rsid w:val="004D61C0"/>
    <w:rsid w:val="004D64B7"/>
    <w:rsid w:val="004E0577"/>
    <w:rsid w:val="004E07C7"/>
    <w:rsid w:val="004E133F"/>
    <w:rsid w:val="004E172B"/>
    <w:rsid w:val="004E1D94"/>
    <w:rsid w:val="004E233C"/>
    <w:rsid w:val="004E2535"/>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976"/>
    <w:rsid w:val="00514B3B"/>
    <w:rsid w:val="005153CA"/>
    <w:rsid w:val="00515EB1"/>
    <w:rsid w:val="005164C3"/>
    <w:rsid w:val="00516839"/>
    <w:rsid w:val="00517A7F"/>
    <w:rsid w:val="005201EA"/>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09DB"/>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1BD5"/>
    <w:rsid w:val="00561D95"/>
    <w:rsid w:val="00562AC1"/>
    <w:rsid w:val="00564E70"/>
    <w:rsid w:val="00565364"/>
    <w:rsid w:val="005661D2"/>
    <w:rsid w:val="00566489"/>
    <w:rsid w:val="005675B4"/>
    <w:rsid w:val="005719E7"/>
    <w:rsid w:val="00572452"/>
    <w:rsid w:val="005731CB"/>
    <w:rsid w:val="005737ED"/>
    <w:rsid w:val="0057407B"/>
    <w:rsid w:val="00575031"/>
    <w:rsid w:val="0057513B"/>
    <w:rsid w:val="00575664"/>
    <w:rsid w:val="00575C3C"/>
    <w:rsid w:val="00576679"/>
    <w:rsid w:val="00577460"/>
    <w:rsid w:val="00577A67"/>
    <w:rsid w:val="00581B3E"/>
    <w:rsid w:val="00581DF7"/>
    <w:rsid w:val="00582241"/>
    <w:rsid w:val="00582FA3"/>
    <w:rsid w:val="005831E6"/>
    <w:rsid w:val="00583206"/>
    <w:rsid w:val="00583380"/>
    <w:rsid w:val="00583900"/>
    <w:rsid w:val="00583A7B"/>
    <w:rsid w:val="00583F0B"/>
    <w:rsid w:val="0058414F"/>
    <w:rsid w:val="0058547B"/>
    <w:rsid w:val="00585BE4"/>
    <w:rsid w:val="00585C7D"/>
    <w:rsid w:val="0058693E"/>
    <w:rsid w:val="00586F15"/>
    <w:rsid w:val="00586F9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2367"/>
    <w:rsid w:val="005C48DC"/>
    <w:rsid w:val="005C4AC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3622"/>
    <w:rsid w:val="00624572"/>
    <w:rsid w:val="00624CC2"/>
    <w:rsid w:val="00625041"/>
    <w:rsid w:val="006251E5"/>
    <w:rsid w:val="00625BBE"/>
    <w:rsid w:val="006278F6"/>
    <w:rsid w:val="00627A2F"/>
    <w:rsid w:val="00630056"/>
    <w:rsid w:val="006306FD"/>
    <w:rsid w:val="00630D8E"/>
    <w:rsid w:val="00631918"/>
    <w:rsid w:val="006320D7"/>
    <w:rsid w:val="006330A5"/>
    <w:rsid w:val="00634342"/>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6705"/>
    <w:rsid w:val="00657712"/>
    <w:rsid w:val="00657C22"/>
    <w:rsid w:val="00657C39"/>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50E1"/>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6BDF"/>
    <w:rsid w:val="00707028"/>
    <w:rsid w:val="007073BE"/>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41DC"/>
    <w:rsid w:val="00724302"/>
    <w:rsid w:val="0072457B"/>
    <w:rsid w:val="007245E2"/>
    <w:rsid w:val="00724CF9"/>
    <w:rsid w:val="00724D87"/>
    <w:rsid w:val="00725542"/>
    <w:rsid w:val="007257AD"/>
    <w:rsid w:val="00727938"/>
    <w:rsid w:val="00727C90"/>
    <w:rsid w:val="00727EBB"/>
    <w:rsid w:val="00730054"/>
    <w:rsid w:val="0073032D"/>
    <w:rsid w:val="00732972"/>
    <w:rsid w:val="0073329B"/>
    <w:rsid w:val="007333EA"/>
    <w:rsid w:val="0073373A"/>
    <w:rsid w:val="00734473"/>
    <w:rsid w:val="00734D06"/>
    <w:rsid w:val="00734DF4"/>
    <w:rsid w:val="0073673C"/>
    <w:rsid w:val="00736DC0"/>
    <w:rsid w:val="00737E51"/>
    <w:rsid w:val="007403C8"/>
    <w:rsid w:val="00742193"/>
    <w:rsid w:val="00742494"/>
    <w:rsid w:val="0074265D"/>
    <w:rsid w:val="007444FC"/>
    <w:rsid w:val="00745CEE"/>
    <w:rsid w:val="007460A6"/>
    <w:rsid w:val="007463BC"/>
    <w:rsid w:val="0074690E"/>
    <w:rsid w:val="00747855"/>
    <w:rsid w:val="0075025E"/>
    <w:rsid w:val="00750A7A"/>
    <w:rsid w:val="00751563"/>
    <w:rsid w:val="007518D1"/>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76559"/>
    <w:rsid w:val="00781C81"/>
    <w:rsid w:val="00781ECA"/>
    <w:rsid w:val="00782152"/>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D7C50"/>
    <w:rsid w:val="007E08F6"/>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1C27"/>
    <w:rsid w:val="007F240F"/>
    <w:rsid w:val="007F2575"/>
    <w:rsid w:val="007F3242"/>
    <w:rsid w:val="007F347D"/>
    <w:rsid w:val="0080129E"/>
    <w:rsid w:val="00802963"/>
    <w:rsid w:val="00802E2B"/>
    <w:rsid w:val="00802F01"/>
    <w:rsid w:val="0080330F"/>
    <w:rsid w:val="00803349"/>
    <w:rsid w:val="00803DE0"/>
    <w:rsid w:val="00804CF7"/>
    <w:rsid w:val="00805CEA"/>
    <w:rsid w:val="008062F1"/>
    <w:rsid w:val="008063D2"/>
    <w:rsid w:val="00807A25"/>
    <w:rsid w:val="00810620"/>
    <w:rsid w:val="00811045"/>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6EB4"/>
    <w:rsid w:val="00857D5A"/>
    <w:rsid w:val="00857F8B"/>
    <w:rsid w:val="00860D12"/>
    <w:rsid w:val="008614A2"/>
    <w:rsid w:val="00862655"/>
    <w:rsid w:val="008627B9"/>
    <w:rsid w:val="00862EB6"/>
    <w:rsid w:val="008631BF"/>
    <w:rsid w:val="00863997"/>
    <w:rsid w:val="00864CB7"/>
    <w:rsid w:val="0086526A"/>
    <w:rsid w:val="008652FD"/>
    <w:rsid w:val="00865E6A"/>
    <w:rsid w:val="0086607A"/>
    <w:rsid w:val="0086609C"/>
    <w:rsid w:val="00866976"/>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6E45"/>
    <w:rsid w:val="008C7508"/>
    <w:rsid w:val="008D098F"/>
    <w:rsid w:val="008D11D4"/>
    <w:rsid w:val="008D17C3"/>
    <w:rsid w:val="008D2C77"/>
    <w:rsid w:val="008D38E6"/>
    <w:rsid w:val="008D3BB1"/>
    <w:rsid w:val="008D3F7A"/>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887"/>
    <w:rsid w:val="00912B4C"/>
    <w:rsid w:val="0091303E"/>
    <w:rsid w:val="00913403"/>
    <w:rsid w:val="009137CC"/>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1DA"/>
    <w:rsid w:val="00992C6A"/>
    <w:rsid w:val="00992CF9"/>
    <w:rsid w:val="0099403E"/>
    <w:rsid w:val="00995089"/>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57B"/>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061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3E5D"/>
    <w:rsid w:val="00A04046"/>
    <w:rsid w:val="00A04158"/>
    <w:rsid w:val="00A05736"/>
    <w:rsid w:val="00A057E6"/>
    <w:rsid w:val="00A11438"/>
    <w:rsid w:val="00A12AAE"/>
    <w:rsid w:val="00A12C5A"/>
    <w:rsid w:val="00A13286"/>
    <w:rsid w:val="00A13C60"/>
    <w:rsid w:val="00A141B2"/>
    <w:rsid w:val="00A15AC3"/>
    <w:rsid w:val="00A164C9"/>
    <w:rsid w:val="00A1697C"/>
    <w:rsid w:val="00A16DFC"/>
    <w:rsid w:val="00A20446"/>
    <w:rsid w:val="00A2045D"/>
    <w:rsid w:val="00A2134D"/>
    <w:rsid w:val="00A22BC9"/>
    <w:rsid w:val="00A239E1"/>
    <w:rsid w:val="00A24268"/>
    <w:rsid w:val="00A2612B"/>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2FDE"/>
    <w:rsid w:val="00A53EE8"/>
    <w:rsid w:val="00A548FB"/>
    <w:rsid w:val="00A54F2D"/>
    <w:rsid w:val="00A557BA"/>
    <w:rsid w:val="00A5647C"/>
    <w:rsid w:val="00A60232"/>
    <w:rsid w:val="00A615BF"/>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02D3"/>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E0094"/>
    <w:rsid w:val="00AE127F"/>
    <w:rsid w:val="00AE1EF3"/>
    <w:rsid w:val="00AE26E1"/>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861"/>
    <w:rsid w:val="00B15ABA"/>
    <w:rsid w:val="00B16624"/>
    <w:rsid w:val="00B17BFD"/>
    <w:rsid w:val="00B2056E"/>
    <w:rsid w:val="00B20C54"/>
    <w:rsid w:val="00B20DAC"/>
    <w:rsid w:val="00B21950"/>
    <w:rsid w:val="00B22BED"/>
    <w:rsid w:val="00B22C78"/>
    <w:rsid w:val="00B22FD7"/>
    <w:rsid w:val="00B23951"/>
    <w:rsid w:val="00B24482"/>
    <w:rsid w:val="00B244A2"/>
    <w:rsid w:val="00B26385"/>
    <w:rsid w:val="00B2670B"/>
    <w:rsid w:val="00B26848"/>
    <w:rsid w:val="00B2708D"/>
    <w:rsid w:val="00B273F2"/>
    <w:rsid w:val="00B300CC"/>
    <w:rsid w:val="00B314C8"/>
    <w:rsid w:val="00B318DD"/>
    <w:rsid w:val="00B31AC6"/>
    <w:rsid w:val="00B31DCB"/>
    <w:rsid w:val="00B3219B"/>
    <w:rsid w:val="00B32923"/>
    <w:rsid w:val="00B346A9"/>
    <w:rsid w:val="00B36243"/>
    <w:rsid w:val="00B3645C"/>
    <w:rsid w:val="00B36669"/>
    <w:rsid w:val="00B36770"/>
    <w:rsid w:val="00B37D72"/>
    <w:rsid w:val="00B4010D"/>
    <w:rsid w:val="00B40534"/>
    <w:rsid w:val="00B407BA"/>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2D6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1F1B"/>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294"/>
    <w:rsid w:val="00BB0B19"/>
    <w:rsid w:val="00BB0D5A"/>
    <w:rsid w:val="00BB3AC8"/>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732"/>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2D6"/>
    <w:rsid w:val="00BF433C"/>
    <w:rsid w:val="00BF5F82"/>
    <w:rsid w:val="00BF7548"/>
    <w:rsid w:val="00BF78E3"/>
    <w:rsid w:val="00C00AFB"/>
    <w:rsid w:val="00C04339"/>
    <w:rsid w:val="00C06307"/>
    <w:rsid w:val="00C06E59"/>
    <w:rsid w:val="00C07CF7"/>
    <w:rsid w:val="00C101D9"/>
    <w:rsid w:val="00C10733"/>
    <w:rsid w:val="00C11180"/>
    <w:rsid w:val="00C12794"/>
    <w:rsid w:val="00C12DFE"/>
    <w:rsid w:val="00C1303E"/>
    <w:rsid w:val="00C1530F"/>
    <w:rsid w:val="00C1661E"/>
    <w:rsid w:val="00C16B1F"/>
    <w:rsid w:val="00C16E02"/>
    <w:rsid w:val="00C17EAF"/>
    <w:rsid w:val="00C20AA4"/>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5184"/>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4D2"/>
    <w:rsid w:val="00C90FCC"/>
    <w:rsid w:val="00C91C82"/>
    <w:rsid w:val="00C91E12"/>
    <w:rsid w:val="00C92E47"/>
    <w:rsid w:val="00C95A63"/>
    <w:rsid w:val="00C95B81"/>
    <w:rsid w:val="00C96958"/>
    <w:rsid w:val="00CA0171"/>
    <w:rsid w:val="00CA02F2"/>
    <w:rsid w:val="00CA035E"/>
    <w:rsid w:val="00CA1CFB"/>
    <w:rsid w:val="00CA4888"/>
    <w:rsid w:val="00CA518A"/>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10"/>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F4"/>
    <w:rsid w:val="00D11429"/>
    <w:rsid w:val="00D14398"/>
    <w:rsid w:val="00D14CB8"/>
    <w:rsid w:val="00D14EC1"/>
    <w:rsid w:val="00D17847"/>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09C6"/>
    <w:rsid w:val="00D6134C"/>
    <w:rsid w:val="00D62623"/>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219"/>
    <w:rsid w:val="00D9542C"/>
    <w:rsid w:val="00D96901"/>
    <w:rsid w:val="00D97FE4"/>
    <w:rsid w:val="00DA0FFF"/>
    <w:rsid w:val="00DA1FCC"/>
    <w:rsid w:val="00DA24A8"/>
    <w:rsid w:val="00DA3145"/>
    <w:rsid w:val="00DA3317"/>
    <w:rsid w:val="00DA3532"/>
    <w:rsid w:val="00DA43CA"/>
    <w:rsid w:val="00DA6809"/>
    <w:rsid w:val="00DA696A"/>
    <w:rsid w:val="00DA6B2E"/>
    <w:rsid w:val="00DA6E01"/>
    <w:rsid w:val="00DA7D15"/>
    <w:rsid w:val="00DB0DF6"/>
    <w:rsid w:val="00DB1677"/>
    <w:rsid w:val="00DB1B46"/>
    <w:rsid w:val="00DB1E7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20CB"/>
    <w:rsid w:val="00DE3654"/>
    <w:rsid w:val="00DE3EED"/>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CF8"/>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C2C"/>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2E63"/>
    <w:rsid w:val="00E34E5A"/>
    <w:rsid w:val="00E353CE"/>
    <w:rsid w:val="00E35691"/>
    <w:rsid w:val="00E35C45"/>
    <w:rsid w:val="00E36434"/>
    <w:rsid w:val="00E3724C"/>
    <w:rsid w:val="00E3791D"/>
    <w:rsid w:val="00E37B47"/>
    <w:rsid w:val="00E40044"/>
    <w:rsid w:val="00E400F3"/>
    <w:rsid w:val="00E4176B"/>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D06"/>
    <w:rsid w:val="00E71EA3"/>
    <w:rsid w:val="00E723E6"/>
    <w:rsid w:val="00E72D7A"/>
    <w:rsid w:val="00E7303F"/>
    <w:rsid w:val="00E74760"/>
    <w:rsid w:val="00E74D2D"/>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BD"/>
    <w:rsid w:val="00E977D3"/>
    <w:rsid w:val="00E97823"/>
    <w:rsid w:val="00E97F45"/>
    <w:rsid w:val="00EA00AE"/>
    <w:rsid w:val="00EA0A5E"/>
    <w:rsid w:val="00EA12DD"/>
    <w:rsid w:val="00EA1B36"/>
    <w:rsid w:val="00EA3EFB"/>
    <w:rsid w:val="00EA4773"/>
    <w:rsid w:val="00EA4B58"/>
    <w:rsid w:val="00EA4EB2"/>
    <w:rsid w:val="00EA579B"/>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0DE"/>
    <w:rsid w:val="00EC6AF4"/>
    <w:rsid w:val="00EC7C7C"/>
    <w:rsid w:val="00ED000C"/>
    <w:rsid w:val="00ED0B32"/>
    <w:rsid w:val="00ED0F93"/>
    <w:rsid w:val="00ED11A0"/>
    <w:rsid w:val="00ED30B9"/>
    <w:rsid w:val="00ED3879"/>
    <w:rsid w:val="00ED46E2"/>
    <w:rsid w:val="00ED68F6"/>
    <w:rsid w:val="00EE089C"/>
    <w:rsid w:val="00EE08AF"/>
    <w:rsid w:val="00EE10C0"/>
    <w:rsid w:val="00EE2CED"/>
    <w:rsid w:val="00EE33E4"/>
    <w:rsid w:val="00EE3646"/>
    <w:rsid w:val="00EE3E9C"/>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49F5"/>
    <w:rsid w:val="00F25C0D"/>
    <w:rsid w:val="00F26F27"/>
    <w:rsid w:val="00F27921"/>
    <w:rsid w:val="00F30B03"/>
    <w:rsid w:val="00F31B13"/>
    <w:rsid w:val="00F325A3"/>
    <w:rsid w:val="00F32AF8"/>
    <w:rsid w:val="00F333BE"/>
    <w:rsid w:val="00F3412A"/>
    <w:rsid w:val="00F34292"/>
    <w:rsid w:val="00F3546A"/>
    <w:rsid w:val="00F3589F"/>
    <w:rsid w:val="00F3657D"/>
    <w:rsid w:val="00F369D1"/>
    <w:rsid w:val="00F36DB4"/>
    <w:rsid w:val="00F36FA1"/>
    <w:rsid w:val="00F37C49"/>
    <w:rsid w:val="00F40297"/>
    <w:rsid w:val="00F405D8"/>
    <w:rsid w:val="00F43684"/>
    <w:rsid w:val="00F44866"/>
    <w:rsid w:val="00F44AB7"/>
    <w:rsid w:val="00F4518D"/>
    <w:rsid w:val="00F454C7"/>
    <w:rsid w:val="00F465C2"/>
    <w:rsid w:val="00F46D2F"/>
    <w:rsid w:val="00F47402"/>
    <w:rsid w:val="00F47FF5"/>
    <w:rsid w:val="00F5506C"/>
    <w:rsid w:val="00F5506D"/>
    <w:rsid w:val="00F5728B"/>
    <w:rsid w:val="00F5744E"/>
    <w:rsid w:val="00F57B8E"/>
    <w:rsid w:val="00F600F3"/>
    <w:rsid w:val="00F60BF6"/>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5A02"/>
    <w:rsid w:val="00F96408"/>
    <w:rsid w:val="00F974E9"/>
    <w:rsid w:val="00F97AA6"/>
    <w:rsid w:val="00F97B69"/>
    <w:rsid w:val="00F97C67"/>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F44"/>
    <w:rsid w:val="00FB0CD6"/>
    <w:rsid w:val="00FB1058"/>
    <w:rsid w:val="00FB1298"/>
    <w:rsid w:val="00FB14C8"/>
    <w:rsid w:val="00FB1D93"/>
    <w:rsid w:val="00FB24E3"/>
    <w:rsid w:val="00FB28F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CA9"/>
    <w:rsid w:val="00FC2DAB"/>
    <w:rsid w:val="00FC2FBA"/>
    <w:rsid w:val="00FC3DD2"/>
    <w:rsid w:val="00FC40A2"/>
    <w:rsid w:val="00FC4D64"/>
    <w:rsid w:val="00FC5BA0"/>
    <w:rsid w:val="00FC6F0D"/>
    <w:rsid w:val="00FC716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3FF"/>
    <w:rsid w:val="00FE07C2"/>
    <w:rsid w:val="00FE0F49"/>
    <w:rsid w:val="00FE1764"/>
    <w:rsid w:val="00FE1C4A"/>
    <w:rsid w:val="00FE2775"/>
    <w:rsid w:val="00FE2CAD"/>
    <w:rsid w:val="00FE2DF8"/>
    <w:rsid w:val="00FE30F3"/>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373F-C38B-4C13-AA14-D2603187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20</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В. Иванова</cp:lastModifiedBy>
  <cp:revision>87</cp:revision>
  <cp:lastPrinted>2018-06-21T11:56:00Z</cp:lastPrinted>
  <dcterms:created xsi:type="dcterms:W3CDTF">2018-04-19T12:35:00Z</dcterms:created>
  <dcterms:modified xsi:type="dcterms:W3CDTF">2018-07-10T04:50:00Z</dcterms:modified>
</cp:coreProperties>
</file>