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3A5DF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-236140</wp:posOffset>
            </wp:positionV>
            <wp:extent cx="860626" cy="914400"/>
            <wp:effectExtent l="19050" t="0" r="0" b="0"/>
            <wp:wrapSquare wrapText="right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3A5DF8" w:rsidRDefault="003A5DF8" w:rsidP="003A5DF8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 Волгоградской области</w:t>
      </w:r>
    </w:p>
    <w:p w:rsidR="003A5DF8" w:rsidRDefault="003A5DF8" w:rsidP="003A5DF8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3A5DF8" w:rsidRDefault="003A5DF8" w:rsidP="003A5DF8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A5DF8" w:rsidRDefault="003A5DF8" w:rsidP="003A5DF8">
      <w:pPr>
        <w:ind w:right="28"/>
        <w:jc w:val="both"/>
        <w:rPr>
          <w:rFonts w:ascii="Arial" w:hAnsi="Arial" w:cs="Arial"/>
        </w:rPr>
      </w:pPr>
    </w:p>
    <w:p w:rsidR="003A5DF8" w:rsidRDefault="003A5DF8" w:rsidP="003A5DF8">
      <w:pPr>
        <w:jc w:val="both"/>
        <w:rPr>
          <w:rFonts w:ascii="Arial" w:hAnsi="Arial" w:cs="Arial"/>
          <w:sz w:val="24"/>
          <w:szCs w:val="24"/>
        </w:rPr>
      </w:pPr>
    </w:p>
    <w:p w:rsidR="003A5DF8" w:rsidRDefault="00EA7BC5" w:rsidP="003A5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16.04. </w:t>
      </w:r>
      <w:r w:rsidR="003A5DF8">
        <w:rPr>
          <w:rFonts w:ascii="Arial" w:hAnsi="Arial" w:cs="Arial"/>
          <w:sz w:val="24"/>
          <w:szCs w:val="24"/>
        </w:rPr>
        <w:t>201</w:t>
      </w:r>
      <w:r w:rsidR="003A5DF8" w:rsidRPr="00EA7B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№ 623</w:t>
      </w:r>
      <w:r w:rsidR="003A5DF8">
        <w:rPr>
          <w:rFonts w:ascii="Arial" w:hAnsi="Arial" w:cs="Arial"/>
          <w:sz w:val="24"/>
          <w:szCs w:val="24"/>
        </w:rPr>
        <w:t xml:space="preserve"> </w:t>
      </w:r>
    </w:p>
    <w:p w:rsidR="003A5DF8" w:rsidRDefault="003A5DF8" w:rsidP="003A5DF8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3A5DF8" w:rsidTr="003A5DF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DF8" w:rsidRDefault="003A5DF8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 администрации Светлоярского муниципального района от 25.11.2015</w:t>
            </w:r>
          </w:p>
          <w:p w:rsidR="003A5DF8" w:rsidRDefault="003A5DF8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№ 1652 «Об утверждении муниципальной   программы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>
              <w:rPr>
                <w:rFonts w:ascii="Arial" w:hAnsi="Arial" w:cs="Arial"/>
              </w:rPr>
              <w:t>психоактивных</w:t>
            </w:r>
            <w:proofErr w:type="spellEnd"/>
            <w:r>
              <w:rPr>
                <w:rFonts w:ascii="Arial" w:hAnsi="Arial" w:cs="Arial"/>
              </w:rPr>
              <w:t xml:space="preserve"> веществ населением  Светлоярского муниципального района  Волгоградской области на 2016-2018 годы»»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DF8" w:rsidRDefault="003A5DF8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A5DF8" w:rsidRDefault="003A5DF8" w:rsidP="003A5DF8">
      <w:pPr>
        <w:pStyle w:val="a5"/>
        <w:rPr>
          <w:rFonts w:ascii="Arial" w:hAnsi="Arial" w:cs="Arial"/>
        </w:rPr>
      </w:pPr>
    </w:p>
    <w:p w:rsidR="003A5DF8" w:rsidRDefault="003A5DF8" w:rsidP="003A5DF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 населением  Светлоярского муниципального района  Волгоградской области на 2016-2018 годы», руководствуясь статьей 179 Бюджетного кодекса РФ, Уставом   Светлоярского муниципального района Волгоградской  области,</w:t>
      </w:r>
    </w:p>
    <w:p w:rsidR="003A5DF8" w:rsidRDefault="003A5DF8" w:rsidP="003A5DF8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A5DF8" w:rsidRDefault="003A5DF8" w:rsidP="003A5DF8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3A5DF8" w:rsidRDefault="003A5DF8" w:rsidP="003A5DF8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3A5DF8" w:rsidRDefault="003A5DF8" w:rsidP="003A5DF8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Светлоярского муниципального района от 25.11.2015 №1652 «Об утверждении муниципальной 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2016-2018 годы»»  (далее – Программа) следующие изменения:</w:t>
      </w:r>
    </w:p>
    <w:p w:rsidR="003A5DF8" w:rsidRDefault="003A5DF8" w:rsidP="003A5DF8">
      <w:pPr>
        <w:pStyle w:val="a5"/>
        <w:ind w:firstLine="54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1.1.  </w:t>
      </w:r>
      <w:r>
        <w:rPr>
          <w:rFonts w:ascii="Arial" w:hAnsi="Arial" w:cs="Arial"/>
          <w:color w:val="000000"/>
          <w:spacing w:val="-2"/>
        </w:rPr>
        <w:t>Приложение 1 к Программе «</w:t>
      </w:r>
      <w:r>
        <w:rPr>
          <w:rFonts w:ascii="Arial" w:hAnsi="Arial" w:cs="Arial"/>
        </w:rPr>
        <w:t xml:space="preserve">Перечень мероприятий   муниципальной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 населением  Светлоярского муниципального района  Волгоградской области на 2016-2018 годы»» </w:t>
      </w:r>
      <w:r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3A5DF8" w:rsidRDefault="003A5DF8" w:rsidP="003A5DF8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1.2. Приложение 2 к Программе «</w:t>
      </w:r>
      <w:r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муниципальной программы «</w:t>
      </w:r>
      <w:r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:rsidR="003A5DF8" w:rsidRDefault="003A5DF8" w:rsidP="003A5DF8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1.3.  В тексте Программы слова «отдел образования» заменить словами «отдел образования, опеки и попечительства администрации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».</w:t>
      </w:r>
    </w:p>
    <w:p w:rsidR="003A5DF8" w:rsidRDefault="003A5DF8" w:rsidP="003A5DF8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A5DF8" w:rsidRDefault="003A5DF8" w:rsidP="003A5DF8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 Отделу по муниципальной службе, общим и кадровым вопросам администрации Светлоярского муниципального района Волгоградской области (Н.В.Иванова)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Волгоградской области.</w:t>
      </w:r>
    </w:p>
    <w:p w:rsidR="003A5DF8" w:rsidRDefault="003A5DF8" w:rsidP="003A5DF8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A5DF8" w:rsidRDefault="003A5DF8" w:rsidP="003A5DF8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муниципального района Волгоградской области от 23.03.2018 №467 «О внесении изменений в постановление администрации Светлоярского муниципального района Волгоградской области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от 25.11.2015 №1652 «Об утверждении муниципальной программы  «</w:t>
      </w:r>
      <w:r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годы»».</w:t>
      </w:r>
      <w:proofErr w:type="gramEnd"/>
    </w:p>
    <w:p w:rsidR="003A5DF8" w:rsidRDefault="003A5DF8" w:rsidP="003A5DF8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5DF8" w:rsidRDefault="003A5DF8" w:rsidP="003A5DF8">
      <w:pPr>
        <w:pStyle w:val="a5"/>
        <w:tabs>
          <w:tab w:val="left" w:pos="567"/>
        </w:tabs>
        <w:jc w:val="both"/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4</w:t>
      </w:r>
      <w:r>
        <w:rPr>
          <w:rFonts w:ascii="Arial" w:hAnsi="Arial" w:cs="Arial"/>
        </w:rPr>
        <w:t>.   Настоящее постановление вступает в силу со дня его подписания.</w:t>
      </w:r>
    </w:p>
    <w:p w:rsidR="003A5DF8" w:rsidRDefault="003A5DF8" w:rsidP="003A5DF8">
      <w:pPr>
        <w:pStyle w:val="a5"/>
        <w:tabs>
          <w:tab w:val="left" w:pos="567"/>
        </w:tabs>
        <w:jc w:val="both"/>
        <w:rPr>
          <w:rFonts w:ascii="Arial" w:hAnsi="Arial" w:cs="Arial"/>
        </w:rPr>
      </w:pPr>
    </w:p>
    <w:p w:rsidR="003A5DF8" w:rsidRDefault="003A5DF8" w:rsidP="003A5DF8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 Контроль исполнения настоящего постановления возложить на советника главы администрации Светлоярского муниципального района Волгоградской области  </w:t>
      </w:r>
      <w:proofErr w:type="spellStart"/>
      <w:r>
        <w:rPr>
          <w:rFonts w:ascii="Arial" w:hAnsi="Arial" w:cs="Arial"/>
        </w:rPr>
        <w:t>И.Г.Крайнову</w:t>
      </w:r>
      <w:proofErr w:type="spellEnd"/>
      <w:r>
        <w:rPr>
          <w:rFonts w:ascii="Arial" w:hAnsi="Arial" w:cs="Arial"/>
        </w:rPr>
        <w:t>.</w:t>
      </w:r>
    </w:p>
    <w:p w:rsidR="003A5DF8" w:rsidRDefault="003A5DF8" w:rsidP="003A5DF8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A5DF8" w:rsidRDefault="003A5DF8" w:rsidP="003A5DF8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3A5DF8" w:rsidRDefault="003A5DF8" w:rsidP="003A5DF8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района                                                       Т.В.Распутина</w:t>
      </w:r>
    </w:p>
    <w:p w:rsidR="003A5DF8" w:rsidRDefault="003A5DF8" w:rsidP="003A5DF8">
      <w:pPr>
        <w:outlineLvl w:val="0"/>
        <w:rPr>
          <w:rFonts w:ascii="Arial" w:hAnsi="Arial" w:cs="Arial"/>
          <w:sz w:val="24"/>
          <w:szCs w:val="24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</w:p>
    <w:p w:rsidR="003A5DF8" w:rsidRDefault="003A5DF8" w:rsidP="003A5DF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Исп.И.Г.Крайнова</w:t>
      </w:r>
      <w:proofErr w:type="spellEnd"/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8"/>
    <w:rsid w:val="00153BB4"/>
    <w:rsid w:val="001C435D"/>
    <w:rsid w:val="003A5DF8"/>
    <w:rsid w:val="00847DDC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DF8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3A5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5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DF8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3A5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5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Г. Крайнова</dc:creator>
  <cp:lastModifiedBy>Н. В. Иванова</cp:lastModifiedBy>
  <cp:revision>2</cp:revision>
  <dcterms:created xsi:type="dcterms:W3CDTF">2018-04-17T09:43:00Z</dcterms:created>
  <dcterms:modified xsi:type="dcterms:W3CDTF">2018-04-17T09:43:00Z</dcterms:modified>
</cp:coreProperties>
</file>