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F5" w:rsidRDefault="002377F5">
      <w:pPr>
        <w:pStyle w:val="ConsPlusTitle"/>
        <w:jc w:val="center"/>
        <w:outlineLvl w:val="0"/>
      </w:pPr>
      <w:bookmarkStart w:id="0" w:name="_GoBack"/>
      <w:bookmarkEnd w:id="0"/>
      <w:r>
        <w:t>МИНИСТЕРСТВО ТРУДА И ЗАНЯТОСТИ НАСЕЛЕНИЯ</w:t>
      </w:r>
    </w:p>
    <w:p w:rsidR="002377F5" w:rsidRDefault="002377F5">
      <w:pPr>
        <w:pStyle w:val="ConsPlusTitle"/>
        <w:jc w:val="center"/>
      </w:pPr>
      <w:r>
        <w:t>ВОЛГОГРАДСКОЙ ОБЛАСТИ</w:t>
      </w:r>
    </w:p>
    <w:p w:rsidR="002377F5" w:rsidRDefault="002377F5">
      <w:pPr>
        <w:pStyle w:val="ConsPlusTitle"/>
        <w:jc w:val="center"/>
      </w:pPr>
    </w:p>
    <w:p w:rsidR="002377F5" w:rsidRDefault="002377F5">
      <w:pPr>
        <w:pStyle w:val="ConsPlusTitle"/>
        <w:jc w:val="center"/>
      </w:pPr>
      <w:r>
        <w:t>ПРИКАЗ</w:t>
      </w:r>
    </w:p>
    <w:p w:rsidR="002377F5" w:rsidRDefault="002377F5">
      <w:pPr>
        <w:pStyle w:val="ConsPlusTitle"/>
        <w:jc w:val="center"/>
      </w:pPr>
      <w:r>
        <w:t>от 8 августа 2013 г. N 212-д</w:t>
      </w:r>
    </w:p>
    <w:p w:rsidR="002377F5" w:rsidRDefault="002377F5">
      <w:pPr>
        <w:pStyle w:val="ConsPlusTitle"/>
        <w:jc w:val="center"/>
      </w:pPr>
    </w:p>
    <w:p w:rsidR="002377F5" w:rsidRDefault="002377F5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2377F5" w:rsidRDefault="002377F5">
      <w:pPr>
        <w:pStyle w:val="ConsPlusTitle"/>
        <w:jc w:val="center"/>
      </w:pPr>
      <w:r>
        <w:t>ГОСУДАРСТВЕННОЙ УСЛУГИ ПО ИНФОРМИРОВАНИЮ О ПОЛОЖЕНИИ</w:t>
      </w:r>
    </w:p>
    <w:p w:rsidR="002377F5" w:rsidRDefault="002377F5">
      <w:pPr>
        <w:pStyle w:val="ConsPlusTitle"/>
        <w:jc w:val="center"/>
      </w:pPr>
      <w:r>
        <w:t>НА РЫНКЕ ТРУДА В ВОЛГОГРАДСКОЙ ОБЛАСТИ</w:t>
      </w:r>
    </w:p>
    <w:p w:rsidR="002377F5" w:rsidRDefault="002377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77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77F5" w:rsidRDefault="002377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77F5" w:rsidRDefault="002377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приказа </w:t>
            </w:r>
            <w:proofErr w:type="spellStart"/>
            <w:r>
              <w:rPr>
                <w:color w:val="392C69"/>
              </w:rPr>
              <w:t>Минтрудсоцзащиты</w:t>
            </w:r>
            <w:proofErr w:type="spellEnd"/>
            <w:r>
              <w:rPr>
                <w:color w:val="392C69"/>
              </w:rPr>
              <w:t xml:space="preserve"> Волгоградской обл.</w:t>
            </w:r>
            <w:proofErr w:type="gramEnd"/>
          </w:p>
          <w:p w:rsidR="002377F5" w:rsidRDefault="002377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21.10.2014 </w:t>
            </w:r>
            <w:hyperlink r:id="rId5" w:history="1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>,</w:t>
            </w:r>
          </w:p>
          <w:p w:rsidR="002377F5" w:rsidRDefault="002377F5">
            <w:pPr>
              <w:pStyle w:val="ConsPlusNormal"/>
              <w:jc w:val="center"/>
            </w:pPr>
            <w:r>
              <w:rPr>
                <w:color w:val="392C69"/>
              </w:rPr>
              <w:t>приказов комитета по труду и занятости населения</w:t>
            </w:r>
          </w:p>
          <w:p w:rsidR="002377F5" w:rsidRDefault="002377F5">
            <w:pPr>
              <w:pStyle w:val="ConsPlusNormal"/>
              <w:jc w:val="center"/>
            </w:pPr>
            <w:r>
              <w:rPr>
                <w:color w:val="392C69"/>
              </w:rPr>
              <w:t xml:space="preserve">Волгоградской обл. от 24.02.2015 </w:t>
            </w:r>
            <w:hyperlink r:id="rId6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01.06.2015 </w:t>
            </w:r>
            <w:hyperlink r:id="rId7" w:history="1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>,</w:t>
            </w:r>
          </w:p>
          <w:p w:rsidR="002377F5" w:rsidRDefault="002377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30.09.2015 </w:t>
            </w:r>
            <w:hyperlink r:id="rId8" w:history="1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 xml:space="preserve">, от 01.10.2015 </w:t>
            </w:r>
            <w:hyperlink r:id="rId9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 xml:space="preserve">, от 21.12.2015 </w:t>
            </w:r>
            <w:hyperlink r:id="rId10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>,</w:t>
            </w:r>
          </w:p>
          <w:p w:rsidR="002377F5" w:rsidRDefault="002377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03.04.2017 </w:t>
            </w:r>
            <w:hyperlink r:id="rId11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 xml:space="preserve">, от 15.12.2017 </w:t>
            </w:r>
            <w:hyperlink r:id="rId12" w:history="1">
              <w:r>
                <w:rPr>
                  <w:color w:val="0000FF"/>
                </w:rPr>
                <w:t>N 593</w:t>
              </w:r>
            </w:hyperlink>
            <w:r>
              <w:rPr>
                <w:color w:val="392C69"/>
              </w:rPr>
              <w:t xml:space="preserve">, от 07.02.2018 </w:t>
            </w:r>
            <w:hyperlink r:id="rId13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,</w:t>
            </w:r>
          </w:p>
          <w:p w:rsidR="002377F5" w:rsidRDefault="002377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06.04.2018 </w:t>
            </w:r>
            <w:hyperlink r:id="rId14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5" w:history="1">
        <w:r>
          <w:rPr>
            <w:color w:val="0000FF"/>
          </w:rPr>
          <w:t>Законом</w:t>
        </w:r>
      </w:hyperlink>
      <w:r>
        <w:t xml:space="preserve"> Российской Федерации от 19 апреля 1991 года N 1032-1 "О занятости населения в Российской Федерации",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РФ от 29 января 2013 года N 34н "Об утверждении федерального государственного стандарта государственной услуги по информированию о положении на рынке труда в субъекте Российской Федерации",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области от 25 июля 2011 г</w:t>
      </w:r>
      <w:proofErr w:type="gramEnd"/>
      <w:r>
        <w:t>. N 369-п "О разработке и утверждении административных регламентов предоставления государственных услуг" приказываю: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2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информированию о положении на рынке труда в Волгоградской области (далее - Административный регламент).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 xml:space="preserve">2. Отделу трудовой миграции и развития трудовых ресурсов обеспечить выполнение комитетом по труду и занятости населения Волгоградской области Административного </w:t>
      </w:r>
      <w:hyperlink w:anchor="P42" w:history="1">
        <w:r>
          <w:rPr>
            <w:color w:val="0000FF"/>
          </w:rPr>
          <w:t>регламента</w:t>
        </w:r>
      </w:hyperlink>
      <w:r>
        <w:t xml:space="preserve"> в части подготовки и публичного размещения информации о положении на рынке труда в Волгоградской области для неопределенного круга лиц.</w:t>
      </w:r>
    </w:p>
    <w:p w:rsidR="002377F5" w:rsidRDefault="002377F5">
      <w:pPr>
        <w:pStyle w:val="ConsPlusNormal"/>
        <w:jc w:val="both"/>
      </w:pPr>
      <w:r>
        <w:t xml:space="preserve">(в ред. приказов комитета по труду и занятости населения </w:t>
      </w:r>
      <w:proofErr w:type="gramStart"/>
      <w:r>
        <w:t>Волгоградской</w:t>
      </w:r>
      <w:proofErr w:type="gramEnd"/>
      <w:r>
        <w:t xml:space="preserve"> обл. от 24.02.2015 </w:t>
      </w:r>
      <w:hyperlink r:id="rId18" w:history="1">
        <w:r>
          <w:rPr>
            <w:color w:val="0000FF"/>
          </w:rPr>
          <w:t>N 61</w:t>
        </w:r>
      </w:hyperlink>
      <w:r>
        <w:t xml:space="preserve">, от 01.10.2015 </w:t>
      </w:r>
      <w:hyperlink r:id="rId19" w:history="1">
        <w:r>
          <w:rPr>
            <w:color w:val="0000FF"/>
          </w:rPr>
          <w:t>N 410</w:t>
        </w:r>
      </w:hyperlink>
      <w:r>
        <w:t xml:space="preserve">, от 03.04.2017 </w:t>
      </w:r>
      <w:hyperlink r:id="rId20" w:history="1">
        <w:r>
          <w:rPr>
            <w:color w:val="0000FF"/>
          </w:rPr>
          <w:t>N 140</w:t>
        </w:r>
      </w:hyperlink>
      <w:r>
        <w:t>)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 xml:space="preserve">3. Директорам государственных казенных учреждений службы занятости населения Волгоградской области организовать выполнение Административного </w:t>
      </w:r>
      <w:hyperlink w:anchor="P42" w:history="1">
        <w:r>
          <w:rPr>
            <w:color w:val="0000FF"/>
          </w:rPr>
          <w:t>регламента</w:t>
        </w:r>
      </w:hyperlink>
      <w:r>
        <w:t xml:space="preserve"> и обеспечить </w:t>
      </w:r>
      <w:proofErr w:type="gramStart"/>
      <w:r>
        <w:t>контроль за</w:t>
      </w:r>
      <w:proofErr w:type="gramEnd"/>
      <w:r>
        <w:t xml:space="preserve"> его выполнением.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 xml:space="preserve">4. Исключен. - </w:t>
      </w:r>
      <w:hyperlink r:id="rId21" w:history="1">
        <w:r>
          <w:rPr>
            <w:color w:val="0000FF"/>
          </w:rPr>
          <w:t>Приказ</w:t>
        </w:r>
      </w:hyperlink>
      <w:r>
        <w:t xml:space="preserve"> комитета по труду и занятости населения </w:t>
      </w:r>
      <w:proofErr w:type="gramStart"/>
      <w:r>
        <w:t>Волгоградской</w:t>
      </w:r>
      <w:proofErr w:type="gramEnd"/>
      <w:r>
        <w:t xml:space="preserve"> обл. от 24.02.2015 N 61.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5. Настоящий приказ вступает в силу через 10 календарных дней после его официального опубликования.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right"/>
      </w:pPr>
      <w:r>
        <w:t>Временно осуществляющий</w:t>
      </w:r>
    </w:p>
    <w:p w:rsidR="002377F5" w:rsidRDefault="002377F5">
      <w:pPr>
        <w:pStyle w:val="ConsPlusNormal"/>
        <w:jc w:val="right"/>
      </w:pPr>
      <w:r>
        <w:t>полномочия министра</w:t>
      </w:r>
    </w:p>
    <w:p w:rsidR="002377F5" w:rsidRDefault="002377F5">
      <w:pPr>
        <w:pStyle w:val="ConsPlusNormal"/>
        <w:jc w:val="right"/>
      </w:pPr>
      <w:r>
        <w:t>О.К.МАЛЫШЕВ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right"/>
        <w:outlineLvl w:val="0"/>
      </w:pPr>
      <w:r>
        <w:t>Утвержден</w:t>
      </w:r>
    </w:p>
    <w:p w:rsidR="002377F5" w:rsidRDefault="002377F5">
      <w:pPr>
        <w:pStyle w:val="ConsPlusNormal"/>
        <w:jc w:val="right"/>
      </w:pPr>
      <w:r>
        <w:t>приказом</w:t>
      </w:r>
    </w:p>
    <w:p w:rsidR="002377F5" w:rsidRDefault="002377F5">
      <w:pPr>
        <w:pStyle w:val="ConsPlusNormal"/>
        <w:jc w:val="right"/>
      </w:pPr>
      <w:r>
        <w:t>министерства труда</w:t>
      </w:r>
    </w:p>
    <w:p w:rsidR="002377F5" w:rsidRDefault="002377F5">
      <w:pPr>
        <w:pStyle w:val="ConsPlusNormal"/>
        <w:jc w:val="right"/>
      </w:pPr>
      <w:r>
        <w:t>и занятости населения</w:t>
      </w:r>
    </w:p>
    <w:p w:rsidR="002377F5" w:rsidRDefault="002377F5">
      <w:pPr>
        <w:pStyle w:val="ConsPlusNormal"/>
        <w:jc w:val="right"/>
      </w:pPr>
      <w:r>
        <w:t>Волгоградской области</w:t>
      </w:r>
    </w:p>
    <w:p w:rsidR="002377F5" w:rsidRDefault="002377F5">
      <w:pPr>
        <w:pStyle w:val="ConsPlusNormal"/>
        <w:jc w:val="right"/>
      </w:pPr>
      <w:r>
        <w:t>от 8 августа 2013 г. N 212-д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Title"/>
        <w:jc w:val="center"/>
      </w:pPr>
      <w:bookmarkStart w:id="1" w:name="P42"/>
      <w:bookmarkEnd w:id="1"/>
      <w:r>
        <w:t>АДМИНИСТРАТИВНЫЙ РЕГЛАМЕНТ</w:t>
      </w:r>
    </w:p>
    <w:p w:rsidR="002377F5" w:rsidRDefault="002377F5">
      <w:pPr>
        <w:pStyle w:val="ConsPlusTitle"/>
        <w:jc w:val="center"/>
      </w:pPr>
      <w:r>
        <w:t>ПРЕДОСТАВЛЕНИЯ ГОСУДАРСТВЕННОЙ УСЛУГИ ПО ИНФОРМИРОВАНИЮ</w:t>
      </w:r>
    </w:p>
    <w:p w:rsidR="002377F5" w:rsidRDefault="002377F5">
      <w:pPr>
        <w:pStyle w:val="ConsPlusTitle"/>
        <w:jc w:val="center"/>
      </w:pPr>
      <w:r>
        <w:t>О ПОЛОЖЕНИИ НА РЫНКЕ ТРУДА В ВОЛГОГРАДСКОЙ ОБЛАСТИ</w:t>
      </w:r>
    </w:p>
    <w:p w:rsidR="002377F5" w:rsidRDefault="002377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77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77F5" w:rsidRDefault="002377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77F5" w:rsidRDefault="002377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приказа </w:t>
            </w:r>
            <w:proofErr w:type="spellStart"/>
            <w:r>
              <w:rPr>
                <w:color w:val="392C69"/>
              </w:rPr>
              <w:t>Минтрудсоцзащиты</w:t>
            </w:r>
            <w:proofErr w:type="spellEnd"/>
            <w:r>
              <w:rPr>
                <w:color w:val="392C69"/>
              </w:rPr>
              <w:t xml:space="preserve"> Волгоградской обл.</w:t>
            </w:r>
            <w:proofErr w:type="gramEnd"/>
          </w:p>
          <w:p w:rsidR="002377F5" w:rsidRDefault="002377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21.10.2014 </w:t>
            </w:r>
            <w:hyperlink r:id="rId22" w:history="1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>,</w:t>
            </w:r>
          </w:p>
          <w:p w:rsidR="002377F5" w:rsidRDefault="002377F5">
            <w:pPr>
              <w:pStyle w:val="ConsPlusNormal"/>
              <w:jc w:val="center"/>
            </w:pPr>
            <w:r>
              <w:rPr>
                <w:color w:val="392C69"/>
              </w:rPr>
              <w:t>приказов комитета по труду и занятости населения</w:t>
            </w:r>
          </w:p>
          <w:p w:rsidR="002377F5" w:rsidRDefault="002377F5">
            <w:pPr>
              <w:pStyle w:val="ConsPlusNormal"/>
              <w:jc w:val="center"/>
            </w:pPr>
            <w:r>
              <w:rPr>
                <w:color w:val="392C69"/>
              </w:rPr>
              <w:t xml:space="preserve">Волгоградской обл. от 24.02.2015 </w:t>
            </w:r>
            <w:hyperlink r:id="rId23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01.06.2015 </w:t>
            </w:r>
            <w:hyperlink r:id="rId24" w:history="1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>,</w:t>
            </w:r>
          </w:p>
          <w:p w:rsidR="002377F5" w:rsidRDefault="002377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30.09.2015 </w:t>
            </w:r>
            <w:hyperlink r:id="rId25" w:history="1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 xml:space="preserve">, от 01.10.2015 </w:t>
            </w:r>
            <w:hyperlink r:id="rId26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 xml:space="preserve">, от 21.12.2015 </w:t>
            </w:r>
            <w:hyperlink r:id="rId27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>,</w:t>
            </w:r>
          </w:p>
          <w:p w:rsidR="002377F5" w:rsidRDefault="002377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03.04.2017 </w:t>
            </w:r>
            <w:hyperlink r:id="rId28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 xml:space="preserve">, от 15.12.2017 </w:t>
            </w:r>
            <w:hyperlink r:id="rId29" w:history="1">
              <w:r>
                <w:rPr>
                  <w:color w:val="0000FF"/>
                </w:rPr>
                <w:t>N 593</w:t>
              </w:r>
            </w:hyperlink>
            <w:r>
              <w:rPr>
                <w:color w:val="392C69"/>
              </w:rPr>
              <w:t xml:space="preserve">, от 07.02.2018 </w:t>
            </w:r>
            <w:hyperlink r:id="rId30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,</w:t>
            </w:r>
          </w:p>
          <w:p w:rsidR="002377F5" w:rsidRDefault="002377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06.04.2018 </w:t>
            </w:r>
            <w:hyperlink r:id="rId31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center"/>
        <w:outlineLvl w:val="1"/>
      </w:pPr>
      <w:r>
        <w:t>I. Общие положения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center"/>
        <w:outlineLvl w:val="2"/>
      </w:pPr>
      <w:r>
        <w:t>Предмет регулирования Административного регламента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ind w:firstLine="540"/>
        <w:jc w:val="both"/>
      </w:pPr>
      <w:r>
        <w:t xml:space="preserve">1.1. </w:t>
      </w:r>
      <w:proofErr w:type="gramStart"/>
      <w:r>
        <w:t>Административный регламент предоставления государственной услуги по информированию о положении на рынке труда в Волгоградской области (далее - Административный регламент) разработан в целях обеспечения единства, полноты и качества предоставления и равной доступности государственной услуги по информированию о положении на рынке труда в Волгоградской области (далее - государственная услуга) и определяет сроки и последовательность административных процедур (действий) при предоставлении государственной услуги государственными казенными учреждениями</w:t>
      </w:r>
      <w:proofErr w:type="gramEnd"/>
      <w:r>
        <w:t xml:space="preserve"> службы занятости населения Волгоградской области (далее - центры занятости населения).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center"/>
        <w:outlineLvl w:val="2"/>
      </w:pPr>
      <w:r>
        <w:t>Сведения о заявителях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ind w:firstLine="540"/>
        <w:jc w:val="both"/>
      </w:pPr>
      <w:r>
        <w:t>1.2. Заявителями на получение государственной услуги являются: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граждане Российской Федерации, иностранные граждане, лица без гражданства (далее - граждане), работодатели или их уполномоченные представители (далее - работодатели).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Государственная услуга также предоставляется неопределенному кругу лиц в порядке, определенном Административным регламентом.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2377F5" w:rsidRDefault="002377F5">
      <w:pPr>
        <w:pStyle w:val="ConsPlusNormal"/>
        <w:jc w:val="center"/>
      </w:pPr>
      <w:r>
        <w:t>государственной услуги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ind w:firstLine="540"/>
        <w:jc w:val="both"/>
      </w:pPr>
      <w:r>
        <w:t xml:space="preserve">1.3. Информирование о государственной услуге </w:t>
      </w:r>
      <w:proofErr w:type="gramStart"/>
      <w:r>
        <w:t>и</w:t>
      </w:r>
      <w:proofErr w:type="gramEnd"/>
      <w:r>
        <w:t xml:space="preserve"> о порядке ее предоставления осуществляется работником центра занятости населения, ответственным за предоставление государственной услуги (далее - работник центра занятости населения), непосредственно в помещениях центра занятости населения, с использованием средств массовой информации, электронной или телефонной связи, включая </w:t>
      </w:r>
      <w:proofErr w:type="spellStart"/>
      <w:r>
        <w:t>автоинформирование</w:t>
      </w:r>
      <w:proofErr w:type="spellEnd"/>
      <w:r>
        <w:t>, информационно-</w:t>
      </w:r>
      <w:r>
        <w:lastRenderedPageBreak/>
        <w:t>телекоммуникационной сети "Интернет" (далее - сеть Интернет), включая федеральную государственную информационную систему "Единый портал государственных и муниципальных услуг (функций)" (www.</w:t>
      </w:r>
      <w:proofErr w:type="gramStart"/>
      <w:r>
        <w:t>gosuslugi.ru) (далее - Единый портал), государственную информационную систему "Региональный реестр государственных и муниципальных услуг (функций) Волгоградской области" (http://volgograd.ru) (далее - региональный портал), а также через многофункциональные центры предоставления государственных и муниципальных услуг (далее - МФЦ).</w:t>
      </w:r>
      <w:proofErr w:type="gramEnd"/>
    </w:p>
    <w:p w:rsidR="002377F5" w:rsidRDefault="002377F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</w:t>
      </w:r>
      <w:proofErr w:type="gramStart"/>
      <w:r>
        <w:t>Волгоградской</w:t>
      </w:r>
      <w:proofErr w:type="gramEnd"/>
      <w:r>
        <w:t xml:space="preserve"> обл. от 15.12.2017 N 593)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 xml:space="preserve">1.3.1. </w:t>
      </w:r>
      <w:hyperlink w:anchor="P587" w:history="1">
        <w:r>
          <w:rPr>
            <w:color w:val="0000FF"/>
          </w:rPr>
          <w:t>Сведения</w:t>
        </w:r>
      </w:hyperlink>
      <w:r>
        <w:t xml:space="preserve"> о местах нахождения, номерах телефонов и адресах электронной почты центров занятости населения содержатся в приложении 1 к Административному регламенту.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1.3.2. Режим работы и время предоставления перерыва для отдыха и питания работников устанавливается правилами внутреннего трудового распорядка центров занятости населения.</w:t>
      </w:r>
    </w:p>
    <w:p w:rsidR="002377F5" w:rsidRDefault="002377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Минтрудсоцзащиты</w:t>
      </w:r>
      <w:proofErr w:type="spellEnd"/>
      <w:r>
        <w:t xml:space="preserve"> Волгоградской обл. от 21.10.2014 N 1517)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Режим работы центров занятости населения может быть изменен с учетом природно-климатических условий территории, графика (режима) движения общественного транспорта, анализа графика (режима) работы работодателей.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Сведения о графике (режиме) работы, местах нахождения, номерах справочных телефонов и адресах электронной почты центров занятости населения размещаются на Едином портале, региональном портале, в разделе комитета по труду и занятости населения Волгоградской области (далее - комитет) на официальном портале Губернатора и Администрации Волгоградской области (http://ktzn.volgograd.ru) (далее - сайт комитета).</w:t>
      </w:r>
    </w:p>
    <w:p w:rsidR="002377F5" w:rsidRDefault="002377F5">
      <w:pPr>
        <w:pStyle w:val="ConsPlusNormal"/>
        <w:jc w:val="both"/>
      </w:pPr>
      <w:r>
        <w:t xml:space="preserve">(в ред. приказов комитета по труду и занятости населения </w:t>
      </w:r>
      <w:proofErr w:type="gramStart"/>
      <w:r>
        <w:t>Волгоградской</w:t>
      </w:r>
      <w:proofErr w:type="gramEnd"/>
      <w:r>
        <w:t xml:space="preserve"> обл. от 24.02.2015 </w:t>
      </w:r>
      <w:hyperlink r:id="rId34" w:history="1">
        <w:r>
          <w:rPr>
            <w:color w:val="0000FF"/>
          </w:rPr>
          <w:t>N 61</w:t>
        </w:r>
      </w:hyperlink>
      <w:r>
        <w:t xml:space="preserve">, от 15.12.2017 </w:t>
      </w:r>
      <w:hyperlink r:id="rId35" w:history="1">
        <w:r>
          <w:rPr>
            <w:color w:val="0000FF"/>
          </w:rPr>
          <w:t>N 593</w:t>
        </w:r>
      </w:hyperlink>
      <w:r>
        <w:t>)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1.3.3. Информирование заявителей о порядке предоставления государственной услуги осуществляется работником центра занятости населения при личном обращении, обращении по телефону или письменном обращении: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письменные обращения заявителей о порядке предоставления государственной услуги, включая обращения, поступившие по электронной почте, подлежат обязательной регистрации в порядке, предусмотренном правилами делопроизводства, и рассматриваются работником центра занятости населения в срок, не превышающий 15 дней с момента регистрации обращения;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 xml:space="preserve">при ответах на телефонные звонки и устные обращения заявителей работник центра занятости населения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 или работодатель, фамилии, имени, отчестве и должности работника центра занятости населения, принявшего телефонный звонок. При невозможности работника центра занятости населения, принявшего звонок, самостоятельно ответить на поставленные вопросы телефонный звонок </w:t>
      </w:r>
      <w:proofErr w:type="spellStart"/>
      <w:r>
        <w:t>переадресуется</w:t>
      </w:r>
      <w:proofErr w:type="spellEnd"/>
      <w:r>
        <w:t xml:space="preserve"> (переводится) другому работнику центра занятости населения или заявителю сообщается телефонный номер, по которому можно получить необходимую информацию. Время разговора не должно превышать 10 минут.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1.3.4. На информационных стендах в местах предоставления государственной услуги размещаются следующие информационные материалы: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извлечения из законодательных и иных нормативных правовых актов, регулирующих предоставление государственной услуги;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перечень лиц, имеющих право на получение услуги;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lastRenderedPageBreak/>
        <w:t>краткое описание порядка предоставления государственной услуги;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срок предоставления услуги;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государственной услуги;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формы заявлений о предоставлении государственной услуги;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перечень оснований для отказа в предоставлении государственной услуги;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порядок досудебного (внесудебного) обжалования решений, действий (бездействия) должностных лиц центров занятости населения, предоставляющих государственную услугу;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данные о месте расположения, графике (режиме) работы, номерах телефонов центра занятости населения, структурных подразделений комитета, ответственных за организацию предоставления государственной услуги;</w:t>
      </w:r>
    </w:p>
    <w:p w:rsidR="002377F5" w:rsidRDefault="002377F5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</w:t>
      </w:r>
      <w:proofErr w:type="gramStart"/>
      <w:r>
        <w:t>Волгоградской</w:t>
      </w:r>
      <w:proofErr w:type="gramEnd"/>
      <w:r>
        <w:t xml:space="preserve"> обл. от 24.02.2015 N 61)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график приема для консультаций о предоставлении государственной услуги, номер факса, адрес электронной почты и адрес сайта центра занятости населения в сети Интернет;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необходимая оперативная информация о предоставлении государственной услуги.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Стенды (вывески), содержащие информацию о графике (режиме) работы центра занятости населения, размещаются при входе в помещения центров занятости населения.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1.3.5. На сайте комитета содержится следующая информация:</w:t>
      </w:r>
    </w:p>
    <w:p w:rsidR="002377F5" w:rsidRDefault="002377F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</w:t>
      </w:r>
      <w:proofErr w:type="gramStart"/>
      <w:r>
        <w:t>Волгоградской</w:t>
      </w:r>
      <w:proofErr w:type="gramEnd"/>
      <w:r>
        <w:t xml:space="preserve"> обл. от 24.02.2015 N 61)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месторасположение, схема проезда, график (режим) работы, адреса электронной почты, номера телефонов для справок центров занятости населения, предоставляющих государственную услугу;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порядок предоставления государственной услуги;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перечень лиц, которым предоставляется государственная услуга;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извлечения из законодательных и иных нормативных правовых актов, регулирующих предоставление государственной услуги;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краткое изложение процедуры предоставления государственной услуги в текстовом виде или в виде блок-схемы (</w:t>
      </w:r>
      <w:hyperlink w:anchor="P820" w:history="1">
        <w:r>
          <w:rPr>
            <w:color w:val="0000FF"/>
          </w:rPr>
          <w:t>приложения 3</w:t>
        </w:r>
      </w:hyperlink>
      <w:r>
        <w:t xml:space="preserve"> - </w:t>
      </w:r>
      <w:hyperlink w:anchor="P968" w:history="1">
        <w:r>
          <w:rPr>
            <w:color w:val="0000FF"/>
          </w:rPr>
          <w:t>6</w:t>
        </w:r>
      </w:hyperlink>
      <w:r>
        <w:t xml:space="preserve"> к Административному регламенту);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порядок рассмотрения обращений;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порядок досудебного (внесудебного) обжалования решений, действий (бездействия) должностных лиц центров занятости населения, предоставляющих государственную услугу;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бланк заявления о предоставлении государственной услуги.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1.3.6. Сведения о государственной услуге и Административный регламент размещаются на Едином портале и на региональном портале.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 xml:space="preserve">1.3.7. </w:t>
      </w:r>
      <w:proofErr w:type="gramStart"/>
      <w:r>
        <w:t xml:space="preserve">Печатные информационные материалы (брошюры, буклеты и т.п.), в том числе содержащие сведения о местах расположения, графике (режиме) работы, номерах телефонов центров занятости населения, по которым граждане и работодатели могут получить необходимую информацию, о перечне предоставляемых услуг, размещаются в местах предоставления </w:t>
      </w:r>
      <w:r>
        <w:lastRenderedPageBreak/>
        <w:t>государственной услуги, а также могут размещаться в помещениях иных органов и учреждений Волгоградской области, территориальных органов федеральных органов государственной</w:t>
      </w:r>
      <w:proofErr w:type="gramEnd"/>
      <w:r>
        <w:t xml:space="preserve"> власти, профсоюзных и иных общественных организаций.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1.4. Информация о порядке предоставления государственной услуги предоставляется бесплатно.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ind w:firstLine="540"/>
        <w:jc w:val="both"/>
      </w:pPr>
      <w:r>
        <w:t>2.1. Государственная услуга по информированию о положении на рынке труда в Волгоградской области.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center"/>
        <w:outlineLvl w:val="2"/>
      </w:pPr>
      <w:r>
        <w:t>Наименование органа, предоставляющего государственную услугу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ind w:firstLine="540"/>
        <w:jc w:val="both"/>
      </w:pPr>
      <w:r>
        <w:t>2.2. Государственную услугу предоставляют государственные казенные учреждения службы занятости населения Волгоградской области (центры занятости населения).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 xml:space="preserve">Перечень центров занятости населения, предоставляющих государственную услугу на территории соответствующих муниципальных образований Волгоградской области, приводится в </w:t>
      </w:r>
      <w:hyperlink w:anchor="P587" w:history="1">
        <w:r>
          <w:rPr>
            <w:color w:val="0000FF"/>
          </w:rPr>
          <w:t>приложении 1</w:t>
        </w:r>
      </w:hyperlink>
      <w:r>
        <w:t xml:space="preserve"> к Административному регламенту.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Комитет участвует в предоставлении государственной услуги неопределенному кругу лиц посредством подготовки и размещения информации о положении на рынке труда в Волгоградской области на сайте комитета и центров занятости населения, Едином портале и региональном портале, в помещениях центров занятости населения, МФЦ, средствах массовой информации. Подготовка и размещение указанной информации в комитете осуществляется отделом трудовой миграции и развития трудовых ресурсов (далее - отдел комитета).</w:t>
      </w:r>
    </w:p>
    <w:p w:rsidR="002377F5" w:rsidRDefault="002377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комитета по труду и занятости населения Волгоградской обл. от 24.02.2015 </w:t>
      </w:r>
      <w:hyperlink r:id="rId38" w:history="1">
        <w:r>
          <w:rPr>
            <w:color w:val="0000FF"/>
          </w:rPr>
          <w:t>N 61</w:t>
        </w:r>
      </w:hyperlink>
      <w:r>
        <w:t xml:space="preserve">, от 01.10.2015 </w:t>
      </w:r>
      <w:hyperlink r:id="rId39" w:history="1">
        <w:r>
          <w:rPr>
            <w:color w:val="0000FF"/>
          </w:rPr>
          <w:t>N 410</w:t>
        </w:r>
      </w:hyperlink>
      <w:r>
        <w:t xml:space="preserve">, от 03.04.2017 </w:t>
      </w:r>
      <w:hyperlink r:id="rId40" w:history="1">
        <w:r>
          <w:rPr>
            <w:color w:val="0000FF"/>
          </w:rPr>
          <w:t>N 140</w:t>
        </w:r>
      </w:hyperlink>
      <w:r>
        <w:t>)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При предоставлении государственной услуги запрещается требовать от заявителя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Волгоградской области.</w:t>
      </w:r>
      <w:proofErr w:type="gramEnd"/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center"/>
        <w:outlineLvl w:val="2"/>
      </w:pPr>
      <w:r>
        <w:t>Результат предоставления государственной услуги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ind w:firstLine="540"/>
        <w:jc w:val="both"/>
      </w:pPr>
      <w:r>
        <w:t>2.4. Результатом предоставления государственной услуги заявителям является направление запрашиваемых сведений согласно указанному в заявлении способу их получения.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2.5. Результатом предоставления государственной услуги неопределенному кругу лиц является размещение информации о положении на рынке труда в Волгоградской области (далее - информация о положении на рынке труда) на сайте комитета и центров занятости населения, на Едином или региональном портале, в помещениях комитета, центров занятости населения, МФЦ, средствах массовой информации.</w:t>
      </w:r>
    </w:p>
    <w:p w:rsidR="002377F5" w:rsidRDefault="002377F5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</w:t>
      </w:r>
      <w:proofErr w:type="gramStart"/>
      <w:r>
        <w:t>Волгоградской</w:t>
      </w:r>
      <w:proofErr w:type="gramEnd"/>
      <w:r>
        <w:t xml:space="preserve"> обл. от 24.02.2015 N 61)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Информация о положении на рынке труда содержит следующие сведения:</w:t>
      </w:r>
    </w:p>
    <w:p w:rsidR="002377F5" w:rsidRDefault="002377F5">
      <w:pPr>
        <w:pStyle w:val="ConsPlusNormal"/>
        <w:spacing w:before="220"/>
        <w:ind w:firstLine="540"/>
        <w:jc w:val="both"/>
      </w:pPr>
      <w:bookmarkStart w:id="2" w:name="P128"/>
      <w:bookmarkEnd w:id="2"/>
      <w:r>
        <w:t>1) основные показатели, характеризующие состояние рынка труда в Волгоградской области: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lastRenderedPageBreak/>
        <w:t>уровни общей и регистрируемой безработицы;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коэффициент напряженности на рынке труда;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численность граждан, состоящих на регистрационном учете в целях поиска подходящей работы и в качестве безработных;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потребность работодателей в работниках, в том числе по видам экономической деятельности;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2) динамика основных показателей, характеризующих состояние рынка труда в Волгоградской области, в сравнении с аналогичным периодом предыдущего года;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3) перечень наиболее востребованных профессий (специальностей) на рынке труда Волгоградской области с указанием средней заработной платы;</w:t>
      </w:r>
    </w:p>
    <w:p w:rsidR="002377F5" w:rsidRDefault="002377F5">
      <w:pPr>
        <w:pStyle w:val="ConsPlusNormal"/>
        <w:spacing w:before="220"/>
        <w:ind w:firstLine="540"/>
        <w:jc w:val="both"/>
      </w:pPr>
      <w:bookmarkStart w:id="3" w:name="P135"/>
      <w:bookmarkEnd w:id="3"/>
      <w:r>
        <w:t>4) иная информация и аналитические материалы, характеризующие особенности рынка труда в Волгоградской области.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center"/>
        <w:outlineLvl w:val="2"/>
      </w:pPr>
      <w:r>
        <w:t>Сроки предоставления государственной услуги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ind w:firstLine="540"/>
        <w:jc w:val="both"/>
      </w:pPr>
      <w:r>
        <w:t>2.6. Информация о положении на рынке труда размещается на сайтах комитета, центров занятости населения, на Едином или региональном портале, в помещениях комитета, центров занятости населения, МФЦ, средствах массовой информации (далее - публичные размещения) не реже одного раза в течение календарного месяца.</w:t>
      </w:r>
    </w:p>
    <w:p w:rsidR="002377F5" w:rsidRDefault="002377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Волгоградской обл. от 24.02.2015 N 61)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2.7. Максимально допустимое время предоставления государственной услуги при личном обращении заявителя не должно превышать 15 минут.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2.8. Максимально допустимый срок предоставления государственной услуги при письменном обращении, включая обращение в электронной форме, не должен превышать 15 дней с момента регистрации заявления.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2.9. Время ожидания предоставления государственной услуги в случае предварительного согласования даты и времени обращения заявителя не должно превышать 5 минут.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center"/>
        <w:outlineLvl w:val="2"/>
      </w:pPr>
      <w:r>
        <w:t>Правовые основания для предоставления государственной услуги</w:t>
      </w:r>
    </w:p>
    <w:p w:rsidR="002377F5" w:rsidRDefault="002377F5">
      <w:pPr>
        <w:pStyle w:val="ConsPlusNormal"/>
        <w:jc w:val="center"/>
      </w:pPr>
      <w:proofErr w:type="gramStart"/>
      <w:r>
        <w:t>(перечень нормативных правовых актов, непосредственно</w:t>
      </w:r>
      <w:proofErr w:type="gramEnd"/>
    </w:p>
    <w:p w:rsidR="002377F5" w:rsidRDefault="002377F5">
      <w:pPr>
        <w:pStyle w:val="ConsPlusNormal"/>
        <w:jc w:val="center"/>
      </w:pPr>
      <w:proofErr w:type="gramStart"/>
      <w:r>
        <w:t>регулирующих</w:t>
      </w:r>
      <w:proofErr w:type="gramEnd"/>
      <w:r>
        <w:t xml:space="preserve"> предоставление государственной услуги,</w:t>
      </w:r>
    </w:p>
    <w:p w:rsidR="002377F5" w:rsidRDefault="002377F5">
      <w:pPr>
        <w:pStyle w:val="ConsPlusNormal"/>
        <w:jc w:val="center"/>
      </w:pPr>
      <w:r>
        <w:t>с указанием их реквизитов и источников</w:t>
      </w:r>
    </w:p>
    <w:p w:rsidR="002377F5" w:rsidRDefault="002377F5">
      <w:pPr>
        <w:pStyle w:val="ConsPlusNormal"/>
        <w:jc w:val="center"/>
      </w:pPr>
      <w:r>
        <w:t>официального опубликования)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ind w:firstLine="540"/>
        <w:jc w:val="both"/>
      </w:pPr>
      <w:r>
        <w:t>2.10. Государственная услуга предоставляется в соответствии со следующими нормативными правовыми актами:</w:t>
      </w:r>
    </w:p>
    <w:p w:rsidR="002377F5" w:rsidRDefault="002377F5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Закон</w:t>
        </w:r>
      </w:hyperlink>
      <w:r>
        <w:t xml:space="preserve"> Российской Федерации от 19 апреля 1991 года N 1032-1 "О занятости населения в Российской Федерации" (далее - Закон о занятости населения) (Ведомости Съезда народных депутатов РСФСР и Верховного Совета РСФСР, 1991, N 18, ст. 565; Собрание законодательства Российской Федерации, 1996, N 17, ст. 1915; 1998, N 30, ст. 3613; </w:t>
      </w:r>
      <w:proofErr w:type="gramStart"/>
      <w:r>
        <w:t>1999, N 18, ст. 2211, N 29, ст. 3696, N 47, ст. 5613; 2000, N 33, ст. 3348; 2001, N 53 (ч. I), ст. 5024; 2002, N 30, ст. 3033; 2003, N 2, ст. 160, N 2, ст. 167; 2004, N 35, ст. 3607; 2006, N 1, ст. 10; 2007, N 1 (ч. I), ст. 21;</w:t>
      </w:r>
      <w:proofErr w:type="gramEnd"/>
      <w:r>
        <w:t xml:space="preserve"> </w:t>
      </w:r>
      <w:proofErr w:type="gramStart"/>
      <w:r>
        <w:t>2008, N 30 (ч. II), ст. 3616, N 52 (ч. I), ст. 6242; 2009, N 23, ст. 2761; N 30, ст. 3739; N 52 (ч. I), ст. 6441, ст. 6443; 2010, N 30, ст. 3993; N 31, ст. 4196; 2011, N 27, ст. 3880; N 29, ст. 4296; N 49 (ч. I), ст. 7039;</w:t>
      </w:r>
      <w:proofErr w:type="gramEnd"/>
      <w:r>
        <w:t xml:space="preserve"> 2012, N 19, ст. 2519; N 53 (ч. 1), ст. 7653, 2013, N 8, ст. 717);</w:t>
      </w:r>
    </w:p>
    <w:p w:rsidR="002377F5" w:rsidRDefault="002377F5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Трудовой </w:t>
      </w:r>
      <w:hyperlink r:id="rId44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 (ч. 1), ст. 3; N 30, ст. 3014, 3033; 2003, N 27 (ч. 1), ст. 2700; 2004, N 18, ст. 1690; N 35, ст. 3607; 2005, N 1 (ч. 1), ст. 27; N 13, ст. 1209; N 19, ст. 1752;</w:t>
      </w:r>
      <w:proofErr w:type="gramEnd"/>
      <w:r>
        <w:t xml:space="preserve"> </w:t>
      </w:r>
      <w:proofErr w:type="gramStart"/>
      <w:r>
        <w:t>2006, N 27, ст. 2878; N 41, ст. 4285; N 52 (ч. 1), ст. 5498; 2007, N 1 (ч. 1), ст. 34; N 17, ст. 1930; N 30, ст. 3808; N 41, ст. 4844; N 43, ст. 5084; N 49, ст. 6070; 2008, N 9, ст. 812; N 30 (ч. 1), ст. 3613;</w:t>
      </w:r>
      <w:proofErr w:type="gramEnd"/>
      <w:r>
        <w:t xml:space="preserve"> </w:t>
      </w:r>
      <w:proofErr w:type="gramStart"/>
      <w:r>
        <w:t>N 30 (ч. 2), ст. 3616; N 52 (ч. 1), ст. 6235, 6236; 2009, N 1, ст. 17, 21; N 19, ст. 2270; N 29, ст. 3604; N 30, ст. 3732, 3739; N 46, ст. 5419; N 48, ст. 5717; N 50, ст. 6146; 2010, N 31, ст. 4196; 52 (ч. 1), ст. 7002;</w:t>
      </w:r>
      <w:proofErr w:type="gramEnd"/>
      <w:r>
        <w:t xml:space="preserve"> </w:t>
      </w:r>
      <w:proofErr w:type="gramStart"/>
      <w:r>
        <w:t>2011, N 1, ст. 49; N 25, ст. 3539, N 27, ст. 3880; N 30 (ч. 1), ст. 4586, 4590, 4596; N 45, ст. 6333; 6335; 2011, N 48, ст. 6730, 6735; 2011, N 52, ст. 7639; 2011, N 49 (ч. 1), ст. 7015; 2011, N 49 (ч. 1), ст. 7031;</w:t>
      </w:r>
      <w:proofErr w:type="gramEnd"/>
      <w:r>
        <w:t xml:space="preserve"> </w:t>
      </w:r>
      <w:proofErr w:type="gramStart"/>
      <w:r>
        <w:t>2011, N 50, ст. 7359; 2012, N 10, ст. 1164; 2012, N 14, ст. 1553; 2012, N 18, ст. 2127; 2012, N 31, ст. 4325; 2012, N 47, ст. 6399; 2012, N 50 (часть 4), ст. 6954; 2012, N 50 (ч. 5), ст. 6957; 2012, N 50 (ч. 5), ст. 6959;</w:t>
      </w:r>
      <w:proofErr w:type="gramEnd"/>
      <w:r>
        <w:t xml:space="preserve"> 2012, N 53 (ч. 1), ст. 7605; 2013, N 14, ст. 1666; 2013, N 14, ст. 1668; 2013, N 19, ст. 2322; 2013, N 19, ст. 2326; 05.2013, N 19, ст. 2329; 2013, N 23, ст. 2866; 2013, N 23, ст. 2883; N 27, ст. 3449; N 27, ст. 3454;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45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 (Собрание законодательства Российской Федерации, 2006, N 31, ст. 3448; 2010, N 31, ст. 4196; от 21.07.2011 N 252-ФЗ, от 28.07.2012 N 139-ФЗ, от 05.04.2013 N 50-ФЗ, от 07.06.2013 N 112-ФЗ);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46" w:history="1">
        <w:r>
          <w:rPr>
            <w:color w:val="0000FF"/>
          </w:rPr>
          <w:t>закон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27, ст. 3480; N 52, ст. 6961; 2014, N 23, ст. 2925; N 30, ст. 4225);</w:t>
      </w:r>
    </w:p>
    <w:p w:rsidR="002377F5" w:rsidRDefault="002377F5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Минтрудсоцзащиты</w:t>
      </w:r>
      <w:proofErr w:type="spellEnd"/>
      <w:r>
        <w:t xml:space="preserve"> </w:t>
      </w:r>
      <w:proofErr w:type="gramStart"/>
      <w:r>
        <w:t>Волгоградской</w:t>
      </w:r>
      <w:proofErr w:type="gramEnd"/>
      <w:r>
        <w:t xml:space="preserve"> обл. от 21.10.2014 N 1517)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48" w:history="1">
        <w:r>
          <w:rPr>
            <w:color w:val="0000FF"/>
          </w:rPr>
          <w:t>закон</w:t>
        </w:r>
      </w:hyperlink>
      <w:r>
        <w:t xml:space="preserve"> от 27 июля 2006 года N 152-ФЗ "О персональных данных" (Собрание законодательства Российской Федерации, 2006, N 31, ст. 3451; 2010, N 31, ст. 4196; 2011, N 23, ст. 3263, N 31, ст. 4701);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49" w:history="1">
        <w:r>
          <w:rPr>
            <w:color w:val="0000FF"/>
          </w:rPr>
          <w:t>закон</w:t>
        </w:r>
      </w:hyperlink>
      <w:r>
        <w:t xml:space="preserve"> от 2 мая 2006 года N 59-ФЗ "О порядке рассмотрения обращений граждан Российской Федерации" (Собрание законодательства Российской Федерации, 2006, N 19, ст. 2060; 2010, N 27, ст. 3410; 2010, N 31, ст. 4196);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50" w:history="1">
        <w:r>
          <w:rPr>
            <w:color w:val="0000FF"/>
          </w:rPr>
          <w:t>закон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 7, ст. 776; 2011, N 29, ст. 4291; 2013, N 23, ст. 2870);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51" w:history="1">
        <w:r>
          <w:rPr>
            <w:color w:val="0000FF"/>
          </w:rPr>
          <w:t>закон</w:t>
        </w:r>
      </w:hyperlink>
      <w:r>
        <w:t xml:space="preserve"> от 29 ноября 2007 года N 282-ФЗ "Об официальном статистическом учете и системе государственной статистики в Российской Федерации" (Собрание законодательства Российской Федерации, 2007, N 49, ст. 6043; 2011, N 43, ст. 5973; 2012, N 43, ст. 5784);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52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 ("Российская газета", N 168, 30.07.2010, N 75, 08.04.2011, N 139, 30.06.11, N 142, 04.07.2011, N 153, 15.07.2011, N 157, 21.07.2011, N 278, 09.12.2011, N 172, 30.07.2012, N 77, 10.04.2013);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53" w:history="1">
        <w:r>
          <w:rPr>
            <w:color w:val="0000FF"/>
          </w:rPr>
          <w:t>закон</w:t>
        </w:r>
      </w:hyperlink>
      <w:r>
        <w:t xml:space="preserve"> от 6 апреля 2011 года N 63-ФЗ "Об электронной подписи" (Собрание законодательства Российской Федерации, 2011, N 15, ст. 2036; N 27, ст. 3880; 2012, N 29, ст. 3988; 2013, N 14, ст. 1668, N 27, ст. 3463);</w:t>
      </w:r>
    </w:p>
    <w:p w:rsidR="002377F5" w:rsidRDefault="002377F5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07 сентября 2012 г. N 891 "О порядке регистрации граждан в целях поиска подходящей работы, регистрации безработных граждан и требованиях к подбору подходящей работы" (Собрание законодательства РФ, </w:t>
      </w:r>
      <w:r>
        <w:lastRenderedPageBreak/>
        <w:t>17.09.2012, N 38, ст. 5103);</w:t>
      </w:r>
    </w:p>
    <w:p w:rsidR="002377F5" w:rsidRDefault="002377F5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РФ от 31.10.2002 N 787 "О порядке утверждения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служащих" (Собрание законодательства Российской Федерации, 2002, N 44, ст. 433; 2003, N 52, ст. 5066);</w:t>
      </w:r>
    </w:p>
    <w:p w:rsidR="002377F5" w:rsidRDefault="002377F5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РФ от 29 января 2013 года N 34н "Об утверждении федерального государственного стандарта государственной услуги по информированию о положении на рынке труда в субъекте Российской Федерации" ("Российская газета", N 6083 от 22 мая 2013 г.);</w:t>
      </w:r>
    </w:p>
    <w:p w:rsidR="002377F5" w:rsidRDefault="002377F5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08 ноября 2010 года N 972н "О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сведений" ("Российская газета", N 20, 02.02.2011);</w:t>
      </w:r>
    </w:p>
    <w:p w:rsidR="002377F5" w:rsidRDefault="002377F5">
      <w:pPr>
        <w:pStyle w:val="ConsPlusNormal"/>
        <w:spacing w:before="220"/>
        <w:ind w:firstLine="540"/>
        <w:jc w:val="both"/>
      </w:pPr>
      <w:hyperlink r:id="rId58" w:history="1">
        <w:r>
          <w:rPr>
            <w:color w:val="0000FF"/>
          </w:rPr>
          <w:t>постановление</w:t>
        </w:r>
      </w:hyperlink>
      <w:r>
        <w:t xml:space="preserve"> Администрации Волгоградской области от 25 июля 2011 года N 369-п "О разработке и утверждении административных регламентов предоставления государственных услуг" ("</w:t>
      </w:r>
      <w:proofErr w:type="gramStart"/>
      <w:r>
        <w:t>Волгоградская</w:t>
      </w:r>
      <w:proofErr w:type="gramEnd"/>
      <w:r>
        <w:t xml:space="preserve"> правда", N 142, 03.08.2011);</w:t>
      </w:r>
    </w:p>
    <w:p w:rsidR="002377F5" w:rsidRDefault="002377F5">
      <w:pPr>
        <w:pStyle w:val="ConsPlusNormal"/>
        <w:spacing w:before="220"/>
        <w:ind w:firstLine="540"/>
        <w:jc w:val="both"/>
      </w:pP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области от 24 ноября 2014 г. N 35-п "Об утверждении Положения о комитете по труду и занятости населения Волгоградской области" ("</w:t>
      </w:r>
      <w:proofErr w:type="gramStart"/>
      <w:r>
        <w:t>Волгоградская</w:t>
      </w:r>
      <w:proofErr w:type="gramEnd"/>
      <w:r>
        <w:t xml:space="preserve"> правда", N 227, 03.12.2014);</w:t>
      </w:r>
    </w:p>
    <w:p w:rsidR="002377F5" w:rsidRDefault="002377F5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</w:t>
      </w:r>
      <w:proofErr w:type="gramStart"/>
      <w:r>
        <w:t>Волгоградской</w:t>
      </w:r>
      <w:proofErr w:type="gramEnd"/>
      <w:r>
        <w:t xml:space="preserve"> обл. от 01.06.2015 N 207)</w:t>
      </w:r>
    </w:p>
    <w:p w:rsidR="002377F5" w:rsidRDefault="002377F5">
      <w:pPr>
        <w:pStyle w:val="ConsPlusNormal"/>
        <w:spacing w:before="220"/>
        <w:ind w:firstLine="540"/>
        <w:jc w:val="both"/>
      </w:pPr>
      <w:hyperlink r:id="rId61" w:history="1">
        <w:r>
          <w:rPr>
            <w:color w:val="0000FF"/>
          </w:rPr>
          <w:t>приказ</w:t>
        </w:r>
      </w:hyperlink>
      <w:r>
        <w:t xml:space="preserve"> Минтруда Волгоградской области от 25 июня 2013 г. N 150-д "Об утверждении Административного регламента предоставления государственной услуги содействия гражданам в поиске подходящей работы, а работодателям в подборе необходимых работников" ("</w:t>
      </w:r>
      <w:proofErr w:type="gramStart"/>
      <w:r>
        <w:t>Волгоградская</w:t>
      </w:r>
      <w:proofErr w:type="gramEnd"/>
      <w:r>
        <w:t xml:space="preserve"> правда", N 118 от 03.07.2013, N 7 от 17 января 2014 года, N 40 от 05 марта 2014 года).</w:t>
      </w:r>
    </w:p>
    <w:p w:rsidR="002377F5" w:rsidRDefault="002377F5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Минтрудсоцзащиты</w:t>
      </w:r>
      <w:proofErr w:type="spellEnd"/>
      <w:r>
        <w:t xml:space="preserve"> </w:t>
      </w:r>
      <w:proofErr w:type="gramStart"/>
      <w:r>
        <w:t>Волгоградской</w:t>
      </w:r>
      <w:proofErr w:type="gramEnd"/>
      <w:r>
        <w:t xml:space="preserve"> обл. от 21.10.2014 N 1517)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2377F5" w:rsidRDefault="002377F5">
      <w:pPr>
        <w:pStyle w:val="ConsPlusNormal"/>
        <w:jc w:val="center"/>
      </w:pPr>
      <w:r>
        <w:t>в соответствии с законами и иными нормативными правовыми</w:t>
      </w:r>
    </w:p>
    <w:p w:rsidR="002377F5" w:rsidRDefault="002377F5">
      <w:pPr>
        <w:pStyle w:val="ConsPlusNormal"/>
        <w:jc w:val="center"/>
      </w:pPr>
      <w:r>
        <w:t xml:space="preserve">актами Российской Федерации и Волгоградской области </w:t>
      </w:r>
      <w:proofErr w:type="gramStart"/>
      <w:r>
        <w:t>для</w:t>
      </w:r>
      <w:proofErr w:type="gramEnd"/>
    </w:p>
    <w:p w:rsidR="002377F5" w:rsidRDefault="002377F5">
      <w:pPr>
        <w:pStyle w:val="ConsPlusNormal"/>
        <w:jc w:val="center"/>
      </w:pPr>
      <w:r>
        <w:t>предоставления государственной услуги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ind w:firstLine="540"/>
        <w:jc w:val="both"/>
      </w:pPr>
      <w:r>
        <w:t xml:space="preserve">2.11. Для получения государственной услуги заявители представляют </w:t>
      </w:r>
      <w:hyperlink w:anchor="P760" w:history="1">
        <w:r>
          <w:rPr>
            <w:color w:val="0000FF"/>
          </w:rPr>
          <w:t>заявление</w:t>
        </w:r>
      </w:hyperlink>
      <w:r>
        <w:t xml:space="preserve"> о предоставлении государственной услуги (приложение 2 к Административному регламенту).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В заявлении содержится:</w:t>
      </w:r>
    </w:p>
    <w:p w:rsidR="002377F5" w:rsidRDefault="002377F5">
      <w:pPr>
        <w:pStyle w:val="ConsPlusNormal"/>
        <w:spacing w:before="220"/>
        <w:ind w:firstLine="540"/>
        <w:jc w:val="both"/>
      </w:pPr>
      <w:proofErr w:type="gramStart"/>
      <w:r>
        <w:t>фамилия, имя, отчество (последнее - при наличии) гражданина, или наименование юридического лица, или фамилия, имя, отчество индивидуального предпринимателя;</w:t>
      </w:r>
      <w:proofErr w:type="gramEnd"/>
    </w:p>
    <w:p w:rsidR="002377F5" w:rsidRDefault="002377F5">
      <w:pPr>
        <w:pStyle w:val="ConsPlusNormal"/>
        <w:spacing w:before="220"/>
        <w:ind w:firstLine="540"/>
        <w:jc w:val="both"/>
      </w:pPr>
      <w:r>
        <w:t>перечень запрашиваемых дополнительных сведений, связанных с положением на рынке труда в Волгоградской области (далее - запрашиваемые сведения);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способ получения запрашиваемых сведений: по почтовому адресу (с указанием почтового адреса), по адресу электронной почты (с указанием адреса электронной почты), при личном обращении в центр занятости населения или МФЦ (с указанием контактного телефона для предварительной записи заявителя на личный прием), через Единый портал или региональный портал;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дата обращения.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lastRenderedPageBreak/>
        <w:t>Заявление заполняется заявителем на русском языке при помощи технических средств или от руки.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 xml:space="preserve">Заявление заверяется личной или простой электронной или усиленной квалифицированной электронной подписью заявителя в соответствии с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(далее - Федеральный закон "Об электронной подписи").</w:t>
      </w:r>
    </w:p>
    <w:p w:rsidR="002377F5" w:rsidRDefault="002377F5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</w:t>
      </w:r>
      <w:proofErr w:type="gramStart"/>
      <w:r>
        <w:t>Волгоградской</w:t>
      </w:r>
      <w:proofErr w:type="gramEnd"/>
      <w:r>
        <w:t xml:space="preserve"> обл. от 15.12.2017 N 593)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2.12. При личном обращении заявителей в государственное учреждение службы занятости населения государственная услуга предоставляется в порядке очереди. Время ожидания в очереди не должно превышать 15 минут.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2.13. Заявителям обеспечивается возможность выбора способа подачи заявления в центр занятости населения или в МФЦ: при личном обращении, почтовой связью, с использованием средств факсимильной связи или в электронной форме, в том числе с использованием Единого портала или регионального портала.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2.14. При предоставлении государственной услуги запрещается требовать от заявителя: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представления документов и информации, которые находятся в распоряжении иных государственных органов, органов местного самоуправления и организаций.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center"/>
        <w:outlineLvl w:val="2"/>
      </w:pPr>
      <w:r>
        <w:t>Исчерпывающий перечень оснований для отказа в приеме</w:t>
      </w:r>
    </w:p>
    <w:p w:rsidR="002377F5" w:rsidRDefault="002377F5">
      <w:pPr>
        <w:pStyle w:val="ConsPlusNormal"/>
        <w:jc w:val="center"/>
      </w:pPr>
      <w:r>
        <w:t>документов, необходимых для предоставления</w:t>
      </w:r>
    </w:p>
    <w:p w:rsidR="002377F5" w:rsidRDefault="002377F5">
      <w:pPr>
        <w:pStyle w:val="ConsPlusNormal"/>
        <w:jc w:val="center"/>
      </w:pPr>
      <w:r>
        <w:t>государственной услуги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ind w:firstLine="540"/>
        <w:jc w:val="both"/>
      </w:pPr>
      <w:r>
        <w:t>2.15. Основания для отказа в приеме документов, необходимых для предоставления государственной услуги, отсутствуют.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2377F5" w:rsidRDefault="002377F5">
      <w:pPr>
        <w:pStyle w:val="ConsPlusNormal"/>
        <w:jc w:val="center"/>
      </w:pPr>
      <w:r>
        <w:t>или отказа в предоставлении государственной услуги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ind w:firstLine="540"/>
        <w:jc w:val="both"/>
      </w:pPr>
      <w:r>
        <w:t>2.16. Основания для приостановления или отказа в предоставлении государственной услуги неопределенному кругу лиц отсутствуют.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Основания для приостановления государственной услуги заявителю отсутствуют.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Основанием для отказа в предоставлении государственной услуги заявителям является отсутствие заполненного бланка заявления гражданина или работодателя о предоставлении государственной услуги на бумажном носителе или в форме электронного документа.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center"/>
        <w:outlineLvl w:val="2"/>
      </w:pPr>
      <w:r>
        <w:t xml:space="preserve">Перечень услуг, необходимых и обязательных </w:t>
      </w:r>
      <w:proofErr w:type="gramStart"/>
      <w:r>
        <w:t>для</w:t>
      </w:r>
      <w:proofErr w:type="gramEnd"/>
    </w:p>
    <w:p w:rsidR="002377F5" w:rsidRDefault="002377F5">
      <w:pPr>
        <w:pStyle w:val="ConsPlusNormal"/>
        <w:jc w:val="center"/>
      </w:pPr>
      <w:r>
        <w:t>предоставления государственной услуги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ind w:firstLine="540"/>
        <w:jc w:val="both"/>
      </w:pPr>
      <w:r>
        <w:t>2.17. Услуги, необходимые и обязательные для предоставления государственной услуги, отсутствуют.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center"/>
        <w:outlineLvl w:val="2"/>
      </w:pPr>
      <w:r>
        <w:t>Порядок, размер и основания взимания государственной пошлины</w:t>
      </w:r>
    </w:p>
    <w:p w:rsidR="002377F5" w:rsidRDefault="002377F5">
      <w:pPr>
        <w:pStyle w:val="ConsPlusNormal"/>
        <w:jc w:val="center"/>
      </w:pPr>
      <w:r>
        <w:t>или иной платы, взимаемой за предоставление</w:t>
      </w:r>
    </w:p>
    <w:p w:rsidR="002377F5" w:rsidRDefault="002377F5">
      <w:pPr>
        <w:pStyle w:val="ConsPlusNormal"/>
        <w:jc w:val="center"/>
      </w:pPr>
      <w:r>
        <w:t>государственной услуги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ind w:firstLine="540"/>
        <w:jc w:val="both"/>
      </w:pPr>
      <w:r>
        <w:lastRenderedPageBreak/>
        <w:t>2.18. Государственная услуга предоставляется бесплатно.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center"/>
        <w:outlineLvl w:val="2"/>
      </w:pPr>
      <w:r>
        <w:t>Максимальный срок ожидания в очереди при подаче запроса</w:t>
      </w:r>
    </w:p>
    <w:p w:rsidR="002377F5" w:rsidRDefault="002377F5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2377F5" w:rsidRDefault="002377F5">
      <w:pPr>
        <w:pStyle w:val="ConsPlusNormal"/>
        <w:jc w:val="center"/>
      </w:pPr>
      <w:r>
        <w:t>результата предоставления государственной услуги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ind w:firstLine="540"/>
        <w:jc w:val="both"/>
      </w:pPr>
      <w:r>
        <w:t xml:space="preserve">2.19. При личном обращении заявителей в центр занятости населения максимальный срок ожидания в очереди от подачи заявления о предоставлении государственной услуги и </w:t>
      </w:r>
      <w:proofErr w:type="gramStart"/>
      <w:r>
        <w:t>до</w:t>
      </w:r>
      <w:proofErr w:type="gramEnd"/>
      <w:r>
        <w:t xml:space="preserve"> </w:t>
      </w:r>
      <w:proofErr w:type="gramStart"/>
      <w:r>
        <w:t>получении</w:t>
      </w:r>
      <w:proofErr w:type="gramEnd"/>
      <w:r>
        <w:t xml:space="preserve"> результата предоставления государственной услуги не должен превышать 15 минут.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center"/>
        <w:outlineLvl w:val="2"/>
      </w:pPr>
      <w:r>
        <w:t>Сроки и порядок регистрации запроса заявителя</w:t>
      </w:r>
    </w:p>
    <w:p w:rsidR="002377F5" w:rsidRDefault="002377F5">
      <w:pPr>
        <w:pStyle w:val="ConsPlusNormal"/>
        <w:jc w:val="center"/>
      </w:pPr>
      <w:r>
        <w:t>о предоставлении государственной услуги, в том числе</w:t>
      </w:r>
    </w:p>
    <w:p w:rsidR="002377F5" w:rsidRDefault="002377F5">
      <w:pPr>
        <w:pStyle w:val="ConsPlusNormal"/>
        <w:jc w:val="center"/>
      </w:pPr>
      <w:r>
        <w:t>в электронной форме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ind w:firstLine="540"/>
        <w:jc w:val="both"/>
      </w:pPr>
      <w:r>
        <w:t>2.20. Заявление о предоставлении государственной услуги, в том числе поступившее в электронной форме, подлежит обязательной регистрации в день поступления работником центра занятости населения, уполномоченным на оказание государственной услуги.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 xml:space="preserve">2.20.1. </w:t>
      </w:r>
      <w:proofErr w:type="gramStart"/>
      <w:r>
        <w:t xml:space="preserve">При поступлении заявления о предоставлении государственной услуги, подписанного усиленной квалифицированной электронной подписью (далее - квалифицированная подпись), работник центра занятости населения, осуществляющий функцию по предоставлению государственной услуги, обязан провести процедуру проверки действительности квалифицированной подписи, с использованием которой подписан электронный документ (пакет электронных документов) о предоставлении услуги, предусматривающую проверку соблюдения условий, указанных в </w:t>
      </w:r>
      <w:hyperlink r:id="rId65" w:history="1">
        <w:r>
          <w:rPr>
            <w:color w:val="0000FF"/>
          </w:rPr>
          <w:t>статье 11</w:t>
        </w:r>
      </w:hyperlink>
      <w:r>
        <w:t xml:space="preserve"> Федерального закона "Об электронной подписи" (далее - проверка квалифицированной</w:t>
      </w:r>
      <w:proofErr w:type="gramEnd"/>
      <w:r>
        <w:t xml:space="preserve"> подписи).</w:t>
      </w:r>
    </w:p>
    <w:p w:rsidR="002377F5" w:rsidRDefault="002377F5">
      <w:pPr>
        <w:pStyle w:val="ConsPlusNormal"/>
        <w:spacing w:before="220"/>
        <w:ind w:firstLine="540"/>
        <w:jc w:val="both"/>
      </w:pPr>
      <w:proofErr w:type="gramStart"/>
      <w: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работник центра занятости населения, осуществляющий функцию по предоставлению государственной услуги, в течение трех дней со дня завершения проведения такой проверки принимает решение об отказе в приеме к рассмотрению заявления о предоставлении государственной услуги и направляет заявителю уведомление об этом в электронной форме с указанием</w:t>
      </w:r>
      <w:proofErr w:type="gramEnd"/>
      <w:r>
        <w:t xml:space="preserve"> пунктов </w:t>
      </w:r>
      <w:hyperlink r:id="rId66" w:history="1">
        <w:r>
          <w:rPr>
            <w:color w:val="0000FF"/>
          </w:rPr>
          <w:t>статьи 11</w:t>
        </w:r>
      </w:hyperlink>
      <w:r>
        <w:t xml:space="preserve"> Федерального закона "Об электронной подписи", которые послужили основанием для принятия указанного решения. Такое уведомление </w:t>
      </w:r>
      <w:proofErr w:type="gramStart"/>
      <w:r>
        <w:t>подписывается квалифицированной подписью директора центра занятости населения и направляется</w:t>
      </w:r>
      <w:proofErr w:type="gramEnd"/>
      <w:r>
        <w:t xml:space="preserve"> по адресу 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(функций)". После получения уведомления заявитель вправе обратиться повторно с заявлением о предоставлении государственной услуги, устранив нарушения, которые послужили основанием для отказа в приеме к рассмотрению первичного заявления.</w:t>
      </w:r>
    </w:p>
    <w:p w:rsidR="002377F5" w:rsidRDefault="002377F5">
      <w:pPr>
        <w:pStyle w:val="ConsPlusNormal"/>
        <w:jc w:val="both"/>
      </w:pPr>
      <w:r>
        <w:t xml:space="preserve">(п. 2.20.1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приказом</w:t>
        </w:r>
      </w:hyperlink>
      <w:r>
        <w:t xml:space="preserve"> комитета по труду и занятости населения Волгоградской обл. от 15.12.2017 N 593)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center"/>
        <w:outlineLvl w:val="2"/>
      </w:pPr>
      <w:bookmarkStart w:id="4" w:name="P232"/>
      <w:bookmarkEnd w:id="4"/>
      <w:r>
        <w:t>Требования к помещениям, в которых предоставляются</w:t>
      </w:r>
    </w:p>
    <w:p w:rsidR="002377F5" w:rsidRDefault="002377F5">
      <w:pPr>
        <w:pStyle w:val="ConsPlusNormal"/>
        <w:jc w:val="center"/>
      </w:pPr>
      <w:r>
        <w:t>государственные и муниципальные услуги, к залу ожидания,</w:t>
      </w:r>
    </w:p>
    <w:p w:rsidR="002377F5" w:rsidRDefault="002377F5">
      <w:pPr>
        <w:pStyle w:val="ConsPlusNormal"/>
        <w:jc w:val="center"/>
      </w:pPr>
      <w:r>
        <w:t>местам для заполнения запросов о предоставлении</w:t>
      </w:r>
    </w:p>
    <w:p w:rsidR="002377F5" w:rsidRDefault="002377F5">
      <w:pPr>
        <w:pStyle w:val="ConsPlusNormal"/>
        <w:jc w:val="center"/>
      </w:pPr>
      <w:r>
        <w:t xml:space="preserve">государственной или муниципальной услуги, </w:t>
      </w:r>
      <w:proofErr w:type="gramStart"/>
      <w:r>
        <w:t>информационным</w:t>
      </w:r>
      <w:proofErr w:type="gramEnd"/>
    </w:p>
    <w:p w:rsidR="002377F5" w:rsidRDefault="002377F5">
      <w:pPr>
        <w:pStyle w:val="ConsPlusNormal"/>
        <w:jc w:val="center"/>
      </w:pPr>
      <w:r>
        <w:t>стендам с образцами их заполнения и перечнем документов,</w:t>
      </w:r>
    </w:p>
    <w:p w:rsidR="002377F5" w:rsidRDefault="002377F5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для предоставления каждой государственной или</w:t>
      </w:r>
    </w:p>
    <w:p w:rsidR="002377F5" w:rsidRDefault="002377F5">
      <w:pPr>
        <w:pStyle w:val="ConsPlusNormal"/>
        <w:jc w:val="center"/>
      </w:pPr>
      <w:r>
        <w:t>муниципальной услуги, в том числе к обеспечению доступности</w:t>
      </w:r>
    </w:p>
    <w:p w:rsidR="002377F5" w:rsidRDefault="002377F5">
      <w:pPr>
        <w:pStyle w:val="ConsPlusNormal"/>
        <w:jc w:val="center"/>
      </w:pPr>
      <w:r>
        <w:t>для инвалидов указанных объектов в соответствии</w:t>
      </w:r>
    </w:p>
    <w:p w:rsidR="002377F5" w:rsidRDefault="002377F5">
      <w:pPr>
        <w:pStyle w:val="ConsPlusNormal"/>
        <w:jc w:val="center"/>
      </w:pPr>
      <w:r>
        <w:t>с законодательством Российской Федерации о социальной</w:t>
      </w:r>
    </w:p>
    <w:p w:rsidR="002377F5" w:rsidRDefault="002377F5">
      <w:pPr>
        <w:pStyle w:val="ConsPlusNormal"/>
        <w:jc w:val="center"/>
      </w:pPr>
      <w:r>
        <w:t>защите инвалидов</w:t>
      </w:r>
    </w:p>
    <w:p w:rsidR="002377F5" w:rsidRDefault="002377F5">
      <w:pPr>
        <w:pStyle w:val="ConsPlusNormal"/>
        <w:jc w:val="center"/>
      </w:pPr>
      <w:proofErr w:type="gramStart"/>
      <w:r>
        <w:lastRenderedPageBreak/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</w:t>
      </w:r>
      <w:proofErr w:type="gramEnd"/>
    </w:p>
    <w:p w:rsidR="002377F5" w:rsidRDefault="002377F5">
      <w:pPr>
        <w:pStyle w:val="ConsPlusNormal"/>
        <w:jc w:val="center"/>
      </w:pPr>
      <w:proofErr w:type="gramStart"/>
      <w:r>
        <w:t>Волгоградской обл. от 30.09.2015 N 407)</w:t>
      </w:r>
      <w:proofErr w:type="gramEnd"/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ind w:firstLine="540"/>
        <w:jc w:val="both"/>
      </w:pPr>
      <w:r>
        <w:t>2.21. Предоставление государственной услуги заявителям осуществляется в специально оборудованных помещениях, обеспечивающих беспрепятственный доступ заявителей.</w:t>
      </w:r>
    </w:p>
    <w:p w:rsidR="002377F5" w:rsidRDefault="002377F5">
      <w:pPr>
        <w:pStyle w:val="ConsPlusNormal"/>
        <w:spacing w:before="220"/>
        <w:ind w:firstLine="540"/>
        <w:jc w:val="both"/>
      </w:pPr>
      <w:bookmarkStart w:id="5" w:name="P246"/>
      <w:bookmarkEnd w:id="5"/>
      <w:r>
        <w:t>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питания,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377F5" w:rsidRDefault="002377F5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</w:t>
      </w:r>
      <w:proofErr w:type="gramStart"/>
      <w:r>
        <w:t>Волгоградской</w:t>
      </w:r>
      <w:proofErr w:type="gramEnd"/>
      <w:r>
        <w:t xml:space="preserve"> обл. от 30.09.2015 N 407)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Помещение для предоставления государственной услуги обеспечивается необходимыми для предоставления государственной услуги оборудованием (компьютеры, средства электронно-вычислительной техники, средства связи, включая Интернет, оргтехника, ауди</w:t>
      </w:r>
      <w:proofErr w:type="gramStart"/>
      <w:r>
        <w:t>о-</w:t>
      </w:r>
      <w:proofErr w:type="gramEnd"/>
      <w:r>
        <w:t xml:space="preserve"> и видеотехника), канцелярскими принадлежностями, информационными и методическими материалами, а также оснащается стульями и столами,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работников центров занятости. В местах предоставления государственной услуги предусматривается оборудование доступных мест общего пользования (туалетов).</w:t>
      </w:r>
    </w:p>
    <w:p w:rsidR="002377F5" w:rsidRDefault="002377F5">
      <w:pPr>
        <w:pStyle w:val="ConsPlusNormal"/>
        <w:spacing w:before="220"/>
        <w:ind w:firstLine="540"/>
        <w:jc w:val="both"/>
      </w:pPr>
      <w:bookmarkStart w:id="6" w:name="P250"/>
      <w:bookmarkEnd w:id="6"/>
      <w:r>
        <w:t>2.22. Рабочие места работников центров занятости населения оборудуются средствами сигнализации (стационарными "тревожными кнопками" или переносными многофункциональными брелоками-коммуникаторами).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Рабочее место работника центра занятости населения оснащается настенной вывеской или настольной табличкой с указанием фамилии, имени, отчества и должности.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Работники центра занятости населения обеспечиваются личными нагрудными карточками (</w:t>
      </w:r>
      <w:proofErr w:type="spellStart"/>
      <w:r>
        <w:t>бейджами</w:t>
      </w:r>
      <w:proofErr w:type="spellEnd"/>
      <w:r>
        <w:t>) с указанием фамилии, имени, отчества и должности.</w:t>
      </w:r>
    </w:p>
    <w:p w:rsidR="002377F5" w:rsidRDefault="002377F5">
      <w:pPr>
        <w:pStyle w:val="ConsPlusNormal"/>
        <w:jc w:val="both"/>
      </w:pPr>
      <w:r>
        <w:t xml:space="preserve">(п. 2.22 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</w:t>
      </w:r>
      <w:proofErr w:type="gramStart"/>
      <w:r>
        <w:t>Волгоградской</w:t>
      </w:r>
      <w:proofErr w:type="gramEnd"/>
      <w:r>
        <w:t xml:space="preserve"> обл. от 30.09.2015 N 407)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 xml:space="preserve">2.23. Текстовая и мультимедийная информация о порядке предоставления государственной услуги размещается на информационных стендах или информационном терминале (устанавливаются в удобном для получателей услуг месте), в местах для ожидания и приема заявителей, а также на </w:t>
      </w:r>
      <w:proofErr w:type="spellStart"/>
      <w:r>
        <w:t>интернет-ресурсах</w:t>
      </w:r>
      <w:proofErr w:type="spellEnd"/>
      <w:r>
        <w:t xml:space="preserve"> (Едином портале и региональном портале). Оформление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работодателями и гражданами.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2.23.1. Требования к обеспечению доступности для инвалидов помещений центра занятости населения и предоставляемых государственных услуг.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В целях обеспечения условий доступности для инвалидов государственной услуги центром занятости населения обеспечивается: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центр занятости населения, в том числе с использованием кресла-коляски и, при необходимости, с помощью работников центра занятости населения;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инвалидов по помещению центра занятости населения в целях доступа к месту предоставления государственной услуги;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 в помещении центра занятости населения;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в центр занятости населения и к услугам с учетом ограничений их жизнедеятельности;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допуск в центр занятости населения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обеспечение условий доступности для инвалидов по зрению официального сайта центра занятости населения в информационно-телекоммуникационной сети "Интернет";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оказание работниками центра занятости населения иной необходимой инвалидам помощи в преодолении барьеров, мешающих получению ими услуг наравне с другими лицами.</w:t>
      </w:r>
    </w:p>
    <w:p w:rsidR="002377F5" w:rsidRDefault="002377F5">
      <w:pPr>
        <w:pStyle w:val="ConsPlusNormal"/>
        <w:jc w:val="both"/>
      </w:pPr>
      <w:r>
        <w:t xml:space="preserve">(п. 2.23.1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приказом</w:t>
        </w:r>
      </w:hyperlink>
      <w:r>
        <w:t xml:space="preserve"> комитета по труду и занятости населения Волгоградской обл. от 30.09.2015 N 407)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ind w:firstLine="540"/>
        <w:jc w:val="both"/>
      </w:pPr>
      <w:r>
        <w:t>2.24. Показателями доступности государственной услуги являются: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1) доля получивших государственную услугу заявителей в общей численности заявителей, обратившихся за предоставлением государственной услуги;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 xml:space="preserve">2) доля </w:t>
      </w:r>
      <w:proofErr w:type="gramStart"/>
      <w:r>
        <w:t>получивших</w:t>
      </w:r>
      <w:proofErr w:type="gramEnd"/>
      <w:r>
        <w:t xml:space="preserve"> государственную услугу по принципу "одного окна" в МФЦ в общей численности получивших государственную услугу;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 xml:space="preserve">3) доля получивших государственную услугу в электронной форме (через сеть Интернет, включая Единый портал, электронную почту) в общей </w:t>
      </w:r>
      <w:proofErr w:type="gramStart"/>
      <w:r>
        <w:t>численности</w:t>
      </w:r>
      <w:proofErr w:type="gramEnd"/>
      <w:r>
        <w:t xml:space="preserve"> получивших государственную услугу.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2.25. Основными показателями качества государственной услуги являются: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 xml:space="preserve">1) доля удовлетворенных качеством предоставления государственной услуги в общей </w:t>
      </w:r>
      <w:proofErr w:type="gramStart"/>
      <w:r>
        <w:t>численности</w:t>
      </w:r>
      <w:proofErr w:type="gramEnd"/>
      <w:r>
        <w:t xml:space="preserve"> получивших государственную услугу;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2) отсутствие жалоб на решения, действия (бездействие) центра занятости населения при предоставлении государственной услуги.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2377F5" w:rsidRDefault="002377F5">
      <w:pPr>
        <w:pStyle w:val="ConsPlusNormal"/>
        <w:jc w:val="center"/>
      </w:pPr>
      <w:r>
        <w:t>предоставления государственной услуги в МФЦ и особенности</w:t>
      </w:r>
    </w:p>
    <w:p w:rsidR="002377F5" w:rsidRDefault="002377F5">
      <w:pPr>
        <w:pStyle w:val="ConsPlusNormal"/>
        <w:jc w:val="center"/>
      </w:pPr>
      <w:r>
        <w:t>предоставления государственной услуги в электронной форме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ind w:firstLine="540"/>
        <w:jc w:val="both"/>
      </w:pPr>
      <w:r>
        <w:t>2.26. Предоставление государственной услуги в МФЦ осуществляется в соответствии с соглашениями о взаимодействии, заключенными между центрами занятости населения и МФЦ (далее - соглашение).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lastRenderedPageBreak/>
        <w:t>При обращении заявителей в МФЦ обеспечивается предоставление государственной услуги МФЦ по принципу "одного окна" по месту пребывания в порядке и сроки, установленные настоящим Административным регламентом, либо передача заявления, в том числе в виде комплексного запроса, в центр занятости населения в соответствии с заключенным соглашением.</w:t>
      </w:r>
    </w:p>
    <w:p w:rsidR="002377F5" w:rsidRDefault="002377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Волгоградской обл. от 07.02.2018 N 47)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2.27. В электронной форме прием заявлений о предоставлении государственной услуги производится путем заполнения заявителем специальной интерактивной формы заявления на Едином портале в "личном кабинете".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Сведения по запросу заявителю направляются на электронный адрес, указанный им при регистрации в "личном кабинете".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2377F5" w:rsidRDefault="002377F5">
      <w:pPr>
        <w:pStyle w:val="ConsPlusNormal"/>
        <w:jc w:val="center"/>
      </w:pPr>
      <w:r>
        <w:t>административных процедур (действий), требования</w:t>
      </w:r>
    </w:p>
    <w:p w:rsidR="002377F5" w:rsidRDefault="002377F5">
      <w:pPr>
        <w:pStyle w:val="ConsPlusNormal"/>
        <w:jc w:val="center"/>
      </w:pPr>
      <w:r>
        <w:t>к их выполнению, в том числе особенности выполнения</w:t>
      </w:r>
    </w:p>
    <w:p w:rsidR="002377F5" w:rsidRDefault="002377F5">
      <w:pPr>
        <w:pStyle w:val="ConsPlusNormal"/>
        <w:jc w:val="center"/>
      </w:pPr>
      <w:r>
        <w:t>административных процедур (действий) в электронной форме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center"/>
        <w:outlineLvl w:val="2"/>
      </w:pPr>
      <w:r>
        <w:t xml:space="preserve">Перечень административных процедур (действий) </w:t>
      </w:r>
      <w:proofErr w:type="gramStart"/>
      <w:r>
        <w:t>при</w:t>
      </w:r>
      <w:proofErr w:type="gramEnd"/>
    </w:p>
    <w:p w:rsidR="002377F5" w:rsidRDefault="002377F5">
      <w:pPr>
        <w:pStyle w:val="ConsPlusNormal"/>
        <w:jc w:val="center"/>
      </w:pPr>
      <w:proofErr w:type="gramStart"/>
      <w:r>
        <w:t>предоставлении</w:t>
      </w:r>
      <w:proofErr w:type="gramEnd"/>
      <w:r>
        <w:t xml:space="preserve"> государственной услуги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ind w:firstLine="540"/>
        <w:jc w:val="both"/>
      </w:pPr>
      <w:r>
        <w:t>3.1. Государственная услуга включает следующие административные процедуры (действия):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предоставление заявителям запрашиваемых сведений;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информирование неопределенного круга лиц.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 xml:space="preserve">Блок-схемы предоставления государственной услуги заявителям приводятся в </w:t>
      </w:r>
      <w:hyperlink w:anchor="P820" w:history="1">
        <w:r>
          <w:rPr>
            <w:color w:val="0000FF"/>
          </w:rPr>
          <w:t>приложениях 3</w:t>
        </w:r>
      </w:hyperlink>
      <w:r>
        <w:t xml:space="preserve"> и </w:t>
      </w:r>
      <w:hyperlink w:anchor="P865" w:history="1">
        <w:r>
          <w:rPr>
            <w:color w:val="0000FF"/>
          </w:rPr>
          <w:t>4</w:t>
        </w:r>
      </w:hyperlink>
      <w:r>
        <w:t xml:space="preserve"> к Административному регламенту.</w:t>
      </w:r>
    </w:p>
    <w:p w:rsidR="002377F5" w:rsidRDefault="002377F5">
      <w:pPr>
        <w:pStyle w:val="ConsPlusNormal"/>
        <w:spacing w:before="220"/>
        <w:ind w:firstLine="540"/>
        <w:jc w:val="both"/>
      </w:pPr>
      <w:hyperlink w:anchor="P913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неопределенному кругу лиц приводится в приложении 5 к Административному регламенту.</w:t>
      </w:r>
    </w:p>
    <w:p w:rsidR="002377F5" w:rsidRDefault="002377F5">
      <w:pPr>
        <w:pStyle w:val="ConsPlusNormal"/>
        <w:spacing w:before="220"/>
        <w:ind w:firstLine="540"/>
        <w:jc w:val="both"/>
      </w:pPr>
      <w:hyperlink w:anchor="P968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заявителям в электронной форме приводится в приложении 6 к Административному регламенту.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center"/>
        <w:outlineLvl w:val="2"/>
      </w:pPr>
      <w:r>
        <w:t xml:space="preserve">Последовательность и сроки выполнения </w:t>
      </w:r>
      <w:proofErr w:type="gramStart"/>
      <w:r>
        <w:t>административных</w:t>
      </w:r>
      <w:proofErr w:type="gramEnd"/>
    </w:p>
    <w:p w:rsidR="002377F5" w:rsidRDefault="002377F5">
      <w:pPr>
        <w:pStyle w:val="ConsPlusNormal"/>
        <w:jc w:val="center"/>
      </w:pPr>
      <w:r>
        <w:t xml:space="preserve">процедур (действий) при предоставлении </w:t>
      </w:r>
      <w:proofErr w:type="gramStart"/>
      <w:r>
        <w:t>государственной</w:t>
      </w:r>
      <w:proofErr w:type="gramEnd"/>
    </w:p>
    <w:p w:rsidR="002377F5" w:rsidRDefault="002377F5">
      <w:pPr>
        <w:pStyle w:val="ConsPlusNormal"/>
        <w:jc w:val="center"/>
      </w:pPr>
      <w:r>
        <w:t>услуги в части предоставления заявителям</w:t>
      </w:r>
    </w:p>
    <w:p w:rsidR="002377F5" w:rsidRDefault="002377F5">
      <w:pPr>
        <w:pStyle w:val="ConsPlusNormal"/>
        <w:jc w:val="center"/>
      </w:pPr>
      <w:r>
        <w:t>запрашиваемых сведений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ind w:firstLine="540"/>
        <w:jc w:val="both"/>
      </w:pPr>
      <w:r>
        <w:t>3.2. Государственная услуга в части предоставления заявителям запрашиваемых сведений включает следующие административные процедуры (действия):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1) внесение сведений о заявителе в регистр получателей государственных услуг в сфере занятости населения на основании данных заявления;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2) сбор, обобщение, анализ статистических, информационных и иных материалов о положении на рынке труда в Волгоградской области для подготовки запрашиваемых сведений согласно заявлению;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3) подготовка запрашиваемых сведений;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4) направление запрашиваемых сведений заявителю согласно указанному в заявлении способу их получения;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lastRenderedPageBreak/>
        <w:t>5) внесение сведений о результатах предоставления государственной услуги в регистр получателей государственных услуг в сфере занятости населения.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3.2.1. Внесение сведений о заявителе в регистр получателей государственных услуг в сфере занятости населения на основании данных заявления.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Основанием для начала предоставления государственной услуги заявителю является поступление в центр занятости населения заявления о предоставлении государственной услуги.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При наличии заполненного бланка заявления на бумажном носителе или в форме электронного документа работник центра занятости населения принимает решение о предоставлении государственной услуги.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Работник центра занятости населения на основании данных заявления вносит сведения о заявителе в регистр получателей государственных услуг в сфере занятости населения с использованием программно-технического комплекса.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внесение работником центра занятости населения сведений о заявителе в регистр получателей государственных услуг в сфере занятости населения с использованием программно-технического комплекса и принятое решение о предоставлении государственной услуги.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Максимальный срок выполнения предусмотренного настоящим пунктом действия не должен превышать 3 минут.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3.2.2. Сбор, обобщение, анализ статистических, информационных и иных материалов о положении на рынке труда в Волгоградской области для подготовки запрашиваемых сведений согласно заявлению.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принятое решение о предоставлении государственной услуги заявителю.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Работник центра занятости населения: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- определяет состав информации о положении на рынке труда, необходимой заявителю;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- производит сбор (запрашивает у соответствующих работников или структурных подразделений центра занятости населения), обобщение и анализ статистических, информационных и иных материалов (информации), необходимых для подготовки ответа заявителю.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Результат административной процедуры - обобщенный и проанализированный материал о положении на рынке труда Волгоградской области, необходимый для дальнейшей подготовки запрашиваемых заявителем сведений.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3 минут при личном обращении заявителя и 10 дней - при поступлении запроса заявителя по почте (в том числе в электронном виде).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3.2.3. Подготовка запрашиваемых сведений.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обобщенный и проанализированный материал о положении на рынке труда Волгоградской области, необходимый для дальнейшей подготовки запрашиваемых заявителем сведений.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Работник центра занятости населения производит отбор данных, необходимых для подготовки информации заявителю, подготавливает запрашиваемые заявителем сведения.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lastRenderedPageBreak/>
        <w:t>Результат административной процедуры - подготовка запрашиваемых заявителем сведений о положении на рынке труда согласно заявлению.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5 минут при личном обращении заявителя и 3 дней - при поступлении запроса заявителя по почте (в том числе в электронном виде).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3.2.4. Направление запрашиваемых сведений заявителю согласно указанному в заявлении способу их получения.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являются подготовленные сведения о положении на рынке труда Волгоградской области (далее - сведения) согласно заявлению и указанный в заявлении способ получения запрашиваемых сведений.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Работник центра занятости населения выводит на печатающее устройство сведения в 2 экземплярах.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Заявитель при получении запрашиваемых сведений лично в центре занятости населения подтверждает их получение подписью на экземпляре центра занятости населения или в бланке учетной документации.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предоставление или направление запрашиваемых сведений заявителю согласно указанному в заявлении способу их получения.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должен превышать 2 минут.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3.2.5. Внесение сведений о результатах предоставления государственной услуги в регистр получателей государственных услуг в сфере занятости населения.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предоставление или направление заявителю запрашиваемых сведений согласно указанному в заявлении способу их получения.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Работник центра занятости населения вносит сведения о результатах предоставления государственной услуги в регистр получателей государственных услуг в сфере занятости населения с использованием программно-технического комплекса.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должен превышать 2 минут.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center"/>
        <w:outlineLvl w:val="2"/>
      </w:pPr>
      <w:r>
        <w:t xml:space="preserve">Последовательность и сроки выполнения </w:t>
      </w:r>
      <w:proofErr w:type="gramStart"/>
      <w:r>
        <w:t>административных</w:t>
      </w:r>
      <w:proofErr w:type="gramEnd"/>
    </w:p>
    <w:p w:rsidR="002377F5" w:rsidRDefault="002377F5">
      <w:pPr>
        <w:pStyle w:val="ConsPlusNormal"/>
        <w:jc w:val="center"/>
      </w:pPr>
      <w:r>
        <w:t xml:space="preserve">процедур (действий) при предоставлении </w:t>
      </w:r>
      <w:proofErr w:type="gramStart"/>
      <w:r>
        <w:t>государственной</w:t>
      </w:r>
      <w:proofErr w:type="gramEnd"/>
    </w:p>
    <w:p w:rsidR="002377F5" w:rsidRDefault="002377F5">
      <w:pPr>
        <w:pStyle w:val="ConsPlusNormal"/>
        <w:jc w:val="center"/>
      </w:pPr>
      <w:r>
        <w:t>услуги в части информирования неопределенного круга лиц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ind w:firstLine="540"/>
        <w:jc w:val="both"/>
      </w:pPr>
      <w:r>
        <w:t>3.3. Государственная услуга в части информирования неопределенного круга лиц включает следующие административные процедуры (действия):</w:t>
      </w:r>
    </w:p>
    <w:p w:rsidR="002377F5" w:rsidRDefault="002377F5">
      <w:pPr>
        <w:pStyle w:val="ConsPlusNormal"/>
        <w:spacing w:before="220"/>
        <w:ind w:firstLine="540"/>
        <w:jc w:val="both"/>
      </w:pPr>
      <w:proofErr w:type="gramStart"/>
      <w:r>
        <w:t>1) сбор, обобщение, анализ статистических, информационных и иных материалов о положении на рынке труда в Волгоградской области;</w:t>
      </w:r>
      <w:proofErr w:type="gramEnd"/>
    </w:p>
    <w:p w:rsidR="002377F5" w:rsidRDefault="002377F5">
      <w:pPr>
        <w:pStyle w:val="ConsPlusNormal"/>
        <w:spacing w:before="220"/>
        <w:ind w:firstLine="540"/>
        <w:jc w:val="both"/>
      </w:pPr>
      <w:r>
        <w:t>2) подготовка информации о положении на рынке труда в Волгоградской области для ее размещения на сайтах комитета, центров занятости населения, на Едином или региональном портале, в помещениях комитета, центров занятости населения, МФЦ, средствах массовой информации;</w:t>
      </w:r>
    </w:p>
    <w:p w:rsidR="002377F5" w:rsidRDefault="002377F5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</w:t>
      </w:r>
      <w:proofErr w:type="gramStart"/>
      <w:r>
        <w:t>Волгоградской</w:t>
      </w:r>
      <w:proofErr w:type="gramEnd"/>
      <w:r>
        <w:t xml:space="preserve"> обл. от 24.02.2015 N 61)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lastRenderedPageBreak/>
        <w:t>3) размещение информации о положении на рынке труда на сайтах комитета, центров занятости населения, на Едином или региональном портале, в помещениях комитета, центров занятости населения, МФЦ, средствах массовой информации;</w:t>
      </w:r>
    </w:p>
    <w:p w:rsidR="002377F5" w:rsidRDefault="002377F5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</w:t>
      </w:r>
      <w:proofErr w:type="gramStart"/>
      <w:r>
        <w:t>Волгоградской</w:t>
      </w:r>
      <w:proofErr w:type="gramEnd"/>
      <w:r>
        <w:t xml:space="preserve"> обл. от 24.02.2015 N 61)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4) приобщение информации о положении на рынке труда к аналогичным документам в соответствии с номенклатурой дел по делопроизводству.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3.3.1. Сбор, обобщение, анализ статистических, информационных и иных материалов о положении на рынке труда в Волгоградской области.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наступление даты обновления информации о положении на рынке труда в Волгоградской области.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1) Работник отдела комитета:</w:t>
      </w:r>
    </w:p>
    <w:p w:rsidR="002377F5" w:rsidRDefault="002377F5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</w:t>
      </w:r>
      <w:proofErr w:type="gramStart"/>
      <w:r>
        <w:t>Волгоградской</w:t>
      </w:r>
      <w:proofErr w:type="gramEnd"/>
      <w:r>
        <w:t xml:space="preserve"> обл. от 24.02.2015 N 61)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осуществляет сбор и обобщение информации о положении на рынке труда Волгоградской области на основании информационных и иных материалов о положении на рынке труда Волгоградской области, данных федерального статистического наблюдения по установленным формам;</w:t>
      </w:r>
    </w:p>
    <w:p w:rsidR="002377F5" w:rsidRDefault="002377F5">
      <w:pPr>
        <w:pStyle w:val="ConsPlusNormal"/>
        <w:spacing w:before="220"/>
        <w:ind w:firstLine="540"/>
        <w:jc w:val="both"/>
      </w:pPr>
      <w:proofErr w:type="gramStart"/>
      <w:r>
        <w:t>проводит анализ информации о положении на рынке труда Волгоградской области и определяет</w:t>
      </w:r>
      <w:proofErr w:type="gramEnd"/>
      <w:r>
        <w:t xml:space="preserve"> основные тенденции на рынке труда Волгоградской области.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являются обобщенные информационные материалы о положении на рынке труда в Волгоградской области.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не более 7 рабочих дней после установленной даты представления статистических, информационных и иных материалов о положении на рынке труда.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2) Работник центра занятости населения:</w:t>
      </w:r>
    </w:p>
    <w:p w:rsidR="002377F5" w:rsidRDefault="002377F5">
      <w:pPr>
        <w:pStyle w:val="ConsPlusNormal"/>
        <w:spacing w:before="220"/>
        <w:ind w:firstLine="540"/>
        <w:jc w:val="both"/>
      </w:pPr>
      <w:proofErr w:type="gramStart"/>
      <w:r>
        <w:t>формирует и обобщает</w:t>
      </w:r>
      <w:proofErr w:type="gramEnd"/>
      <w:r>
        <w:t xml:space="preserve"> информацию о положении на рынке труда соответствующего муниципального образования Волгоградской области (далее - соответствующее муниципальное образование) на основании информационных и иных материалов о положении на рынке труда соответствующего муниципального образования, данных федерального статистического наблюдения по установленным формам;</w:t>
      </w:r>
    </w:p>
    <w:p w:rsidR="002377F5" w:rsidRDefault="002377F5">
      <w:pPr>
        <w:pStyle w:val="ConsPlusNormal"/>
        <w:spacing w:before="220"/>
        <w:ind w:firstLine="540"/>
        <w:jc w:val="both"/>
      </w:pPr>
      <w:proofErr w:type="gramStart"/>
      <w:r>
        <w:t>проводит анализ информации о положении на рынке труда соответствующего муниципального образования и определяет</w:t>
      </w:r>
      <w:proofErr w:type="gramEnd"/>
      <w:r>
        <w:t xml:space="preserve"> основные тенденции на рынке труда соответствующего муниципального образования.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являются обобщенные информационные, статистические и иные материалы о положении на рынке труда в соответствующем муниципальном образовании.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- 5 рабочих дней после установленной даты представления статистических, информационных и иных материалов о положении на рынке труда.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3.3.2. Подготовка информации о положении на рынке труда в Волгоградской области для ее размещения на сайтах комитета, центров занятости населения, на Едином или региональном портале, в помещениях комитета, центров занятости населения, МФЦ, средствах массовой информации.</w:t>
      </w:r>
    </w:p>
    <w:p w:rsidR="002377F5" w:rsidRDefault="002377F5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Волгоградской обл. от 24.02.2015 N 61)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являются обобщенные информационные материалы о положении на рынке труда в Волгоградской области или в соответствующем муниципальном образовании.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1) Работник отдела комитета:</w:t>
      </w:r>
    </w:p>
    <w:p w:rsidR="002377F5" w:rsidRDefault="002377F5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</w:t>
      </w:r>
      <w:proofErr w:type="gramStart"/>
      <w:r>
        <w:t>Волгоградской</w:t>
      </w:r>
      <w:proofErr w:type="gramEnd"/>
      <w:r>
        <w:t xml:space="preserve"> обл. от 24.02.2015 N 61)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 xml:space="preserve">осуществляет подготовку информации, содержащей сведения, предусмотренные </w:t>
      </w:r>
      <w:hyperlink w:anchor="P128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135" w:history="1">
        <w:r>
          <w:rPr>
            <w:color w:val="0000FF"/>
          </w:rPr>
          <w:t>4 п. 2.5</w:t>
        </w:r>
      </w:hyperlink>
      <w:r>
        <w:t xml:space="preserve"> настоящего Административного регламента, по установленным формам (шаблонам, макетам);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представляет подготовленную информацию для согласования председателю комитета или заместителю председателя комитета, курирующему структурное подразделение, участвующее в предоставлении государственной услуги.</w:t>
      </w:r>
    </w:p>
    <w:p w:rsidR="002377F5" w:rsidRDefault="002377F5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</w:t>
      </w:r>
      <w:proofErr w:type="gramStart"/>
      <w:r>
        <w:t>Волгоградской</w:t>
      </w:r>
      <w:proofErr w:type="gramEnd"/>
      <w:r>
        <w:t xml:space="preserve"> обл. от 24.02.2015 N 61)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подготовленная и согласованная информация о положении на рынке труда в Волгоградской области, содержащая сведения, предусмотренные </w:t>
      </w:r>
      <w:hyperlink w:anchor="P128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135" w:history="1">
        <w:r>
          <w:rPr>
            <w:color w:val="0000FF"/>
          </w:rPr>
          <w:t>4 п. 2.5</w:t>
        </w:r>
      </w:hyperlink>
      <w:r>
        <w:t xml:space="preserve"> настоящего Административного регламента.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Подготовленная информация фиксируется на бумажном носителе и (или) в электронном виде.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должен превышать 3 дней.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2) Работник центра занятости населения: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 xml:space="preserve">осуществляет подготовку информации в соответствующем муниципальном образовании по структуре сведений, предусмотренных </w:t>
      </w:r>
      <w:hyperlink w:anchor="P128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135" w:history="1">
        <w:r>
          <w:rPr>
            <w:color w:val="0000FF"/>
          </w:rPr>
          <w:t>4 п. 2.5</w:t>
        </w:r>
      </w:hyperlink>
      <w:r>
        <w:t xml:space="preserve"> настоящего Административного регламента, по установленным формам (шаблонам, макетам);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представляет подготовленную информацию для согласования директору центра занятости населения.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подготовленная и согласованная информация о положении на рынке труда в соответствующем муниципальном образовании по структуре сведений, предусмотренных </w:t>
      </w:r>
      <w:hyperlink w:anchor="P128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135" w:history="1">
        <w:r>
          <w:rPr>
            <w:color w:val="0000FF"/>
          </w:rPr>
          <w:t>4 п. 2.5</w:t>
        </w:r>
      </w:hyperlink>
      <w:r>
        <w:t xml:space="preserve"> настоящего Административного регламента.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Подготовленная информация фиксируется на бумажном носителе и (или) в электронном виде.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должен превышать 3 дней.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3.3.3. Размещение информации о положении на рынке труда на сайтах комитета, центров занятости населения, на Едином или региональном портале, в помещениях комитета, центров занятости населения, МФЦ, средствах массовой информации.</w:t>
      </w:r>
    </w:p>
    <w:p w:rsidR="002377F5" w:rsidRDefault="002377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Волгоградской обл. от 24.02.2015 N 61)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подготовленная и согласованная для размещения по установленным формам (шаблонам, макетам) информация о положении на рынке труда.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lastRenderedPageBreak/>
        <w:t>1) Работник отдела комитета:</w:t>
      </w:r>
    </w:p>
    <w:p w:rsidR="002377F5" w:rsidRDefault="002377F5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</w:t>
      </w:r>
      <w:proofErr w:type="gramStart"/>
      <w:r>
        <w:t>Волгоградской</w:t>
      </w:r>
      <w:proofErr w:type="gramEnd"/>
      <w:r>
        <w:t xml:space="preserve"> обл. от 24.02.2015 N 61)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размещает подготовленную и согласованную в установленном порядке информацию о положении на рынке труда в Волгоградской области на сайте комитета, на Едином или региональном портале, в помещениях комитета, средствах массовой информации;</w:t>
      </w:r>
    </w:p>
    <w:p w:rsidR="002377F5" w:rsidRDefault="002377F5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</w:t>
      </w:r>
      <w:proofErr w:type="gramStart"/>
      <w:r>
        <w:t>Волгоградской</w:t>
      </w:r>
      <w:proofErr w:type="gramEnd"/>
      <w:r>
        <w:t xml:space="preserve"> обл. от 24.02.2015 N 61)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направляет указанную информацию в центры занятости населения для размещения в помещениях и на сайтах центров занятости населения, МФЦ, средствах массовой информации.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размещение информации о положении на рынке труда в Волгоградской области.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Результат административной процедуры фиксируется на бумажном носителе в отчетах по установленным формам.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не должен превышать 2 рабочих дней.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2) Работник центра занятости населения: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размещает подготовленную и согласованную с директором центра занятости населения информацию о положении на рынке труда в соответствующем муниципальном образовании, а также полученную из комитета информацию о положении на рынке труда в Волгоградской области на сайте и в помещении центра занятости населения, направляет для размещения в МФЦ, средства массовой информации.</w:t>
      </w:r>
    </w:p>
    <w:p w:rsidR="002377F5" w:rsidRDefault="002377F5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</w:t>
      </w:r>
      <w:proofErr w:type="gramStart"/>
      <w:r>
        <w:t>Волгоградской</w:t>
      </w:r>
      <w:proofErr w:type="gramEnd"/>
      <w:r>
        <w:t xml:space="preserve"> обл. от 24.02.2015 N 61)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публичное размещение информации о положении на рынке труда.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Результат административной процедуры фиксируется на бумажном носителе в отчетах по установленным формам.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не должны превышать 2 рабочих дней.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3.3.4. Приобщение информации о положении на рынке труда к аналогичным документам в соответствии с номенклатурой дел по делопроизводству.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публичное размещение информации о положении на рынке труда.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1) Работник отдела комитета:</w:t>
      </w:r>
    </w:p>
    <w:p w:rsidR="002377F5" w:rsidRDefault="002377F5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</w:t>
      </w:r>
      <w:proofErr w:type="gramStart"/>
      <w:r>
        <w:t>Волгоградской</w:t>
      </w:r>
      <w:proofErr w:type="gramEnd"/>
      <w:r>
        <w:t xml:space="preserve"> обл. от 24.02.2015 N 61)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приобщает информацию о положении на рынке труда Волгоградской области и другие отчетные документы на бумажных носителях к аналогичным документам в соответствии с номенклатурой дел по делопроизводству.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помещение соответствующих материалов о положении на рынке труда по состоянию на отчетную дату в дело в соответствии с номенклатурой дел по делопроизводству.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должен превышать 5 минут.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2) Работник центра занятости населения: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lastRenderedPageBreak/>
        <w:t>приобщает информацию о положении на рынке труда в соответствующем муниципальном образовании и другие отчетные документы на бумажных носителях к аналогичным документам в соответствии с номенклатурой дел по делопроизводству.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приобщение информации о положении на рынке труда и других отчетных документов на бумажных носителях по состоянию на отчетную дату в папки делопроизводства согласно номенклатуре дел.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должен превышать 5 минут.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2377F5" w:rsidRDefault="002377F5">
      <w:pPr>
        <w:pStyle w:val="ConsPlusNormal"/>
        <w:jc w:val="center"/>
      </w:pPr>
      <w:r>
        <w:t>административного регламента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в следующих формах: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 xml:space="preserve">1) текущий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контроль за</w:t>
      </w:r>
      <w:proofErr w:type="gramEnd"/>
      <w:r>
        <w:t xml:space="preserve"> обеспечением государственных гарантий в области содействия занятости населения в части информирования о положении на рынке труда в Волгоградской области (далее - контроль за обеспечением государственных гарантий в области содействия занятости населения).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2377F5" w:rsidRDefault="002377F5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2377F5" w:rsidRDefault="002377F5">
      <w:pPr>
        <w:pStyle w:val="ConsPlusNormal"/>
        <w:jc w:val="center"/>
      </w:pPr>
      <w:r>
        <w:t xml:space="preserve">Административного регламента предоставления </w:t>
      </w:r>
      <w:proofErr w:type="gramStart"/>
      <w:r>
        <w:t>государственной</w:t>
      </w:r>
      <w:proofErr w:type="gramEnd"/>
    </w:p>
    <w:p w:rsidR="002377F5" w:rsidRDefault="002377F5">
      <w:pPr>
        <w:pStyle w:val="ConsPlusNormal"/>
        <w:jc w:val="center"/>
      </w:pPr>
      <w:r>
        <w:t>услуги и иных нормативных правовых актов, устанавливающих</w:t>
      </w:r>
    </w:p>
    <w:p w:rsidR="002377F5" w:rsidRDefault="002377F5">
      <w:pPr>
        <w:pStyle w:val="ConsPlusNormal"/>
        <w:jc w:val="center"/>
      </w:pPr>
      <w:r>
        <w:t>требования к предоставлению государственной услуги,</w:t>
      </w:r>
    </w:p>
    <w:p w:rsidR="002377F5" w:rsidRDefault="002377F5">
      <w:pPr>
        <w:pStyle w:val="ConsPlusNormal"/>
        <w:jc w:val="center"/>
      </w:pPr>
      <w:r>
        <w:t>а также принятием ими решений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ind w:firstLine="540"/>
        <w:jc w:val="both"/>
      </w:pPr>
      <w:r>
        <w:t xml:space="preserve">4.2. 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директором центра занятости населения или уполномоченным им работником.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 xml:space="preserve">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населения положений настоящего Административного регламента, </w:t>
      </w:r>
      <w:hyperlink r:id="rId84" w:history="1">
        <w:r>
          <w:rPr>
            <w:color w:val="0000FF"/>
          </w:rPr>
          <w:t>Порядка</w:t>
        </w:r>
      </w:hyperlink>
      <w:r>
        <w:t xml:space="preserve">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сведений, утвержденного приказом Министерства здравоохранения и социального развития Российской Федерации от 8 ноября 2010 г. N 972н</w:t>
      </w:r>
      <w:proofErr w:type="gramEnd"/>
      <w:r>
        <w:t>, требований к заполнению, ведению и хранению бланков учетной документации получателей государственной услуги и других документов, регламентирующих деятельность по предоставлению государственной услуги.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center"/>
        <w:outlineLvl w:val="2"/>
      </w:pPr>
      <w:r>
        <w:t xml:space="preserve">Порядок осуществления и периодичность проведения </w:t>
      </w:r>
      <w:proofErr w:type="gramStart"/>
      <w:r>
        <w:t>плановых</w:t>
      </w:r>
      <w:proofErr w:type="gramEnd"/>
    </w:p>
    <w:p w:rsidR="002377F5" w:rsidRDefault="002377F5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2377F5" w:rsidRDefault="002377F5">
      <w:pPr>
        <w:pStyle w:val="ConsPlusNormal"/>
        <w:jc w:val="center"/>
      </w:pPr>
      <w:r>
        <w:t>государственной услуги, в том числе порядок и формы контроля</w:t>
      </w:r>
    </w:p>
    <w:p w:rsidR="002377F5" w:rsidRDefault="002377F5">
      <w:pPr>
        <w:pStyle w:val="ConsPlusNormal"/>
        <w:jc w:val="center"/>
      </w:pPr>
      <w:r>
        <w:t>за полнотой и качеством ее предоставления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ind w:firstLine="540"/>
        <w:jc w:val="both"/>
      </w:pPr>
      <w:r>
        <w:t xml:space="preserve">4.4. </w:t>
      </w:r>
      <w:proofErr w:type="gramStart"/>
      <w:r>
        <w:t>Контроль за</w:t>
      </w:r>
      <w:proofErr w:type="gramEnd"/>
      <w:r>
        <w:t xml:space="preserve"> обеспечением государственных гарантий в области содействия занятости населения осуществляет комитет в рамках исполнения полномочия по надзору и контролю за обеспечением государственных гарантий в области содействия занятости населения, за </w:t>
      </w:r>
      <w:r>
        <w:lastRenderedPageBreak/>
        <w:t>исключением государственных гарантий в части социальной поддержки безработных граждан.</w:t>
      </w:r>
    </w:p>
    <w:p w:rsidR="002377F5" w:rsidRDefault="002377F5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</w:t>
      </w:r>
      <w:proofErr w:type="gramStart"/>
      <w:r>
        <w:t>Волгоградской</w:t>
      </w:r>
      <w:proofErr w:type="gramEnd"/>
      <w:r>
        <w:t xml:space="preserve"> обл. от 24.02.2015 N 61)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 xml:space="preserve">4.5. </w:t>
      </w:r>
      <w:proofErr w:type="gramStart"/>
      <w:r>
        <w:t>Контроль за</w:t>
      </w:r>
      <w:proofErr w:type="gramEnd"/>
      <w:r>
        <w:t xml:space="preserve"> обеспечением государственных гарантий в области содействия занятости населения осуществляется путем проведения комитетом плановых (внеплановых) выездных (документарных) проверок.</w:t>
      </w:r>
    </w:p>
    <w:p w:rsidR="002377F5" w:rsidRDefault="002377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Волгоградской обл. от 24.02.2015 N 61)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4.6. Перечень должностных лиц, уполномоченных на проведение проверок, периодичность проведения плановых выездных (документарных) проверок определяется комитетом в установленном порядке.</w:t>
      </w:r>
    </w:p>
    <w:p w:rsidR="002377F5" w:rsidRDefault="002377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Волгоградской обл. от 24.02.2015 N 61)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4.7. 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center"/>
        <w:outlineLvl w:val="2"/>
      </w:pPr>
      <w:r>
        <w:t>Ответственность должностных лиц органа исполнительной власти</w:t>
      </w:r>
    </w:p>
    <w:p w:rsidR="002377F5" w:rsidRDefault="002377F5">
      <w:pPr>
        <w:pStyle w:val="ConsPlusNormal"/>
        <w:jc w:val="center"/>
      </w:pPr>
      <w:r>
        <w:t>и иных должностных лиц за решения и действия (бездействие),</w:t>
      </w:r>
    </w:p>
    <w:p w:rsidR="002377F5" w:rsidRDefault="002377F5">
      <w:pPr>
        <w:pStyle w:val="ConsPlusNormal"/>
        <w:jc w:val="center"/>
      </w:pPr>
      <w:r>
        <w:t>принимаемые (осуществляемые) в ходе предоставления</w:t>
      </w:r>
    </w:p>
    <w:p w:rsidR="002377F5" w:rsidRDefault="002377F5">
      <w:pPr>
        <w:pStyle w:val="ConsPlusNormal"/>
        <w:jc w:val="center"/>
      </w:pPr>
      <w:r>
        <w:t>государственной услуги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ind w:firstLine="540"/>
        <w:jc w:val="both"/>
      </w:pPr>
      <w:r>
        <w:t>4.8.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center"/>
        <w:outlineLvl w:val="2"/>
      </w:pPr>
      <w:r>
        <w:t>Положения, характеризующие требования к осуществлению</w:t>
      </w:r>
    </w:p>
    <w:p w:rsidR="002377F5" w:rsidRDefault="002377F5">
      <w:pPr>
        <w:pStyle w:val="ConsPlusNormal"/>
        <w:jc w:val="center"/>
      </w:pPr>
      <w:r>
        <w:t xml:space="preserve">и формам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услуги,</w:t>
      </w:r>
    </w:p>
    <w:p w:rsidR="002377F5" w:rsidRDefault="002377F5">
      <w:pPr>
        <w:pStyle w:val="ConsPlusNormal"/>
        <w:jc w:val="center"/>
      </w:pPr>
      <w:r>
        <w:t>в том числе со стороны граждан, их объединений и организаций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ind w:firstLine="540"/>
        <w:jc w:val="both"/>
      </w:pPr>
      <w:r>
        <w:t>4.9. Получатели государственной услуги могут принимать участие в опросах, анкетировании по вопросам полноты и качества предоставления государственной услуги, соблюдения положений Административного регламента, сроков и последовательности административных процедур (действий), предусмотренных Административным регламентом.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 xml:space="preserve">4.10.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может осуществляться со стороны граждан, их объединений и организаций путем направления в комитет:</w:t>
      </w:r>
    </w:p>
    <w:p w:rsidR="002377F5" w:rsidRDefault="002377F5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</w:t>
      </w:r>
      <w:proofErr w:type="gramStart"/>
      <w:r>
        <w:t>Волгоградской</w:t>
      </w:r>
      <w:proofErr w:type="gramEnd"/>
      <w:r>
        <w:t xml:space="preserve"> обл. от 24.02.2015 N 61)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предложений о совершенствовании нормативных правовых актов, регламентирующих исполнение должностными лицами органов службы занятости населения государственной услуги;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сообщений о нарушении законов и иных нормативных правовых актов, недостатках в работе центра занятости населения, должностных лиц комитета;</w:t>
      </w:r>
    </w:p>
    <w:p w:rsidR="002377F5" w:rsidRDefault="002377F5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</w:t>
      </w:r>
      <w:proofErr w:type="gramStart"/>
      <w:r>
        <w:t>Волгоградской</w:t>
      </w:r>
      <w:proofErr w:type="gramEnd"/>
      <w:r>
        <w:t xml:space="preserve"> обл. от 24.02.2015 N 61)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жалоб по фактам нарушения должностными лицами комитета и центров занятости населения прав, свобод или законных интересов граждан.</w:t>
      </w:r>
    </w:p>
    <w:p w:rsidR="002377F5" w:rsidRDefault="002377F5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</w:t>
      </w:r>
      <w:proofErr w:type="gramStart"/>
      <w:r>
        <w:t>Волгоградской</w:t>
      </w:r>
      <w:proofErr w:type="gramEnd"/>
      <w:r>
        <w:t xml:space="preserve"> обл. от 24.02.2015 N 61)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center"/>
        <w:outlineLvl w:val="1"/>
      </w:pPr>
      <w:r>
        <w:t>V. Досудебный (внесудебный) порядок обжалования решения</w:t>
      </w:r>
    </w:p>
    <w:p w:rsidR="002377F5" w:rsidRDefault="002377F5">
      <w:pPr>
        <w:pStyle w:val="ConsPlusNormal"/>
        <w:jc w:val="center"/>
      </w:pPr>
      <w:r>
        <w:t>и действия (бездействия) комитета, центра занятости</w:t>
      </w:r>
    </w:p>
    <w:p w:rsidR="002377F5" w:rsidRDefault="002377F5">
      <w:pPr>
        <w:pStyle w:val="ConsPlusNormal"/>
        <w:jc w:val="center"/>
      </w:pPr>
      <w:r>
        <w:t>населения и (или) должностных лиц, предоставляющих</w:t>
      </w:r>
    </w:p>
    <w:p w:rsidR="002377F5" w:rsidRDefault="002377F5">
      <w:pPr>
        <w:pStyle w:val="ConsPlusNormal"/>
        <w:jc w:val="center"/>
      </w:pPr>
      <w:r>
        <w:t>государственную услугу</w:t>
      </w:r>
    </w:p>
    <w:p w:rsidR="002377F5" w:rsidRDefault="002377F5">
      <w:pPr>
        <w:pStyle w:val="ConsPlusNormal"/>
        <w:jc w:val="center"/>
      </w:pPr>
      <w:proofErr w:type="gramStart"/>
      <w:r>
        <w:t xml:space="preserve">(в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</w:t>
      </w:r>
      <w:proofErr w:type="gramEnd"/>
    </w:p>
    <w:p w:rsidR="002377F5" w:rsidRDefault="002377F5">
      <w:pPr>
        <w:pStyle w:val="ConsPlusNormal"/>
        <w:jc w:val="center"/>
      </w:pPr>
      <w:proofErr w:type="gramStart"/>
      <w:r>
        <w:t>Волгоградской обл. от 24.02.2015 N 61)</w:t>
      </w:r>
      <w:proofErr w:type="gramEnd"/>
    </w:p>
    <w:p w:rsidR="002377F5" w:rsidRDefault="002377F5">
      <w:pPr>
        <w:pStyle w:val="ConsPlusNormal"/>
        <w:jc w:val="center"/>
      </w:pPr>
      <w:proofErr w:type="gramStart"/>
      <w:r>
        <w:lastRenderedPageBreak/>
        <w:t xml:space="preserve">(в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Минтрудсоцзащиты</w:t>
      </w:r>
      <w:proofErr w:type="spellEnd"/>
      <w:r>
        <w:t xml:space="preserve"> Волгоградской обл.</w:t>
      </w:r>
      <w:proofErr w:type="gramEnd"/>
    </w:p>
    <w:p w:rsidR="002377F5" w:rsidRDefault="002377F5">
      <w:pPr>
        <w:pStyle w:val="ConsPlusNormal"/>
        <w:jc w:val="center"/>
      </w:pPr>
      <w:r>
        <w:t>от 21.10.2014 N 1517)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center"/>
        <w:outlineLvl w:val="2"/>
      </w:pPr>
      <w:r>
        <w:t>Информация для заявителя о его праве подать жалобу</w:t>
      </w:r>
    </w:p>
    <w:p w:rsidR="002377F5" w:rsidRDefault="002377F5">
      <w:pPr>
        <w:pStyle w:val="ConsPlusNormal"/>
        <w:jc w:val="center"/>
      </w:pPr>
      <w:r>
        <w:t>на решение и (или) действие (бездействие) комитета,</w:t>
      </w:r>
    </w:p>
    <w:p w:rsidR="002377F5" w:rsidRDefault="002377F5">
      <w:pPr>
        <w:pStyle w:val="ConsPlusNormal"/>
        <w:jc w:val="center"/>
      </w:pPr>
      <w:r>
        <w:t>центра занятости населения и (или) должностных лиц</w:t>
      </w:r>
    </w:p>
    <w:p w:rsidR="002377F5" w:rsidRDefault="002377F5">
      <w:pPr>
        <w:pStyle w:val="ConsPlusNormal"/>
        <w:jc w:val="center"/>
      </w:pPr>
      <w:r>
        <w:t>при предоставлении государственной услуги</w:t>
      </w:r>
    </w:p>
    <w:p w:rsidR="002377F5" w:rsidRDefault="002377F5">
      <w:pPr>
        <w:pStyle w:val="ConsPlusNormal"/>
        <w:jc w:val="center"/>
      </w:pPr>
      <w:proofErr w:type="gramStart"/>
      <w:r>
        <w:t xml:space="preserve">(в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</w:t>
      </w:r>
      <w:proofErr w:type="gramEnd"/>
    </w:p>
    <w:p w:rsidR="002377F5" w:rsidRDefault="002377F5">
      <w:pPr>
        <w:pStyle w:val="ConsPlusNormal"/>
        <w:jc w:val="center"/>
      </w:pPr>
      <w:proofErr w:type="gramStart"/>
      <w:r>
        <w:t>Волгоградской обл. от 24.02.2015 N 61)</w:t>
      </w:r>
      <w:proofErr w:type="gramEnd"/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ind w:firstLine="540"/>
        <w:jc w:val="both"/>
      </w:pPr>
      <w:r>
        <w:t>5.1. Заявитель имеет право подать жалобу на нарушение порядка предоставления государственной услуги, выразившееся в неправомерных решениях и действиях (бездействии) комитета, центра занятости населения и (или) должностных лиц при предоставлении государственной услуги, в досудебном (внесудебном) порядке (далее - жалоба).</w:t>
      </w:r>
    </w:p>
    <w:p w:rsidR="002377F5" w:rsidRDefault="002377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Волгоградской обл. от 24.02.2015 N 61)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center"/>
        <w:outlineLvl w:val="2"/>
      </w:pPr>
      <w:r>
        <w:t>Предмет жалобы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ind w:firstLine="540"/>
        <w:jc w:val="both"/>
      </w:pPr>
      <w:r>
        <w:t xml:space="preserve">5.2.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а) нарушение срока регистрации запроса заявителя о предоставлении государственной услуги;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б) нарушение срока предоставления государственной услуги;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в) требование у заявителя документов, не предусмотренных нормативными правовыми актами Российской Федерации и Волгоградской области для предоставления государственной услуги;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г) отказ в приеме документов, представление которых предусмотрено нормативными правовыми актами Российской Федерации и Волгоградской области для предоставления государственной услуги, у заявителя;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Волгоградской области;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е) затребование с заявителя при предоставлении государственной услуги платы, не предусмотренной нормативными правовыми актами Российской Федерации и Волгоградской области;</w:t>
      </w:r>
    </w:p>
    <w:p w:rsidR="002377F5" w:rsidRDefault="002377F5">
      <w:pPr>
        <w:pStyle w:val="ConsPlusNormal"/>
        <w:spacing w:before="220"/>
        <w:ind w:firstLine="540"/>
        <w:jc w:val="both"/>
      </w:pPr>
      <w:proofErr w:type="gramStart"/>
      <w:r>
        <w:t>ж) отказ комитета, центра занятости населения и (или)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2377F5" w:rsidRDefault="002377F5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</w:t>
      </w:r>
      <w:proofErr w:type="gramStart"/>
      <w:r>
        <w:t>Волгоградской</w:t>
      </w:r>
      <w:proofErr w:type="gramEnd"/>
      <w:r>
        <w:t xml:space="preserve"> обл. от 24.02.2015 N 61)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з) нарушение срока или порядка выдачи документов по результатам предоставления государственной услуги;</w:t>
      </w:r>
    </w:p>
    <w:p w:rsidR="002377F5" w:rsidRDefault="002377F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</w:t>
      </w:r>
      <w:proofErr w:type="gramStart"/>
      <w:r>
        <w:t>введен</w:t>
      </w:r>
      <w:proofErr w:type="gramEnd"/>
      <w:r>
        <w:t xml:space="preserve"> </w:t>
      </w:r>
      <w:hyperlink r:id="rId96" w:history="1">
        <w:r>
          <w:rPr>
            <w:color w:val="0000FF"/>
          </w:rPr>
          <w:t>приказом</w:t>
        </w:r>
      </w:hyperlink>
      <w:r>
        <w:t xml:space="preserve"> комитета по труду и занятости населения Волгоградской обл. от 06.04.2018 N 119)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и)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Волгоградской области.</w:t>
      </w:r>
    </w:p>
    <w:p w:rsidR="002377F5" w:rsidRDefault="002377F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97" w:history="1">
        <w:r>
          <w:rPr>
            <w:color w:val="0000FF"/>
          </w:rPr>
          <w:t>приказом</w:t>
        </w:r>
      </w:hyperlink>
      <w:r>
        <w:t xml:space="preserve"> комитета по труду и занятости населения Волгоградской обл. от </w:t>
      </w:r>
      <w:r>
        <w:lastRenderedPageBreak/>
        <w:t>06.04.2018 N 119)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center"/>
        <w:outlineLvl w:val="2"/>
      </w:pPr>
      <w:r>
        <w:t>Органы государственной власти и уполномоченные</w:t>
      </w:r>
    </w:p>
    <w:p w:rsidR="002377F5" w:rsidRDefault="002377F5">
      <w:pPr>
        <w:pStyle w:val="ConsPlusNormal"/>
        <w:jc w:val="center"/>
      </w:pPr>
      <w:r>
        <w:t>на рассмотрение жалобы должностные лица, которым</w:t>
      </w:r>
    </w:p>
    <w:p w:rsidR="002377F5" w:rsidRDefault="002377F5">
      <w:pPr>
        <w:pStyle w:val="ConsPlusNormal"/>
        <w:jc w:val="center"/>
      </w:pPr>
      <w:r>
        <w:t>может быть направлена жалоба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ind w:firstLine="540"/>
        <w:jc w:val="both"/>
      </w:pPr>
      <w:r>
        <w:t>5.3. Заявитель вправе обжаловать решения, принятые в ходе предоставления государственной услуги (на любом этапе), действия или бездействие должностных лиц комитета путем подачи жалобы в комитет.</w:t>
      </w:r>
    </w:p>
    <w:p w:rsidR="002377F5" w:rsidRDefault="002377F5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</w:t>
      </w:r>
      <w:proofErr w:type="gramStart"/>
      <w:r>
        <w:t>Волгоградской</w:t>
      </w:r>
      <w:proofErr w:type="gramEnd"/>
      <w:r>
        <w:t xml:space="preserve"> обл. от 24.02.2015 N 61)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Жалоба на решение, действие (бездействие) работника центра занятости населения подается директору центра занятости населения.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Жалоба на решение, действие (бездействие) директора центра занятости населения подается в комитет.</w:t>
      </w:r>
    </w:p>
    <w:p w:rsidR="002377F5" w:rsidRDefault="002377F5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</w:t>
      </w:r>
      <w:proofErr w:type="gramStart"/>
      <w:r>
        <w:t>Волгоградской</w:t>
      </w:r>
      <w:proofErr w:type="gramEnd"/>
      <w:r>
        <w:t xml:space="preserve"> обл. от 24.02.2015 N 61)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Поступившую в комитет жалобу запрещается направлять на рассмотрение должностному лицу, решение и (или) действие (бездействие) которого обжалуется.</w:t>
      </w:r>
    </w:p>
    <w:p w:rsidR="002377F5" w:rsidRDefault="002377F5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</w:t>
      </w:r>
      <w:proofErr w:type="gramStart"/>
      <w:r>
        <w:t>Волгоградской</w:t>
      </w:r>
      <w:proofErr w:type="gramEnd"/>
      <w:r>
        <w:t xml:space="preserve"> обл. от 24.02.2015 N 61)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center"/>
        <w:outlineLvl w:val="2"/>
      </w:pPr>
      <w:r>
        <w:t>Порядок подачи и рассмотрения жалобы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ind w:firstLine="540"/>
        <w:jc w:val="both"/>
      </w:pPr>
      <w:r>
        <w:t>5.4. Жалоба подается в письменной форме на бумажном носителе, в электронной форме и подлежит регистрации не позднее трех дней с момента ее поступления.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МФЦ, с использованием информационно-телекоммуникационной сети "Интернет", официального сайта комитета, центра занятости населения, предоставляющего государственную услугу, Единого портала либо регионального портала, а также может быть принята при личном приеме заявителя.</w:t>
      </w:r>
    </w:p>
    <w:p w:rsidR="002377F5" w:rsidRDefault="002377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Волгоградской обл. от 24.02.2015 N 61)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5.4.1. Жалоба должна содержать: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а) наименование органа (комитета, центра занятости населения), предоставляющего государственную услугу, либо должностного лица, предоставляющего государственную услугу, решения и действия (бездействие) которых обжалуются;</w:t>
      </w:r>
    </w:p>
    <w:p w:rsidR="002377F5" w:rsidRDefault="002377F5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</w:t>
      </w:r>
      <w:proofErr w:type="gramStart"/>
      <w:r>
        <w:t>Волгоградской</w:t>
      </w:r>
      <w:proofErr w:type="gramEnd"/>
      <w:r>
        <w:t xml:space="preserve"> обл. от 24.02.2015 N 61)</w:t>
      </w:r>
    </w:p>
    <w:p w:rsidR="002377F5" w:rsidRDefault="002377F5">
      <w:pPr>
        <w:pStyle w:val="ConsPlusNormal"/>
        <w:spacing w:before="220"/>
        <w:ind w:firstLine="540"/>
        <w:jc w:val="both"/>
      </w:pPr>
      <w:proofErr w:type="gramStart"/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377F5" w:rsidRDefault="002377F5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комитета, центра занятости населения и (или) должностных лиц, предоставляющих государственную услугу;</w:t>
      </w:r>
    </w:p>
    <w:p w:rsidR="002377F5" w:rsidRDefault="002377F5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</w:t>
      </w:r>
      <w:proofErr w:type="gramStart"/>
      <w:r>
        <w:t>Волгоградской</w:t>
      </w:r>
      <w:proofErr w:type="gramEnd"/>
      <w:r>
        <w:t xml:space="preserve"> обл. от 24.02.2015 N 61)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г) доводы, на основании которых заявитель не согласен с решением и действием (бездействием) комитета, центра занятости населения и (или) должностных лиц, предоставляющих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:rsidR="002377F5" w:rsidRDefault="002377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Волгоградской обл. от 24.02.2015 N 61)</w:t>
      </w:r>
    </w:p>
    <w:p w:rsidR="002377F5" w:rsidRDefault="002377F5">
      <w:pPr>
        <w:pStyle w:val="ConsPlusNormal"/>
        <w:spacing w:before="220"/>
        <w:ind w:firstLine="540"/>
        <w:jc w:val="both"/>
      </w:pPr>
      <w:bookmarkStart w:id="7" w:name="P522"/>
      <w:bookmarkEnd w:id="7"/>
      <w:r>
        <w:t xml:space="preserve">5.4.2. В случае если жалоба подается через представителя, также представляется документ, </w:t>
      </w:r>
      <w:r>
        <w:lastRenderedPageBreak/>
        <w:t>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5.4.3. В случае подачи жалобы при личном приеме гражданин представляет документ, удостоверяющий его личность в соответствии с законодательством Российской Федерации.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 xml:space="preserve">5.4.4. При подаче жалобы в электронном виде документ, указанный в </w:t>
      </w:r>
      <w:hyperlink w:anchor="P522" w:history="1">
        <w:r>
          <w:rPr>
            <w:color w:val="0000FF"/>
          </w:rPr>
          <w:t>пункте 5.4.2</w:t>
        </w:r>
      </w:hyperlink>
      <w:r>
        <w:t xml:space="preserve">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5.4.5. Жалоба может быть подана через МФЦ. При поступлении жалобы МФЦ обеспечивает ее передачу в комитет или центр занятости населения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2377F5" w:rsidRDefault="002377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5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Волгоградской обл. от 24.02.2015 N 61)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center"/>
        <w:outlineLvl w:val="2"/>
      </w:pPr>
      <w:r>
        <w:t>Сроки рассмотрения жалобы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ind w:firstLine="540"/>
        <w:jc w:val="both"/>
      </w:pPr>
      <w:r>
        <w:t>5.5. Жалоба на решения и действия (бездействие) комитета, центра занятости населения и (или) должностных лиц рассматривается в течение 15 рабочих дней со дня ее регистрации.</w:t>
      </w:r>
    </w:p>
    <w:p w:rsidR="002377F5" w:rsidRDefault="002377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6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Волгоградской обл. от 24.02.2015 N 61)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В случае обжалования отказа комитета, центра занятости населения либо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377F5" w:rsidRDefault="002377F5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</w:t>
      </w:r>
      <w:proofErr w:type="gramStart"/>
      <w:r>
        <w:t>Волгоградской</w:t>
      </w:r>
      <w:proofErr w:type="gramEnd"/>
      <w:r>
        <w:t xml:space="preserve"> обл. от 24.02.2015 N 61)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center"/>
        <w:outlineLvl w:val="2"/>
      </w:pPr>
      <w:r>
        <w:t>Перечень оснований для приостановления рассмотрения жалобы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ind w:firstLine="540"/>
        <w:jc w:val="both"/>
      </w:pPr>
      <w:r>
        <w:t>5.6. Возможность приостановления рассмотрения жалобы законодательством Российской Федерации и Волгоградской области не предусмотрена.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center"/>
        <w:outlineLvl w:val="2"/>
      </w:pPr>
      <w:r>
        <w:t>Результат рассмотрения жалобы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ind w:firstLine="540"/>
        <w:jc w:val="both"/>
      </w:pPr>
      <w:bookmarkStart w:id="8" w:name="P541"/>
      <w:bookmarkEnd w:id="8"/>
      <w:r>
        <w:t xml:space="preserve">5.7. По результатам рассмотрения жалобы в соответствии с </w:t>
      </w:r>
      <w:hyperlink r:id="rId108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должностное лицо, уполномоченное на рассмотрение жалобы, принимает одно из следующих решений:</w:t>
      </w:r>
    </w:p>
    <w:p w:rsidR="002377F5" w:rsidRDefault="002377F5">
      <w:pPr>
        <w:pStyle w:val="ConsPlusNormal"/>
        <w:spacing w:before="220"/>
        <w:ind w:firstLine="540"/>
        <w:jc w:val="both"/>
      </w:pPr>
      <w:proofErr w:type="gramStart"/>
      <w:r>
        <w:t>удовлетворяет жалобу, в том числе в форме отмены принятого решения, исправления допущенных центром занятости населения,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 и Волгоградской области;</w:t>
      </w:r>
      <w:proofErr w:type="gramEnd"/>
    </w:p>
    <w:p w:rsidR="002377F5" w:rsidRDefault="002377F5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</w:t>
      </w:r>
      <w:proofErr w:type="gramStart"/>
      <w:r>
        <w:t>Волгоградской</w:t>
      </w:r>
      <w:proofErr w:type="gramEnd"/>
      <w:r>
        <w:t xml:space="preserve"> обл. от 06.04.2018 N 119)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отказывает в удовлетворении жалобы.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center"/>
        <w:outlineLvl w:val="2"/>
      </w:pPr>
      <w:r>
        <w:t>Порядок информирования о результатах рассмотрения жалобы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ind w:firstLine="540"/>
        <w:jc w:val="both"/>
      </w:pPr>
      <w:r>
        <w:t xml:space="preserve">5.8. Не позднее дня, следующего за днем принятия решения, указанного в </w:t>
      </w:r>
      <w:hyperlink w:anchor="P541" w:history="1">
        <w:r>
          <w:rPr>
            <w:color w:val="0000FF"/>
          </w:rPr>
          <w:t>пункте 5.7</w:t>
        </w:r>
      </w:hyperlink>
      <w:r>
        <w:t xml:space="preserve"> </w:t>
      </w:r>
      <w:r>
        <w:lastRenderedPageBreak/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5.8.1. В ответе по результатам рассмотрения жалобы указываются: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а) наименование комитета, центра занятости населения, рассматривающего жалобу, должность, фамилия, имя, отчество (при наличии) его должностного лица, принявшего решение по жалобе;</w:t>
      </w:r>
    </w:p>
    <w:p w:rsidR="002377F5" w:rsidRDefault="002377F5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</w:t>
      </w:r>
      <w:proofErr w:type="gramStart"/>
      <w:r>
        <w:t>Волгоградской</w:t>
      </w:r>
      <w:proofErr w:type="gramEnd"/>
      <w:r>
        <w:t xml:space="preserve"> обл. от 24.02.2015 N 61)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в) фамилия, имя, отчество (при наличии) заявителя;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г) основания для принятия решения по жалобе;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д) принятое по жалобе решение;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ж) сведения о порядке обжалования принятого по жалобе решения.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5.8.2. Ответ по результатам рассмотрения жалобы в комитете подписывает председатель комитета. Ответ на жалобу, поданную в центр занятости населения, подписывает директор.</w:t>
      </w:r>
    </w:p>
    <w:p w:rsidR="002377F5" w:rsidRDefault="002377F5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</w:t>
      </w:r>
      <w:proofErr w:type="gramStart"/>
      <w:r>
        <w:t>Волгоградской</w:t>
      </w:r>
      <w:proofErr w:type="gramEnd"/>
      <w:r>
        <w:t xml:space="preserve"> обл. от 24.02.2015 N 61)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 xml:space="preserve">5.9. Если в жалобе не </w:t>
      </w:r>
      <w:proofErr w:type="gramStart"/>
      <w:r>
        <w:t>указаны</w:t>
      </w:r>
      <w:proofErr w:type="gramEnd"/>
      <w: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5.10. Уполномоченное должностное лицо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>5.11. В случае</w:t>
      </w:r>
      <w:proofErr w:type="gramStart"/>
      <w:r>
        <w:t>,</w:t>
      </w:r>
      <w:proofErr w:type="gramEnd"/>
      <w:r>
        <w:t xml:space="preserve"> если текст письменной жалобы не поддается прочтению, ответ на жалобу не дается,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2377F5" w:rsidRDefault="002377F5">
      <w:pPr>
        <w:pStyle w:val="ConsPlusNormal"/>
        <w:spacing w:before="220"/>
        <w:ind w:firstLine="540"/>
        <w:jc w:val="both"/>
      </w:pPr>
      <w:r>
        <w:t xml:space="preserve">5.12.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признаков состава преступления должностное лицо, уполномоченное на рассмотрение жалобы, незамедлительно направляет соответствующие материалы в органы прокуратуры.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center"/>
        <w:outlineLvl w:val="2"/>
      </w:pPr>
      <w:r>
        <w:t>Порядок обжалования решения по жалобе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ind w:firstLine="540"/>
        <w:jc w:val="both"/>
      </w:pPr>
      <w:r>
        <w:t>5.13. Заявитель вправе обжаловать решение по жалобе в судебном порядке в сроки, установленные процессуальным законодательством Российской Федерации.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center"/>
        <w:outlineLvl w:val="2"/>
      </w:pPr>
      <w:r>
        <w:t>Право заявителя на получение информации и документов,</w:t>
      </w:r>
    </w:p>
    <w:p w:rsidR="002377F5" w:rsidRDefault="002377F5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для обоснования и рассмотрения жалобы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ind w:firstLine="540"/>
        <w:jc w:val="both"/>
      </w:pPr>
      <w:r>
        <w:t>5.14. Заявитель имеет право на получение информации и документов, необходимых для обоснования и рассмотрения жалобы.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center"/>
        <w:outlineLvl w:val="2"/>
      </w:pPr>
      <w:r>
        <w:t>Способы информирования заявителей о порядке подачи</w:t>
      </w:r>
    </w:p>
    <w:p w:rsidR="002377F5" w:rsidRDefault="002377F5">
      <w:pPr>
        <w:pStyle w:val="ConsPlusNormal"/>
        <w:jc w:val="center"/>
      </w:pPr>
      <w:r>
        <w:t>и рассмотрения жалобы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ind w:firstLine="540"/>
        <w:jc w:val="both"/>
      </w:pPr>
      <w:r>
        <w:t>5.15. Информирование заявителей о порядке обжалования решений и действий (бездействия) комитета, центра занятости населения, предоставляющего государственную услугу, должностных лиц осуществляется посредством размещения информации на стендах в местах предоставления государственной услуги, на сайте комитета, на Едином портале, на региональном портале, а также путем дачи консультаций по телефону, электронной почте, при личном приеме.</w:t>
      </w:r>
    </w:p>
    <w:p w:rsidR="002377F5" w:rsidRDefault="002377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2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Волгоградской обл. от 24.02.2015 N 61)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right"/>
        <w:outlineLvl w:val="1"/>
      </w:pPr>
      <w:r>
        <w:t>Приложение 1</w:t>
      </w:r>
    </w:p>
    <w:p w:rsidR="002377F5" w:rsidRDefault="002377F5">
      <w:pPr>
        <w:pStyle w:val="ConsPlusNormal"/>
        <w:jc w:val="right"/>
      </w:pPr>
      <w:r>
        <w:t>к Административному регламенту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Title"/>
        <w:jc w:val="center"/>
      </w:pPr>
      <w:bookmarkStart w:id="9" w:name="P587"/>
      <w:bookmarkEnd w:id="9"/>
      <w:r>
        <w:t>СВЕДЕНИЯ</w:t>
      </w:r>
    </w:p>
    <w:p w:rsidR="002377F5" w:rsidRDefault="002377F5">
      <w:pPr>
        <w:pStyle w:val="ConsPlusTitle"/>
        <w:jc w:val="center"/>
      </w:pPr>
      <w:r>
        <w:t>О МЕСТАХ НАХОЖДЕНИЯ, НОМЕРАХ ТЕЛЕФОНОВ И АДРЕСАХ</w:t>
      </w:r>
    </w:p>
    <w:p w:rsidR="002377F5" w:rsidRDefault="002377F5">
      <w:pPr>
        <w:pStyle w:val="ConsPlusTitle"/>
        <w:jc w:val="center"/>
      </w:pPr>
      <w:r>
        <w:t>ЭЛЕКТРОННОЙ ПОЧТЫ ЦЕНТРОВ ЗАНЯТОСТИ НАСЕЛЕНИЯ И КОМИТЕТА</w:t>
      </w:r>
    </w:p>
    <w:p w:rsidR="002377F5" w:rsidRDefault="002377F5">
      <w:pPr>
        <w:pStyle w:val="ConsPlusTitle"/>
        <w:jc w:val="center"/>
      </w:pPr>
      <w:r>
        <w:t>ПО ТРУДУ И ЗАНЯТОСТИ НАСЕЛЕНИЯ ВОЛГОГРАДСКОЙ ОБЛАСТИ</w:t>
      </w:r>
    </w:p>
    <w:p w:rsidR="002377F5" w:rsidRDefault="002377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77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77F5" w:rsidRDefault="002377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77F5" w:rsidRDefault="002377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труду и занятости населения Волгоградской обл.</w:t>
            </w:r>
            <w:proofErr w:type="gramEnd"/>
          </w:p>
          <w:p w:rsidR="002377F5" w:rsidRDefault="002377F5">
            <w:pPr>
              <w:pStyle w:val="ConsPlusNormal"/>
              <w:jc w:val="center"/>
            </w:pPr>
            <w:r>
              <w:rPr>
                <w:color w:val="392C69"/>
              </w:rPr>
              <w:t>от 21.12.2015 N 527)</w:t>
            </w:r>
          </w:p>
        </w:tc>
      </w:tr>
    </w:tbl>
    <w:p w:rsidR="002377F5" w:rsidRDefault="002377F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685"/>
        <w:gridCol w:w="1984"/>
      </w:tblGrid>
      <w:tr w:rsidR="002377F5">
        <w:tc>
          <w:tcPr>
            <w:tcW w:w="3402" w:type="dxa"/>
          </w:tcPr>
          <w:p w:rsidR="002377F5" w:rsidRDefault="002377F5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3685" w:type="dxa"/>
          </w:tcPr>
          <w:p w:rsidR="002377F5" w:rsidRDefault="002377F5">
            <w:pPr>
              <w:pStyle w:val="ConsPlusNormal"/>
              <w:jc w:val="center"/>
            </w:pPr>
            <w:r>
              <w:t>Адрес места нахождения, e-</w:t>
            </w:r>
            <w:proofErr w:type="spellStart"/>
            <w:r>
              <w:t>mail</w:t>
            </w:r>
            <w:proofErr w:type="spellEnd"/>
          </w:p>
        </w:tc>
        <w:tc>
          <w:tcPr>
            <w:tcW w:w="1984" w:type="dxa"/>
          </w:tcPr>
          <w:p w:rsidR="002377F5" w:rsidRDefault="002377F5">
            <w:pPr>
              <w:pStyle w:val="ConsPlusNormal"/>
              <w:jc w:val="center"/>
            </w:pPr>
            <w:r>
              <w:t>Контактный телефон/факс</w:t>
            </w:r>
          </w:p>
        </w:tc>
      </w:tr>
      <w:tr w:rsidR="002377F5">
        <w:tc>
          <w:tcPr>
            <w:tcW w:w="3402" w:type="dxa"/>
          </w:tcPr>
          <w:p w:rsidR="002377F5" w:rsidRDefault="002377F5">
            <w:pPr>
              <w:pStyle w:val="ConsPlusNormal"/>
            </w:pPr>
            <w:r>
              <w:t>Комитет по труду и занятости населения Волгоградской области</w:t>
            </w:r>
          </w:p>
        </w:tc>
        <w:tc>
          <w:tcPr>
            <w:tcW w:w="3685" w:type="dxa"/>
          </w:tcPr>
          <w:p w:rsidR="002377F5" w:rsidRDefault="002377F5">
            <w:pPr>
              <w:pStyle w:val="ConsPlusNormal"/>
            </w:pPr>
            <w:r>
              <w:t xml:space="preserve">400087, г. Волгоград, ул. </w:t>
            </w:r>
            <w:proofErr w:type="gramStart"/>
            <w:r>
              <w:t>Новороссийская</w:t>
            </w:r>
            <w:proofErr w:type="gramEnd"/>
            <w:r>
              <w:t>, д. 41</w:t>
            </w:r>
          </w:p>
          <w:p w:rsidR="002377F5" w:rsidRDefault="002377F5">
            <w:pPr>
              <w:pStyle w:val="ConsPlusNormal"/>
            </w:pPr>
            <w:r>
              <w:t>ktzn@volganet.ru</w:t>
            </w:r>
          </w:p>
        </w:tc>
        <w:tc>
          <w:tcPr>
            <w:tcW w:w="1984" w:type="dxa"/>
          </w:tcPr>
          <w:p w:rsidR="002377F5" w:rsidRDefault="002377F5">
            <w:pPr>
              <w:pStyle w:val="ConsPlusNormal"/>
            </w:pPr>
            <w:r>
              <w:t>(88442) 30 95 00</w:t>
            </w:r>
          </w:p>
        </w:tc>
      </w:tr>
      <w:tr w:rsidR="002377F5">
        <w:tc>
          <w:tcPr>
            <w:tcW w:w="3402" w:type="dxa"/>
          </w:tcPr>
          <w:p w:rsidR="002377F5" w:rsidRDefault="002377F5">
            <w:pPr>
              <w:pStyle w:val="ConsPlusNormal"/>
            </w:pPr>
            <w:r>
              <w:t>Государственное казенное учреждение Волгоградской области Центр занятости населения города Волгограда</w:t>
            </w:r>
          </w:p>
        </w:tc>
        <w:tc>
          <w:tcPr>
            <w:tcW w:w="3685" w:type="dxa"/>
          </w:tcPr>
          <w:p w:rsidR="002377F5" w:rsidRDefault="002377F5">
            <w:pPr>
              <w:pStyle w:val="ConsPlusNormal"/>
            </w:pPr>
            <w:r>
              <w:t>400001, г. Волгоград, ул. Рабоче-Крестьянская, д. 16</w:t>
            </w:r>
          </w:p>
          <w:p w:rsidR="002377F5" w:rsidRDefault="002377F5">
            <w:pPr>
              <w:pStyle w:val="ConsPlusNormal"/>
            </w:pPr>
            <w:r>
              <w:t>gkuczn_vdg_vo@mail.ru</w:t>
            </w:r>
          </w:p>
        </w:tc>
        <w:tc>
          <w:tcPr>
            <w:tcW w:w="1984" w:type="dxa"/>
          </w:tcPr>
          <w:p w:rsidR="002377F5" w:rsidRDefault="002377F5">
            <w:pPr>
              <w:pStyle w:val="ConsPlusNormal"/>
            </w:pPr>
            <w:r>
              <w:t>(88442) 97 50 80</w:t>
            </w:r>
          </w:p>
        </w:tc>
      </w:tr>
      <w:tr w:rsidR="002377F5">
        <w:tc>
          <w:tcPr>
            <w:tcW w:w="3402" w:type="dxa"/>
          </w:tcPr>
          <w:p w:rsidR="002377F5" w:rsidRDefault="002377F5">
            <w:pPr>
              <w:pStyle w:val="ConsPlusNormal"/>
            </w:pPr>
            <w:r>
              <w:t>Государственное казенное учреждение Волгоградской области Центр занятости населения города Волжского</w:t>
            </w:r>
          </w:p>
        </w:tc>
        <w:tc>
          <w:tcPr>
            <w:tcW w:w="3685" w:type="dxa"/>
          </w:tcPr>
          <w:p w:rsidR="002377F5" w:rsidRDefault="002377F5">
            <w:pPr>
              <w:pStyle w:val="ConsPlusNormal"/>
            </w:pPr>
            <w:r>
              <w:t xml:space="preserve">404127, Волгоградская область, г. </w:t>
            </w:r>
            <w:proofErr w:type="gramStart"/>
            <w:r>
              <w:t>Волжский</w:t>
            </w:r>
            <w:proofErr w:type="gramEnd"/>
            <w:r>
              <w:t>, ул. Мира, д. 36г</w:t>
            </w:r>
          </w:p>
          <w:p w:rsidR="002377F5" w:rsidRDefault="002377F5">
            <w:pPr>
              <w:pStyle w:val="ConsPlusNormal"/>
            </w:pPr>
            <w:r>
              <w:t>gkuczn_vlo_vo@mail.ru</w:t>
            </w:r>
          </w:p>
        </w:tc>
        <w:tc>
          <w:tcPr>
            <w:tcW w:w="1984" w:type="dxa"/>
          </w:tcPr>
          <w:p w:rsidR="002377F5" w:rsidRDefault="002377F5">
            <w:pPr>
              <w:pStyle w:val="ConsPlusNormal"/>
            </w:pPr>
            <w:r>
              <w:t>(88443) 58 24 51</w:t>
            </w:r>
          </w:p>
        </w:tc>
      </w:tr>
      <w:tr w:rsidR="002377F5">
        <w:tc>
          <w:tcPr>
            <w:tcW w:w="3402" w:type="dxa"/>
          </w:tcPr>
          <w:p w:rsidR="002377F5" w:rsidRDefault="002377F5">
            <w:pPr>
              <w:pStyle w:val="ConsPlusNormal"/>
            </w:pPr>
            <w:r>
              <w:t>Государственное казенное учреждение Волгоградской области Центр занятости населения города Камышина</w:t>
            </w:r>
          </w:p>
        </w:tc>
        <w:tc>
          <w:tcPr>
            <w:tcW w:w="3685" w:type="dxa"/>
          </w:tcPr>
          <w:p w:rsidR="002377F5" w:rsidRDefault="002377F5">
            <w:pPr>
              <w:pStyle w:val="ConsPlusNormal"/>
            </w:pPr>
            <w:r>
              <w:t>403870, Волгоградская область, г. Камышин, ул. Октябрьская, д. 1</w:t>
            </w:r>
          </w:p>
          <w:p w:rsidR="002377F5" w:rsidRDefault="002377F5">
            <w:pPr>
              <w:pStyle w:val="ConsPlusNormal"/>
            </w:pPr>
            <w:r>
              <w:t>gkuczn_kmn_vo@mail.ru</w:t>
            </w:r>
          </w:p>
        </w:tc>
        <w:tc>
          <w:tcPr>
            <w:tcW w:w="1984" w:type="dxa"/>
          </w:tcPr>
          <w:p w:rsidR="002377F5" w:rsidRDefault="002377F5">
            <w:pPr>
              <w:pStyle w:val="ConsPlusNormal"/>
            </w:pPr>
            <w:r>
              <w:t>(884457) 4 99 33</w:t>
            </w:r>
          </w:p>
        </w:tc>
      </w:tr>
      <w:tr w:rsidR="002377F5">
        <w:tc>
          <w:tcPr>
            <w:tcW w:w="3402" w:type="dxa"/>
          </w:tcPr>
          <w:p w:rsidR="002377F5" w:rsidRDefault="002377F5">
            <w:pPr>
              <w:pStyle w:val="ConsPlusNormal"/>
            </w:pPr>
            <w:r>
              <w:t>Государственное казенное учреждение Волгоградской области Центр занятости населения города Михайловки</w:t>
            </w:r>
          </w:p>
        </w:tc>
        <w:tc>
          <w:tcPr>
            <w:tcW w:w="3685" w:type="dxa"/>
          </w:tcPr>
          <w:p w:rsidR="002377F5" w:rsidRDefault="002377F5">
            <w:pPr>
              <w:pStyle w:val="ConsPlusNormal"/>
            </w:pPr>
            <w:r>
              <w:t>403343, Волгоградская область, г. Михайловка, ул. Подгорная, д. 6б</w:t>
            </w:r>
          </w:p>
          <w:p w:rsidR="002377F5" w:rsidRDefault="002377F5">
            <w:pPr>
              <w:pStyle w:val="ConsPlusNormal"/>
            </w:pPr>
            <w:r>
              <w:t>gkuczn_mxl_vo@mail.ru</w:t>
            </w:r>
          </w:p>
        </w:tc>
        <w:tc>
          <w:tcPr>
            <w:tcW w:w="1984" w:type="dxa"/>
          </w:tcPr>
          <w:p w:rsidR="002377F5" w:rsidRDefault="002377F5">
            <w:pPr>
              <w:pStyle w:val="ConsPlusNormal"/>
            </w:pPr>
            <w:r>
              <w:t>(884463) 2 02 18</w:t>
            </w:r>
          </w:p>
        </w:tc>
      </w:tr>
      <w:tr w:rsidR="002377F5">
        <w:tc>
          <w:tcPr>
            <w:tcW w:w="3402" w:type="dxa"/>
          </w:tcPr>
          <w:p w:rsidR="002377F5" w:rsidRDefault="002377F5">
            <w:pPr>
              <w:pStyle w:val="ConsPlusNormal"/>
            </w:pPr>
            <w:r>
              <w:lastRenderedPageBreak/>
              <w:t>Государственное казенное учреждение Волгоградской области Центр занятости населения города Урюпинска</w:t>
            </w:r>
          </w:p>
        </w:tc>
        <w:tc>
          <w:tcPr>
            <w:tcW w:w="3685" w:type="dxa"/>
          </w:tcPr>
          <w:p w:rsidR="002377F5" w:rsidRDefault="002377F5">
            <w:pPr>
              <w:pStyle w:val="ConsPlusNormal"/>
            </w:pPr>
            <w:r>
              <w:t>403110, Волгоградская область, г. Урюпинск, проспект Ленина, д. 141</w:t>
            </w:r>
          </w:p>
          <w:p w:rsidR="002377F5" w:rsidRDefault="002377F5">
            <w:pPr>
              <w:pStyle w:val="ConsPlusNormal"/>
            </w:pPr>
            <w:r>
              <w:t>gkuczn_urp_vo@mail.ru</w:t>
            </w:r>
          </w:p>
        </w:tc>
        <w:tc>
          <w:tcPr>
            <w:tcW w:w="1984" w:type="dxa"/>
          </w:tcPr>
          <w:p w:rsidR="002377F5" w:rsidRDefault="002377F5">
            <w:pPr>
              <w:pStyle w:val="ConsPlusNormal"/>
            </w:pPr>
            <w:r>
              <w:t>(884442) 4 38 78, 4 61 14</w:t>
            </w:r>
          </w:p>
        </w:tc>
      </w:tr>
      <w:tr w:rsidR="002377F5">
        <w:tc>
          <w:tcPr>
            <w:tcW w:w="3402" w:type="dxa"/>
          </w:tcPr>
          <w:p w:rsidR="002377F5" w:rsidRDefault="002377F5">
            <w:pPr>
              <w:pStyle w:val="ConsPlusNormal"/>
            </w:pPr>
            <w:r>
              <w:t>Государственное казенное учреждение Волгоградской области Центр занятости населения города Фролово</w:t>
            </w:r>
          </w:p>
        </w:tc>
        <w:tc>
          <w:tcPr>
            <w:tcW w:w="3685" w:type="dxa"/>
          </w:tcPr>
          <w:p w:rsidR="002377F5" w:rsidRDefault="002377F5">
            <w:pPr>
              <w:pStyle w:val="ConsPlusNormal"/>
            </w:pPr>
            <w:r>
              <w:t>403538, Волгоградская область, г. Фролово, ул. Пролетарская, д. 12</w:t>
            </w:r>
          </w:p>
          <w:p w:rsidR="002377F5" w:rsidRDefault="002377F5">
            <w:pPr>
              <w:pStyle w:val="ConsPlusNormal"/>
            </w:pPr>
            <w:r>
              <w:t>gkuczn_frl_vo@mail.ru</w:t>
            </w:r>
          </w:p>
        </w:tc>
        <w:tc>
          <w:tcPr>
            <w:tcW w:w="1984" w:type="dxa"/>
          </w:tcPr>
          <w:p w:rsidR="002377F5" w:rsidRDefault="002377F5">
            <w:pPr>
              <w:pStyle w:val="ConsPlusNormal"/>
            </w:pPr>
            <w:r>
              <w:t>(884465) 2 14 97</w:t>
            </w:r>
          </w:p>
        </w:tc>
      </w:tr>
      <w:tr w:rsidR="002377F5">
        <w:tc>
          <w:tcPr>
            <w:tcW w:w="3402" w:type="dxa"/>
          </w:tcPr>
          <w:p w:rsidR="002377F5" w:rsidRDefault="002377F5">
            <w:pPr>
              <w:pStyle w:val="ConsPlusNormal"/>
            </w:pPr>
            <w:r>
              <w:t xml:space="preserve">Государственное казенное учреждение Волгоградской области Центр занятости населения </w:t>
            </w:r>
            <w:proofErr w:type="gramStart"/>
            <w:r>
              <w:t>Алексеевского</w:t>
            </w:r>
            <w:proofErr w:type="gramEnd"/>
            <w:r>
              <w:t xml:space="preserve"> района</w:t>
            </w:r>
          </w:p>
        </w:tc>
        <w:tc>
          <w:tcPr>
            <w:tcW w:w="3685" w:type="dxa"/>
          </w:tcPr>
          <w:p w:rsidR="002377F5" w:rsidRDefault="002377F5">
            <w:pPr>
              <w:pStyle w:val="ConsPlusNormal"/>
            </w:pPr>
            <w:r>
              <w:t>403240, Волгоградская область, Алексеевский район, станица Алексеевская, пер. Советский, д. 28</w:t>
            </w:r>
          </w:p>
          <w:p w:rsidR="002377F5" w:rsidRDefault="002377F5">
            <w:pPr>
              <w:pStyle w:val="ConsPlusNormal"/>
            </w:pPr>
            <w:r>
              <w:t>gkuczn_alk_vo@mail.ru</w:t>
            </w:r>
          </w:p>
        </w:tc>
        <w:tc>
          <w:tcPr>
            <w:tcW w:w="1984" w:type="dxa"/>
          </w:tcPr>
          <w:p w:rsidR="002377F5" w:rsidRDefault="002377F5">
            <w:pPr>
              <w:pStyle w:val="ConsPlusNormal"/>
            </w:pPr>
            <w:r>
              <w:t>(884446) 3 23 77</w:t>
            </w:r>
          </w:p>
        </w:tc>
      </w:tr>
      <w:tr w:rsidR="002377F5">
        <w:tc>
          <w:tcPr>
            <w:tcW w:w="3402" w:type="dxa"/>
          </w:tcPr>
          <w:p w:rsidR="002377F5" w:rsidRDefault="002377F5">
            <w:pPr>
              <w:pStyle w:val="ConsPlusNormal"/>
            </w:pPr>
            <w:r>
              <w:t>Государственное казенное учреждение Волгоградской области Центр занятости населения Быковского района</w:t>
            </w:r>
          </w:p>
        </w:tc>
        <w:tc>
          <w:tcPr>
            <w:tcW w:w="3685" w:type="dxa"/>
          </w:tcPr>
          <w:p w:rsidR="002377F5" w:rsidRDefault="002377F5">
            <w:pPr>
              <w:pStyle w:val="ConsPlusNormal"/>
            </w:pPr>
            <w:r>
              <w:t xml:space="preserve">404062, Волгоградская область, Быковский район, </w:t>
            </w:r>
            <w:proofErr w:type="spellStart"/>
            <w:r>
              <w:t>р.п</w:t>
            </w:r>
            <w:proofErr w:type="spellEnd"/>
            <w:r>
              <w:t>. Быково, ул. Куйбышева, д. 24/2</w:t>
            </w:r>
          </w:p>
          <w:p w:rsidR="002377F5" w:rsidRDefault="002377F5">
            <w:pPr>
              <w:pStyle w:val="ConsPlusNormal"/>
            </w:pPr>
            <w:r>
              <w:t>gkuczn_bkv_vo@mail.ru</w:t>
            </w:r>
          </w:p>
        </w:tc>
        <w:tc>
          <w:tcPr>
            <w:tcW w:w="1984" w:type="dxa"/>
          </w:tcPr>
          <w:p w:rsidR="002377F5" w:rsidRDefault="002377F5">
            <w:pPr>
              <w:pStyle w:val="ConsPlusNormal"/>
            </w:pPr>
            <w:r>
              <w:t>(884495) 3 18 54</w:t>
            </w:r>
          </w:p>
        </w:tc>
      </w:tr>
      <w:tr w:rsidR="002377F5">
        <w:tc>
          <w:tcPr>
            <w:tcW w:w="3402" w:type="dxa"/>
          </w:tcPr>
          <w:p w:rsidR="002377F5" w:rsidRDefault="002377F5">
            <w:pPr>
              <w:pStyle w:val="ConsPlusNormal"/>
            </w:pPr>
            <w:r>
              <w:t>Государственное казенное учреждение Волгоградской области Центр занятости населения Городищенского района</w:t>
            </w:r>
          </w:p>
        </w:tc>
        <w:tc>
          <w:tcPr>
            <w:tcW w:w="3685" w:type="dxa"/>
          </w:tcPr>
          <w:p w:rsidR="002377F5" w:rsidRDefault="002377F5">
            <w:pPr>
              <w:pStyle w:val="ConsPlusNormal"/>
            </w:pPr>
            <w:proofErr w:type="gramStart"/>
            <w:r>
              <w:t xml:space="preserve">403003, Волгоградская область, Городищенский район, </w:t>
            </w:r>
            <w:proofErr w:type="spellStart"/>
            <w:r>
              <w:t>п.г.т</w:t>
            </w:r>
            <w:proofErr w:type="spellEnd"/>
            <w:r>
              <w:t>. Городище, ул. Маршала Чуйкова, д. 3</w:t>
            </w:r>
            <w:proofErr w:type="gramEnd"/>
          </w:p>
          <w:p w:rsidR="002377F5" w:rsidRDefault="002377F5">
            <w:pPr>
              <w:pStyle w:val="ConsPlusNormal"/>
            </w:pPr>
            <w:r>
              <w:t>gkuczn_grd_vo@mail.ru</w:t>
            </w:r>
          </w:p>
        </w:tc>
        <w:tc>
          <w:tcPr>
            <w:tcW w:w="1984" w:type="dxa"/>
          </w:tcPr>
          <w:p w:rsidR="002377F5" w:rsidRDefault="002377F5">
            <w:pPr>
              <w:pStyle w:val="ConsPlusNormal"/>
            </w:pPr>
            <w:r>
              <w:t>(884468) 5 25 75, 3 30 44</w:t>
            </w:r>
          </w:p>
        </w:tc>
      </w:tr>
      <w:tr w:rsidR="002377F5">
        <w:tc>
          <w:tcPr>
            <w:tcW w:w="3402" w:type="dxa"/>
          </w:tcPr>
          <w:p w:rsidR="002377F5" w:rsidRDefault="002377F5">
            <w:pPr>
              <w:pStyle w:val="ConsPlusNormal"/>
            </w:pPr>
            <w:r>
              <w:t>Государственное казенное учреждение Волгоградской области Центр занятости населения Даниловского района</w:t>
            </w:r>
          </w:p>
        </w:tc>
        <w:tc>
          <w:tcPr>
            <w:tcW w:w="3685" w:type="dxa"/>
          </w:tcPr>
          <w:p w:rsidR="002377F5" w:rsidRDefault="002377F5">
            <w:pPr>
              <w:pStyle w:val="ConsPlusNormal"/>
            </w:pPr>
            <w:r>
              <w:t xml:space="preserve">403370, Волгоградская область, Даниловский район, </w:t>
            </w:r>
            <w:proofErr w:type="spellStart"/>
            <w:r>
              <w:t>р.п</w:t>
            </w:r>
            <w:proofErr w:type="spellEnd"/>
            <w:r>
              <w:t>. Даниловка, ул. Центральная, д. 95а</w:t>
            </w:r>
          </w:p>
          <w:p w:rsidR="002377F5" w:rsidRDefault="002377F5">
            <w:pPr>
              <w:pStyle w:val="ConsPlusNormal"/>
            </w:pPr>
            <w:r>
              <w:t>gkuczn_dnl_vo@mail.ru</w:t>
            </w:r>
          </w:p>
        </w:tc>
        <w:tc>
          <w:tcPr>
            <w:tcW w:w="1984" w:type="dxa"/>
          </w:tcPr>
          <w:p w:rsidR="002377F5" w:rsidRDefault="002377F5">
            <w:pPr>
              <w:pStyle w:val="ConsPlusNormal"/>
            </w:pPr>
            <w:r>
              <w:t>(884461) 5 10 56</w:t>
            </w:r>
          </w:p>
        </w:tc>
      </w:tr>
      <w:tr w:rsidR="002377F5">
        <w:tc>
          <w:tcPr>
            <w:tcW w:w="3402" w:type="dxa"/>
          </w:tcPr>
          <w:p w:rsidR="002377F5" w:rsidRDefault="002377F5">
            <w:pPr>
              <w:pStyle w:val="ConsPlusNormal"/>
            </w:pPr>
            <w:r>
              <w:t>Государственное казенное учреждение Волгоградской области Центр занятости населения Дубовского района</w:t>
            </w:r>
          </w:p>
        </w:tc>
        <w:tc>
          <w:tcPr>
            <w:tcW w:w="3685" w:type="dxa"/>
          </w:tcPr>
          <w:p w:rsidR="002377F5" w:rsidRDefault="002377F5">
            <w:pPr>
              <w:pStyle w:val="ConsPlusNormal"/>
            </w:pPr>
            <w:r>
              <w:t>404002, Волгоградская область, Дубовский район, г. Дубовка, ул. Ленина, д. 6а</w:t>
            </w:r>
          </w:p>
          <w:p w:rsidR="002377F5" w:rsidRDefault="002377F5">
            <w:pPr>
              <w:pStyle w:val="ConsPlusNormal"/>
            </w:pPr>
            <w:r>
              <w:t>gkuczn_dbv_vo@mail.ru</w:t>
            </w:r>
          </w:p>
        </w:tc>
        <w:tc>
          <w:tcPr>
            <w:tcW w:w="1984" w:type="dxa"/>
          </w:tcPr>
          <w:p w:rsidR="002377F5" w:rsidRDefault="002377F5">
            <w:pPr>
              <w:pStyle w:val="ConsPlusNormal"/>
            </w:pPr>
            <w:r>
              <w:t>(884458) 3 31 49</w:t>
            </w:r>
          </w:p>
        </w:tc>
      </w:tr>
      <w:tr w:rsidR="002377F5">
        <w:tc>
          <w:tcPr>
            <w:tcW w:w="3402" w:type="dxa"/>
          </w:tcPr>
          <w:p w:rsidR="002377F5" w:rsidRDefault="002377F5">
            <w:pPr>
              <w:pStyle w:val="ConsPlusNormal"/>
            </w:pPr>
            <w:r>
              <w:t>Государственное казенное учреждение Волгоградской области Центр занятости населения Еланского района</w:t>
            </w:r>
          </w:p>
        </w:tc>
        <w:tc>
          <w:tcPr>
            <w:tcW w:w="3685" w:type="dxa"/>
          </w:tcPr>
          <w:p w:rsidR="002377F5" w:rsidRDefault="002377F5">
            <w:pPr>
              <w:pStyle w:val="ConsPlusNormal"/>
            </w:pPr>
            <w:r>
              <w:t xml:space="preserve">403731, Волгоградская область, Еланский район, </w:t>
            </w:r>
            <w:proofErr w:type="spellStart"/>
            <w:r>
              <w:t>р.п</w:t>
            </w:r>
            <w:proofErr w:type="spellEnd"/>
            <w:r>
              <w:t>. Елань, ул. Вокзальная, д. 18в</w:t>
            </w:r>
          </w:p>
          <w:p w:rsidR="002377F5" w:rsidRDefault="002377F5">
            <w:pPr>
              <w:pStyle w:val="ConsPlusNormal"/>
            </w:pPr>
            <w:r>
              <w:t>gkuczn_eln_vo@mail.ru</w:t>
            </w:r>
          </w:p>
        </w:tc>
        <w:tc>
          <w:tcPr>
            <w:tcW w:w="1984" w:type="dxa"/>
          </w:tcPr>
          <w:p w:rsidR="002377F5" w:rsidRDefault="002377F5">
            <w:pPr>
              <w:pStyle w:val="ConsPlusNormal"/>
            </w:pPr>
            <w:r>
              <w:t>(884452) 5 74 77</w:t>
            </w:r>
          </w:p>
        </w:tc>
      </w:tr>
      <w:tr w:rsidR="002377F5">
        <w:tc>
          <w:tcPr>
            <w:tcW w:w="3402" w:type="dxa"/>
          </w:tcPr>
          <w:p w:rsidR="002377F5" w:rsidRDefault="002377F5">
            <w:pPr>
              <w:pStyle w:val="ConsPlusNormal"/>
            </w:pPr>
            <w:r>
              <w:t xml:space="preserve">Государственное казенное учреждение Волгоградской области Центр занятости населения </w:t>
            </w:r>
            <w:proofErr w:type="spellStart"/>
            <w:r>
              <w:t>Жирновского</w:t>
            </w:r>
            <w:proofErr w:type="spellEnd"/>
            <w:r>
              <w:t xml:space="preserve"> района</w:t>
            </w:r>
          </w:p>
        </w:tc>
        <w:tc>
          <w:tcPr>
            <w:tcW w:w="3685" w:type="dxa"/>
          </w:tcPr>
          <w:p w:rsidR="002377F5" w:rsidRDefault="002377F5">
            <w:pPr>
              <w:pStyle w:val="ConsPlusNormal"/>
            </w:pPr>
            <w:r>
              <w:t xml:space="preserve">403792, Волгоградская область, </w:t>
            </w:r>
            <w:proofErr w:type="spellStart"/>
            <w:r>
              <w:t>Жирновский</w:t>
            </w:r>
            <w:proofErr w:type="spellEnd"/>
            <w:r>
              <w:t xml:space="preserve"> район, г. Жирновск, ул. Чехова, д. 20</w:t>
            </w:r>
          </w:p>
          <w:p w:rsidR="002377F5" w:rsidRDefault="002377F5">
            <w:pPr>
              <w:pStyle w:val="ConsPlusNormal"/>
            </w:pPr>
            <w:r>
              <w:t>gkuczn_zrn_vo@mail.ru</w:t>
            </w:r>
          </w:p>
        </w:tc>
        <w:tc>
          <w:tcPr>
            <w:tcW w:w="1984" w:type="dxa"/>
          </w:tcPr>
          <w:p w:rsidR="002377F5" w:rsidRDefault="002377F5">
            <w:pPr>
              <w:pStyle w:val="ConsPlusNormal"/>
            </w:pPr>
            <w:r>
              <w:t>(884454) 5 27 58</w:t>
            </w:r>
          </w:p>
        </w:tc>
      </w:tr>
      <w:tr w:rsidR="002377F5">
        <w:tc>
          <w:tcPr>
            <w:tcW w:w="3402" w:type="dxa"/>
          </w:tcPr>
          <w:p w:rsidR="002377F5" w:rsidRDefault="002377F5">
            <w:pPr>
              <w:pStyle w:val="ConsPlusNormal"/>
            </w:pPr>
            <w:r>
              <w:t>Государственное казенное учреждение Волгоградской области Центр занятости населения Иловлинского района</w:t>
            </w:r>
          </w:p>
        </w:tc>
        <w:tc>
          <w:tcPr>
            <w:tcW w:w="3685" w:type="dxa"/>
          </w:tcPr>
          <w:p w:rsidR="002377F5" w:rsidRDefault="002377F5">
            <w:pPr>
              <w:pStyle w:val="ConsPlusNormal"/>
            </w:pPr>
            <w:r>
              <w:t xml:space="preserve">403071, Волгоградская область, Иловлинский район,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Иловля</w:t>
            </w:r>
            <w:proofErr w:type="spellEnd"/>
            <w:r>
              <w:t>, ул. Красноармейская, д. 19а</w:t>
            </w:r>
          </w:p>
          <w:p w:rsidR="002377F5" w:rsidRDefault="002377F5">
            <w:pPr>
              <w:pStyle w:val="ConsPlusNormal"/>
            </w:pPr>
            <w:r>
              <w:t>gkuczn_ilv_vo@mail.ru</w:t>
            </w:r>
          </w:p>
        </w:tc>
        <w:tc>
          <w:tcPr>
            <w:tcW w:w="1984" w:type="dxa"/>
          </w:tcPr>
          <w:p w:rsidR="002377F5" w:rsidRDefault="002377F5">
            <w:pPr>
              <w:pStyle w:val="ConsPlusNormal"/>
            </w:pPr>
            <w:r>
              <w:t>(884467) 5 18 71</w:t>
            </w:r>
          </w:p>
        </w:tc>
      </w:tr>
      <w:tr w:rsidR="002377F5">
        <w:tc>
          <w:tcPr>
            <w:tcW w:w="3402" w:type="dxa"/>
          </w:tcPr>
          <w:p w:rsidR="002377F5" w:rsidRDefault="002377F5">
            <w:pPr>
              <w:pStyle w:val="ConsPlusNormal"/>
            </w:pPr>
            <w:r>
              <w:t>Государственное казенное учреждение Волгоградской области Центр занятости населения Калачевского района</w:t>
            </w:r>
          </w:p>
        </w:tc>
        <w:tc>
          <w:tcPr>
            <w:tcW w:w="3685" w:type="dxa"/>
          </w:tcPr>
          <w:p w:rsidR="002377F5" w:rsidRDefault="002377F5">
            <w:pPr>
              <w:pStyle w:val="ConsPlusNormal"/>
            </w:pPr>
            <w:r>
              <w:t>404503, Волгоградская область, Калачевский район, г. Калач-на-Дону, ул. Революционная, д. 375а</w:t>
            </w:r>
          </w:p>
          <w:p w:rsidR="002377F5" w:rsidRDefault="002377F5">
            <w:pPr>
              <w:pStyle w:val="ConsPlusNormal"/>
            </w:pPr>
            <w:r>
              <w:t>gkuczn_klh_vo@mail.ru</w:t>
            </w:r>
          </w:p>
        </w:tc>
        <w:tc>
          <w:tcPr>
            <w:tcW w:w="1984" w:type="dxa"/>
          </w:tcPr>
          <w:p w:rsidR="002377F5" w:rsidRDefault="002377F5">
            <w:pPr>
              <w:pStyle w:val="ConsPlusNormal"/>
            </w:pPr>
            <w:r>
              <w:t>(884472) 3 74 62</w:t>
            </w:r>
          </w:p>
        </w:tc>
      </w:tr>
      <w:tr w:rsidR="002377F5">
        <w:tc>
          <w:tcPr>
            <w:tcW w:w="3402" w:type="dxa"/>
          </w:tcPr>
          <w:p w:rsidR="002377F5" w:rsidRDefault="002377F5">
            <w:pPr>
              <w:pStyle w:val="ConsPlusNormal"/>
            </w:pPr>
            <w:r>
              <w:lastRenderedPageBreak/>
              <w:t xml:space="preserve">Государственное казенное учреждение Волгоградской области Центр занятости населения </w:t>
            </w:r>
            <w:proofErr w:type="spellStart"/>
            <w:r>
              <w:t>Киквидзенского</w:t>
            </w:r>
            <w:proofErr w:type="spellEnd"/>
            <w:r>
              <w:t xml:space="preserve"> района</w:t>
            </w:r>
          </w:p>
        </w:tc>
        <w:tc>
          <w:tcPr>
            <w:tcW w:w="3685" w:type="dxa"/>
          </w:tcPr>
          <w:p w:rsidR="002377F5" w:rsidRDefault="002377F5">
            <w:pPr>
              <w:pStyle w:val="ConsPlusNormal"/>
            </w:pPr>
            <w:r>
              <w:t>403221, Волгоградская область, Киквидзенский района, станица Преображенская, ул. К. Маркса, д. 50а</w:t>
            </w:r>
          </w:p>
          <w:p w:rsidR="002377F5" w:rsidRDefault="002377F5">
            <w:pPr>
              <w:pStyle w:val="ConsPlusNormal"/>
            </w:pPr>
            <w:r>
              <w:t>gkuczn_kvd_vo@mail.ru</w:t>
            </w:r>
          </w:p>
        </w:tc>
        <w:tc>
          <w:tcPr>
            <w:tcW w:w="1984" w:type="dxa"/>
          </w:tcPr>
          <w:p w:rsidR="002377F5" w:rsidRDefault="002377F5">
            <w:pPr>
              <w:pStyle w:val="ConsPlusNormal"/>
            </w:pPr>
            <w:r>
              <w:t>(884445) 3 44 30</w:t>
            </w:r>
          </w:p>
        </w:tc>
      </w:tr>
      <w:tr w:rsidR="002377F5">
        <w:tc>
          <w:tcPr>
            <w:tcW w:w="3402" w:type="dxa"/>
          </w:tcPr>
          <w:p w:rsidR="002377F5" w:rsidRDefault="002377F5">
            <w:pPr>
              <w:pStyle w:val="ConsPlusNormal"/>
            </w:pPr>
            <w:r>
              <w:t xml:space="preserve">Государственное казенное учреждение Волгоградской области Центр занятости населения </w:t>
            </w:r>
            <w:proofErr w:type="spellStart"/>
            <w:r>
              <w:t>Клетского</w:t>
            </w:r>
            <w:proofErr w:type="spellEnd"/>
            <w:r>
              <w:t xml:space="preserve"> района</w:t>
            </w:r>
          </w:p>
        </w:tc>
        <w:tc>
          <w:tcPr>
            <w:tcW w:w="3685" w:type="dxa"/>
          </w:tcPr>
          <w:p w:rsidR="002377F5" w:rsidRDefault="002377F5">
            <w:pPr>
              <w:pStyle w:val="ConsPlusNormal"/>
            </w:pPr>
            <w:r>
              <w:t xml:space="preserve">403560, Волгоградская область, Клетский район, станица </w:t>
            </w:r>
            <w:proofErr w:type="spellStart"/>
            <w:r>
              <w:t>Клетская</w:t>
            </w:r>
            <w:proofErr w:type="spellEnd"/>
            <w:r>
              <w:t>, ул. Платонова, д. 15</w:t>
            </w:r>
          </w:p>
          <w:p w:rsidR="002377F5" w:rsidRDefault="002377F5">
            <w:pPr>
              <w:pStyle w:val="ConsPlusNormal"/>
            </w:pPr>
            <w:r>
              <w:t>gkuczn_klt_vo@mail.ru</w:t>
            </w:r>
          </w:p>
        </w:tc>
        <w:tc>
          <w:tcPr>
            <w:tcW w:w="1984" w:type="dxa"/>
          </w:tcPr>
          <w:p w:rsidR="002377F5" w:rsidRDefault="002377F5">
            <w:pPr>
              <w:pStyle w:val="ConsPlusNormal"/>
            </w:pPr>
            <w:r>
              <w:t>(884466) 4 16 98</w:t>
            </w:r>
          </w:p>
        </w:tc>
      </w:tr>
      <w:tr w:rsidR="002377F5">
        <w:tc>
          <w:tcPr>
            <w:tcW w:w="3402" w:type="dxa"/>
          </w:tcPr>
          <w:p w:rsidR="002377F5" w:rsidRDefault="002377F5">
            <w:pPr>
              <w:pStyle w:val="ConsPlusNormal"/>
            </w:pPr>
            <w:r>
              <w:t xml:space="preserve">Государственное казенное учреждение Волгоградской области Центр занятости населения </w:t>
            </w:r>
            <w:proofErr w:type="spellStart"/>
            <w:r>
              <w:t>Котельниковского</w:t>
            </w:r>
            <w:proofErr w:type="spellEnd"/>
            <w:r>
              <w:t xml:space="preserve"> района</w:t>
            </w:r>
          </w:p>
        </w:tc>
        <w:tc>
          <w:tcPr>
            <w:tcW w:w="3685" w:type="dxa"/>
          </w:tcPr>
          <w:p w:rsidR="002377F5" w:rsidRDefault="002377F5">
            <w:pPr>
              <w:pStyle w:val="ConsPlusNormal"/>
            </w:pPr>
            <w:r>
              <w:t xml:space="preserve">404354, Волгоградская область, </w:t>
            </w:r>
            <w:proofErr w:type="spellStart"/>
            <w:r>
              <w:t>Котельниковский</w:t>
            </w:r>
            <w:proofErr w:type="spellEnd"/>
            <w:r>
              <w:t xml:space="preserve"> район, г. Котельниково, ул. Ленина, д. 12а</w:t>
            </w:r>
          </w:p>
          <w:p w:rsidR="002377F5" w:rsidRDefault="002377F5">
            <w:pPr>
              <w:pStyle w:val="ConsPlusNormal"/>
            </w:pPr>
            <w:r>
              <w:t>gkuczn_ktl_vo@mail.ru</w:t>
            </w:r>
          </w:p>
        </w:tc>
        <w:tc>
          <w:tcPr>
            <w:tcW w:w="1984" w:type="dxa"/>
          </w:tcPr>
          <w:p w:rsidR="002377F5" w:rsidRDefault="002377F5">
            <w:pPr>
              <w:pStyle w:val="ConsPlusNormal"/>
            </w:pPr>
            <w:r>
              <w:t>(884476) 3 15 03</w:t>
            </w:r>
          </w:p>
        </w:tc>
      </w:tr>
      <w:tr w:rsidR="002377F5">
        <w:tc>
          <w:tcPr>
            <w:tcW w:w="3402" w:type="dxa"/>
          </w:tcPr>
          <w:p w:rsidR="002377F5" w:rsidRDefault="002377F5">
            <w:pPr>
              <w:pStyle w:val="ConsPlusNormal"/>
            </w:pPr>
            <w:r>
              <w:t>Государственное казенное учреждение Волгоградской области Центр занятости населения Котовского района</w:t>
            </w:r>
          </w:p>
        </w:tc>
        <w:tc>
          <w:tcPr>
            <w:tcW w:w="3685" w:type="dxa"/>
          </w:tcPr>
          <w:p w:rsidR="002377F5" w:rsidRDefault="002377F5">
            <w:pPr>
              <w:pStyle w:val="ConsPlusNormal"/>
            </w:pPr>
            <w:r>
              <w:t>403805, Волгоградская область, Котовский район, г. Котово, ул. Чапаева, д. 2а</w:t>
            </w:r>
          </w:p>
          <w:p w:rsidR="002377F5" w:rsidRDefault="002377F5">
            <w:pPr>
              <w:pStyle w:val="ConsPlusNormal"/>
            </w:pPr>
            <w:r>
              <w:t>gkuczn_ktv_vo@mail.ru</w:t>
            </w:r>
          </w:p>
        </w:tc>
        <w:tc>
          <w:tcPr>
            <w:tcW w:w="1984" w:type="dxa"/>
          </w:tcPr>
          <w:p w:rsidR="002377F5" w:rsidRDefault="002377F5">
            <w:pPr>
              <w:pStyle w:val="ConsPlusNormal"/>
            </w:pPr>
            <w:r>
              <w:t>(884455) 4 19 17</w:t>
            </w:r>
          </w:p>
        </w:tc>
      </w:tr>
      <w:tr w:rsidR="002377F5">
        <w:tc>
          <w:tcPr>
            <w:tcW w:w="3402" w:type="dxa"/>
          </w:tcPr>
          <w:p w:rsidR="002377F5" w:rsidRDefault="002377F5">
            <w:pPr>
              <w:pStyle w:val="ConsPlusNormal"/>
            </w:pPr>
            <w:r>
              <w:t xml:space="preserve">Государственное казенное учреждение Волгоградской области Центр занятости населения </w:t>
            </w:r>
            <w:proofErr w:type="spellStart"/>
            <w:r>
              <w:t>Кумылженского</w:t>
            </w:r>
            <w:proofErr w:type="spellEnd"/>
            <w:r>
              <w:t xml:space="preserve"> района</w:t>
            </w:r>
          </w:p>
        </w:tc>
        <w:tc>
          <w:tcPr>
            <w:tcW w:w="3685" w:type="dxa"/>
          </w:tcPr>
          <w:p w:rsidR="002377F5" w:rsidRDefault="002377F5">
            <w:pPr>
              <w:pStyle w:val="ConsPlusNormal"/>
            </w:pPr>
            <w:r>
              <w:t xml:space="preserve">403401, Волгоградская область, Кумылженский район, станица Кумылженская, ул. </w:t>
            </w:r>
            <w:proofErr w:type="spellStart"/>
            <w:r>
              <w:t>Межколхозстроя</w:t>
            </w:r>
            <w:proofErr w:type="spellEnd"/>
            <w:r>
              <w:t>, д. 1г</w:t>
            </w:r>
          </w:p>
          <w:p w:rsidR="002377F5" w:rsidRDefault="002377F5">
            <w:pPr>
              <w:pStyle w:val="ConsPlusNormal"/>
            </w:pPr>
            <w:r>
              <w:t>gkuczn_pdt_vo@mail.ru</w:t>
            </w:r>
          </w:p>
        </w:tc>
        <w:tc>
          <w:tcPr>
            <w:tcW w:w="1984" w:type="dxa"/>
          </w:tcPr>
          <w:p w:rsidR="002377F5" w:rsidRDefault="002377F5">
            <w:pPr>
              <w:pStyle w:val="ConsPlusNormal"/>
            </w:pPr>
            <w:r>
              <w:t>(884462) 6 23 71</w:t>
            </w:r>
          </w:p>
        </w:tc>
      </w:tr>
      <w:tr w:rsidR="002377F5">
        <w:tc>
          <w:tcPr>
            <w:tcW w:w="3402" w:type="dxa"/>
          </w:tcPr>
          <w:p w:rsidR="002377F5" w:rsidRDefault="002377F5">
            <w:pPr>
              <w:pStyle w:val="ConsPlusNormal"/>
            </w:pPr>
            <w:r>
              <w:t>Государственное казенное учреждение Волгоградской области Центр занятости населения Ленинского района</w:t>
            </w:r>
          </w:p>
        </w:tc>
        <w:tc>
          <w:tcPr>
            <w:tcW w:w="3685" w:type="dxa"/>
          </w:tcPr>
          <w:p w:rsidR="002377F5" w:rsidRDefault="002377F5">
            <w:pPr>
              <w:pStyle w:val="ConsPlusNormal"/>
            </w:pPr>
            <w:r>
              <w:t>404620, Волгоградская область, Ленинский район, г. Ленинск, ул. Чапаева, д. 5</w:t>
            </w:r>
          </w:p>
          <w:p w:rsidR="002377F5" w:rsidRDefault="002377F5">
            <w:pPr>
              <w:pStyle w:val="ConsPlusNormal"/>
            </w:pPr>
            <w:r>
              <w:t>gkuczn_lns_vo@mail.ru</w:t>
            </w:r>
          </w:p>
        </w:tc>
        <w:tc>
          <w:tcPr>
            <w:tcW w:w="1984" w:type="dxa"/>
          </w:tcPr>
          <w:p w:rsidR="002377F5" w:rsidRDefault="002377F5">
            <w:pPr>
              <w:pStyle w:val="ConsPlusNormal"/>
            </w:pPr>
            <w:r>
              <w:t>(884478) 4 31 63</w:t>
            </w:r>
          </w:p>
        </w:tc>
      </w:tr>
      <w:tr w:rsidR="002377F5">
        <w:tc>
          <w:tcPr>
            <w:tcW w:w="3402" w:type="dxa"/>
          </w:tcPr>
          <w:p w:rsidR="002377F5" w:rsidRDefault="002377F5">
            <w:pPr>
              <w:pStyle w:val="ConsPlusNormal"/>
            </w:pPr>
            <w:r>
              <w:t>Государственное казенное учреждение Волгоградской области Центр занятости населения Нехаевского района</w:t>
            </w:r>
          </w:p>
        </w:tc>
        <w:tc>
          <w:tcPr>
            <w:tcW w:w="3685" w:type="dxa"/>
          </w:tcPr>
          <w:p w:rsidR="002377F5" w:rsidRDefault="002377F5">
            <w:pPr>
              <w:pStyle w:val="ConsPlusNormal"/>
            </w:pPr>
            <w:r>
              <w:t xml:space="preserve">403171, Волгоградская область, Нехаевский район, станица </w:t>
            </w:r>
            <w:proofErr w:type="spellStart"/>
            <w:r>
              <w:t>Нехаевская</w:t>
            </w:r>
            <w:proofErr w:type="spellEnd"/>
            <w:r>
              <w:t>, ул. Гагарина, д. 28</w:t>
            </w:r>
          </w:p>
          <w:p w:rsidR="002377F5" w:rsidRDefault="002377F5">
            <w:pPr>
              <w:pStyle w:val="ConsPlusNormal"/>
            </w:pPr>
            <w:r>
              <w:t>gkuczn_nxv_vo@mail.ru</w:t>
            </w:r>
          </w:p>
        </w:tc>
        <w:tc>
          <w:tcPr>
            <w:tcW w:w="1984" w:type="dxa"/>
          </w:tcPr>
          <w:p w:rsidR="002377F5" w:rsidRDefault="002377F5">
            <w:pPr>
              <w:pStyle w:val="ConsPlusNormal"/>
            </w:pPr>
            <w:r>
              <w:t>(884443) 5 10 79</w:t>
            </w:r>
          </w:p>
        </w:tc>
      </w:tr>
      <w:tr w:rsidR="002377F5">
        <w:tc>
          <w:tcPr>
            <w:tcW w:w="3402" w:type="dxa"/>
          </w:tcPr>
          <w:p w:rsidR="002377F5" w:rsidRDefault="002377F5">
            <w:pPr>
              <w:pStyle w:val="ConsPlusNormal"/>
            </w:pPr>
            <w:r>
              <w:t xml:space="preserve">Государственное казенное учреждение Волгоградской области Центр занятости населения </w:t>
            </w:r>
            <w:proofErr w:type="gramStart"/>
            <w:r>
              <w:t>Николаевского</w:t>
            </w:r>
            <w:proofErr w:type="gramEnd"/>
            <w:r>
              <w:t xml:space="preserve"> района</w:t>
            </w:r>
          </w:p>
        </w:tc>
        <w:tc>
          <w:tcPr>
            <w:tcW w:w="3685" w:type="dxa"/>
          </w:tcPr>
          <w:p w:rsidR="002377F5" w:rsidRDefault="002377F5">
            <w:pPr>
              <w:pStyle w:val="ConsPlusNormal"/>
            </w:pPr>
            <w:r>
              <w:t>404033, Волгоградская область, Николаевский район, г. Николаевск, проезд Гастелло, д. 2а</w:t>
            </w:r>
          </w:p>
          <w:p w:rsidR="002377F5" w:rsidRDefault="002377F5">
            <w:pPr>
              <w:pStyle w:val="ConsPlusNormal"/>
            </w:pPr>
            <w:r>
              <w:t>gkuczn_nkl_vo@mail.ru</w:t>
            </w:r>
          </w:p>
        </w:tc>
        <w:tc>
          <w:tcPr>
            <w:tcW w:w="1984" w:type="dxa"/>
          </w:tcPr>
          <w:p w:rsidR="002377F5" w:rsidRDefault="002377F5">
            <w:pPr>
              <w:pStyle w:val="ConsPlusNormal"/>
            </w:pPr>
            <w:r>
              <w:t>(884494) 6 32 88</w:t>
            </w:r>
          </w:p>
        </w:tc>
      </w:tr>
      <w:tr w:rsidR="002377F5">
        <w:tc>
          <w:tcPr>
            <w:tcW w:w="3402" w:type="dxa"/>
          </w:tcPr>
          <w:p w:rsidR="002377F5" w:rsidRDefault="002377F5">
            <w:pPr>
              <w:pStyle w:val="ConsPlusNormal"/>
            </w:pPr>
            <w:r>
              <w:t>Государственное казенное учреждение Волгоградской области Центр занятости населения Новоаннинского района</w:t>
            </w:r>
          </w:p>
        </w:tc>
        <w:tc>
          <w:tcPr>
            <w:tcW w:w="3685" w:type="dxa"/>
          </w:tcPr>
          <w:p w:rsidR="002377F5" w:rsidRDefault="002377F5">
            <w:pPr>
              <w:pStyle w:val="ConsPlusNormal"/>
            </w:pPr>
            <w:r>
              <w:t>403950, Волгоградская область, Новоаннинский район, г. Новоаннинский, пер. Володарского, д. 3</w:t>
            </w:r>
          </w:p>
          <w:p w:rsidR="002377F5" w:rsidRDefault="002377F5">
            <w:pPr>
              <w:pStyle w:val="ConsPlusNormal"/>
            </w:pPr>
            <w:r>
              <w:t>gkuczn_nvn_vo@mail.ru</w:t>
            </w:r>
          </w:p>
        </w:tc>
        <w:tc>
          <w:tcPr>
            <w:tcW w:w="1984" w:type="dxa"/>
          </w:tcPr>
          <w:p w:rsidR="002377F5" w:rsidRDefault="002377F5">
            <w:pPr>
              <w:pStyle w:val="ConsPlusNormal"/>
            </w:pPr>
            <w:r>
              <w:t>(884447) 3 60 70</w:t>
            </w:r>
          </w:p>
        </w:tc>
      </w:tr>
      <w:tr w:rsidR="002377F5">
        <w:tc>
          <w:tcPr>
            <w:tcW w:w="3402" w:type="dxa"/>
          </w:tcPr>
          <w:p w:rsidR="002377F5" w:rsidRDefault="002377F5">
            <w:pPr>
              <w:pStyle w:val="ConsPlusNormal"/>
            </w:pPr>
            <w:r>
              <w:t>Государственное казенное учреждение Волгоградской области Центр занятости населения Новониколаевского района</w:t>
            </w:r>
          </w:p>
        </w:tc>
        <w:tc>
          <w:tcPr>
            <w:tcW w:w="3685" w:type="dxa"/>
          </w:tcPr>
          <w:p w:rsidR="002377F5" w:rsidRDefault="002377F5">
            <w:pPr>
              <w:pStyle w:val="ConsPlusNormal"/>
            </w:pPr>
            <w:r>
              <w:t xml:space="preserve">403901, Волгоградская область, Новониколаевский район, </w:t>
            </w:r>
            <w:proofErr w:type="spellStart"/>
            <w:r>
              <w:t>р.п</w:t>
            </w:r>
            <w:proofErr w:type="spellEnd"/>
            <w:r>
              <w:t xml:space="preserve">. Новониколаевский, ул. </w:t>
            </w:r>
            <w:proofErr w:type="gramStart"/>
            <w:r>
              <w:t>Народная</w:t>
            </w:r>
            <w:proofErr w:type="gramEnd"/>
            <w:r>
              <w:t>, д. 81а</w:t>
            </w:r>
          </w:p>
          <w:p w:rsidR="002377F5" w:rsidRDefault="002377F5">
            <w:pPr>
              <w:pStyle w:val="ConsPlusNormal"/>
            </w:pPr>
            <w:r>
              <w:t>gkuczn_nvk_vo@mail.ru</w:t>
            </w:r>
          </w:p>
        </w:tc>
        <w:tc>
          <w:tcPr>
            <w:tcW w:w="1984" w:type="dxa"/>
          </w:tcPr>
          <w:p w:rsidR="002377F5" w:rsidRDefault="002377F5">
            <w:pPr>
              <w:pStyle w:val="ConsPlusNormal"/>
            </w:pPr>
            <w:r>
              <w:t>(884444) 6 22 31</w:t>
            </w:r>
          </w:p>
        </w:tc>
      </w:tr>
      <w:tr w:rsidR="002377F5">
        <w:tc>
          <w:tcPr>
            <w:tcW w:w="3402" w:type="dxa"/>
          </w:tcPr>
          <w:p w:rsidR="002377F5" w:rsidRDefault="002377F5">
            <w:pPr>
              <w:pStyle w:val="ConsPlusNormal"/>
            </w:pPr>
            <w:r>
              <w:lastRenderedPageBreak/>
              <w:t xml:space="preserve">Государственное казенное учреждение Волгоградской области Центр занятости населения </w:t>
            </w:r>
            <w:proofErr w:type="gramStart"/>
            <w:r>
              <w:t>Октябрьского</w:t>
            </w:r>
            <w:proofErr w:type="gramEnd"/>
            <w:r>
              <w:t xml:space="preserve"> района</w:t>
            </w:r>
          </w:p>
        </w:tc>
        <w:tc>
          <w:tcPr>
            <w:tcW w:w="3685" w:type="dxa"/>
          </w:tcPr>
          <w:p w:rsidR="002377F5" w:rsidRDefault="002377F5">
            <w:pPr>
              <w:pStyle w:val="ConsPlusNormal"/>
            </w:pPr>
            <w:r>
              <w:t xml:space="preserve">404321, Волгоградская область, Октябрьский район,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Октябрьский</w:t>
            </w:r>
            <w:proofErr w:type="gramEnd"/>
            <w:r>
              <w:t>, ул. Ленина, д. 42</w:t>
            </w:r>
          </w:p>
          <w:p w:rsidR="002377F5" w:rsidRDefault="002377F5">
            <w:pPr>
              <w:pStyle w:val="ConsPlusNormal"/>
            </w:pPr>
            <w:r>
              <w:t>gkuczn_okt_vo@mail.ru</w:t>
            </w:r>
          </w:p>
        </w:tc>
        <w:tc>
          <w:tcPr>
            <w:tcW w:w="1984" w:type="dxa"/>
          </w:tcPr>
          <w:p w:rsidR="002377F5" w:rsidRDefault="002377F5">
            <w:pPr>
              <w:pStyle w:val="ConsPlusNormal"/>
            </w:pPr>
            <w:r>
              <w:t>(884475) 6 21 77</w:t>
            </w:r>
          </w:p>
        </w:tc>
      </w:tr>
      <w:tr w:rsidR="002377F5">
        <w:tc>
          <w:tcPr>
            <w:tcW w:w="3402" w:type="dxa"/>
          </w:tcPr>
          <w:p w:rsidR="002377F5" w:rsidRDefault="002377F5">
            <w:pPr>
              <w:pStyle w:val="ConsPlusNormal"/>
            </w:pPr>
            <w:r>
              <w:t>Государственное казенное учреждение Волгоградской области Центр занятости населения Ольховского района</w:t>
            </w:r>
          </w:p>
        </w:tc>
        <w:tc>
          <w:tcPr>
            <w:tcW w:w="3685" w:type="dxa"/>
          </w:tcPr>
          <w:p w:rsidR="002377F5" w:rsidRDefault="002377F5">
            <w:pPr>
              <w:pStyle w:val="ConsPlusNormal"/>
            </w:pPr>
            <w:proofErr w:type="gramStart"/>
            <w:r>
              <w:t>403650, Волгоградская область, Ольховский район, с. Ольховка, ул. Советская, д. 4</w:t>
            </w:r>
            <w:proofErr w:type="gramEnd"/>
          </w:p>
          <w:p w:rsidR="002377F5" w:rsidRDefault="002377F5">
            <w:pPr>
              <w:pStyle w:val="ConsPlusNormal"/>
            </w:pPr>
            <w:r>
              <w:t>gkuczn_olx_vo@mail.ru</w:t>
            </w:r>
          </w:p>
        </w:tc>
        <w:tc>
          <w:tcPr>
            <w:tcW w:w="1984" w:type="dxa"/>
          </w:tcPr>
          <w:p w:rsidR="002377F5" w:rsidRDefault="002377F5">
            <w:pPr>
              <w:pStyle w:val="ConsPlusNormal"/>
            </w:pPr>
            <w:r>
              <w:t>(884456) 2 00 41</w:t>
            </w:r>
          </w:p>
        </w:tc>
      </w:tr>
      <w:tr w:rsidR="002377F5">
        <w:tc>
          <w:tcPr>
            <w:tcW w:w="3402" w:type="dxa"/>
          </w:tcPr>
          <w:p w:rsidR="002377F5" w:rsidRDefault="002377F5">
            <w:pPr>
              <w:pStyle w:val="ConsPlusNormal"/>
            </w:pPr>
            <w:r>
              <w:t>Государственное казенное учреждение Волгоградской области Центр занятости населения Палласовского района</w:t>
            </w:r>
          </w:p>
        </w:tc>
        <w:tc>
          <w:tcPr>
            <w:tcW w:w="3685" w:type="dxa"/>
          </w:tcPr>
          <w:p w:rsidR="002377F5" w:rsidRDefault="002377F5">
            <w:pPr>
              <w:pStyle w:val="ConsPlusNormal"/>
            </w:pPr>
            <w:r>
              <w:t>404260, Волгоградская область, Палласовский район, г. Палласовка, ул. Ильича, д. 13</w:t>
            </w:r>
          </w:p>
          <w:p w:rsidR="002377F5" w:rsidRDefault="002377F5">
            <w:pPr>
              <w:pStyle w:val="ConsPlusNormal"/>
            </w:pPr>
            <w:r>
              <w:t>gkuczn_pls_vo@mail.ru</w:t>
            </w:r>
          </w:p>
        </w:tc>
        <w:tc>
          <w:tcPr>
            <w:tcW w:w="1984" w:type="dxa"/>
          </w:tcPr>
          <w:p w:rsidR="002377F5" w:rsidRDefault="002377F5">
            <w:pPr>
              <w:pStyle w:val="ConsPlusNormal"/>
            </w:pPr>
            <w:r>
              <w:t>(884492) 6 22 77</w:t>
            </w:r>
          </w:p>
        </w:tc>
      </w:tr>
      <w:tr w:rsidR="002377F5">
        <w:tc>
          <w:tcPr>
            <w:tcW w:w="3402" w:type="dxa"/>
          </w:tcPr>
          <w:p w:rsidR="002377F5" w:rsidRDefault="002377F5">
            <w:pPr>
              <w:pStyle w:val="ConsPlusNormal"/>
            </w:pPr>
            <w:r>
              <w:t xml:space="preserve">Государственное казенное учреждение Волгоградской области Центр занятости населения </w:t>
            </w:r>
            <w:proofErr w:type="spellStart"/>
            <w:r>
              <w:t>Руднянского</w:t>
            </w:r>
            <w:proofErr w:type="spellEnd"/>
            <w:r>
              <w:t xml:space="preserve"> района</w:t>
            </w:r>
          </w:p>
        </w:tc>
        <w:tc>
          <w:tcPr>
            <w:tcW w:w="3685" w:type="dxa"/>
          </w:tcPr>
          <w:p w:rsidR="002377F5" w:rsidRDefault="002377F5">
            <w:pPr>
              <w:pStyle w:val="ConsPlusNormal"/>
            </w:pPr>
            <w:r>
              <w:t xml:space="preserve">403601, Волгоградская область, </w:t>
            </w:r>
            <w:proofErr w:type="spellStart"/>
            <w:r>
              <w:t>Руднянский</w:t>
            </w:r>
            <w:proofErr w:type="spellEnd"/>
            <w:r>
              <w:t xml:space="preserve"> район, </w:t>
            </w:r>
            <w:proofErr w:type="spellStart"/>
            <w:r>
              <w:t>р.п</w:t>
            </w:r>
            <w:proofErr w:type="spellEnd"/>
            <w:r>
              <w:t>. Рудня, ул. Дорожная, д. 9а</w:t>
            </w:r>
          </w:p>
          <w:p w:rsidR="002377F5" w:rsidRDefault="002377F5">
            <w:pPr>
              <w:pStyle w:val="ConsPlusNormal"/>
            </w:pPr>
            <w:r>
              <w:t>gkuczn_rdn_vo@mail.ru</w:t>
            </w:r>
          </w:p>
        </w:tc>
        <w:tc>
          <w:tcPr>
            <w:tcW w:w="1984" w:type="dxa"/>
          </w:tcPr>
          <w:p w:rsidR="002377F5" w:rsidRDefault="002377F5">
            <w:pPr>
              <w:pStyle w:val="ConsPlusNormal"/>
            </w:pPr>
            <w:r>
              <w:t>(884453) 7 28 80</w:t>
            </w:r>
          </w:p>
        </w:tc>
      </w:tr>
      <w:tr w:rsidR="002377F5">
        <w:tc>
          <w:tcPr>
            <w:tcW w:w="3402" w:type="dxa"/>
          </w:tcPr>
          <w:p w:rsidR="002377F5" w:rsidRDefault="002377F5">
            <w:pPr>
              <w:pStyle w:val="ConsPlusNormal"/>
            </w:pPr>
            <w:r>
              <w:t>Государственное казенное учреждение Волгоградской области Центр занятости населения Светлоярского района</w:t>
            </w:r>
          </w:p>
        </w:tc>
        <w:tc>
          <w:tcPr>
            <w:tcW w:w="3685" w:type="dxa"/>
          </w:tcPr>
          <w:p w:rsidR="002377F5" w:rsidRDefault="002377F5">
            <w:pPr>
              <w:pStyle w:val="ConsPlusNormal"/>
            </w:pPr>
            <w:r>
              <w:t xml:space="preserve">404171, Волгоградская область, Светлоярский район, </w:t>
            </w:r>
            <w:proofErr w:type="spellStart"/>
            <w:r>
              <w:t>р.п</w:t>
            </w:r>
            <w:proofErr w:type="spellEnd"/>
            <w:r>
              <w:t xml:space="preserve">. Светлый Яр, ул. </w:t>
            </w:r>
            <w:proofErr w:type="gramStart"/>
            <w:r>
              <w:t>Спортивная</w:t>
            </w:r>
            <w:proofErr w:type="gramEnd"/>
            <w:r>
              <w:t>, д. 13</w:t>
            </w:r>
          </w:p>
          <w:p w:rsidR="002377F5" w:rsidRDefault="002377F5">
            <w:pPr>
              <w:pStyle w:val="ConsPlusNormal"/>
            </w:pPr>
            <w:r>
              <w:t>gkuczn_svt_vo@mail.ru</w:t>
            </w:r>
          </w:p>
        </w:tc>
        <w:tc>
          <w:tcPr>
            <w:tcW w:w="1984" w:type="dxa"/>
          </w:tcPr>
          <w:p w:rsidR="002377F5" w:rsidRDefault="002377F5">
            <w:pPr>
              <w:pStyle w:val="ConsPlusNormal"/>
            </w:pPr>
            <w:r>
              <w:t>(884477) 6 35 22</w:t>
            </w:r>
          </w:p>
        </w:tc>
      </w:tr>
      <w:tr w:rsidR="002377F5">
        <w:tc>
          <w:tcPr>
            <w:tcW w:w="3402" w:type="dxa"/>
          </w:tcPr>
          <w:p w:rsidR="002377F5" w:rsidRDefault="002377F5">
            <w:pPr>
              <w:pStyle w:val="ConsPlusNormal"/>
            </w:pPr>
            <w:r>
              <w:t xml:space="preserve">Государственное казенное учреждение Волгоградской области Центр занятости населения </w:t>
            </w:r>
            <w:proofErr w:type="spellStart"/>
            <w:r>
              <w:t>Серафимовичского</w:t>
            </w:r>
            <w:proofErr w:type="spellEnd"/>
            <w:r>
              <w:t xml:space="preserve"> района</w:t>
            </w:r>
          </w:p>
        </w:tc>
        <w:tc>
          <w:tcPr>
            <w:tcW w:w="3685" w:type="dxa"/>
          </w:tcPr>
          <w:p w:rsidR="002377F5" w:rsidRDefault="002377F5">
            <w:pPr>
              <w:pStyle w:val="ConsPlusNormal"/>
            </w:pPr>
            <w:r>
              <w:t xml:space="preserve">403441, Волгоградская область, Серафимовичский район, г. Серафимович, ул. </w:t>
            </w:r>
            <w:proofErr w:type="spellStart"/>
            <w:r>
              <w:t>Блинова</w:t>
            </w:r>
            <w:proofErr w:type="spellEnd"/>
            <w:r>
              <w:t>, д. 3</w:t>
            </w:r>
          </w:p>
          <w:p w:rsidR="002377F5" w:rsidRDefault="002377F5">
            <w:pPr>
              <w:pStyle w:val="ConsPlusNormal"/>
            </w:pPr>
            <w:r>
              <w:t>gkuczn_srf_vo@mail.ru</w:t>
            </w:r>
          </w:p>
        </w:tc>
        <w:tc>
          <w:tcPr>
            <w:tcW w:w="1984" w:type="dxa"/>
          </w:tcPr>
          <w:p w:rsidR="002377F5" w:rsidRDefault="002377F5">
            <w:pPr>
              <w:pStyle w:val="ConsPlusNormal"/>
            </w:pPr>
            <w:r>
              <w:t>(884464) 4 30 98</w:t>
            </w:r>
          </w:p>
        </w:tc>
      </w:tr>
      <w:tr w:rsidR="002377F5">
        <w:tc>
          <w:tcPr>
            <w:tcW w:w="3402" w:type="dxa"/>
          </w:tcPr>
          <w:p w:rsidR="002377F5" w:rsidRDefault="002377F5">
            <w:pPr>
              <w:pStyle w:val="ConsPlusNormal"/>
            </w:pPr>
            <w:r>
              <w:t xml:space="preserve">Государственное казенное учреждение Волгоградской области Центр занятости населения </w:t>
            </w:r>
            <w:proofErr w:type="spellStart"/>
            <w:r>
              <w:t>Среднеахтубинского</w:t>
            </w:r>
            <w:proofErr w:type="spellEnd"/>
            <w:r>
              <w:t xml:space="preserve"> района</w:t>
            </w:r>
          </w:p>
        </w:tc>
        <w:tc>
          <w:tcPr>
            <w:tcW w:w="3685" w:type="dxa"/>
          </w:tcPr>
          <w:p w:rsidR="002377F5" w:rsidRDefault="002377F5">
            <w:pPr>
              <w:pStyle w:val="ConsPlusNormal"/>
            </w:pPr>
            <w:r>
              <w:t xml:space="preserve">404143, Волгоградская область, Среднеахтубинский район, </w:t>
            </w:r>
            <w:proofErr w:type="spellStart"/>
            <w:r>
              <w:t>р.п</w:t>
            </w:r>
            <w:proofErr w:type="spellEnd"/>
            <w:r>
              <w:t>. Средняя Ахтуба, ул. Ленина, д. 65</w:t>
            </w:r>
          </w:p>
          <w:p w:rsidR="002377F5" w:rsidRDefault="002377F5">
            <w:pPr>
              <w:pStyle w:val="ConsPlusNormal"/>
            </w:pPr>
            <w:r>
              <w:t>gkuczn_srd_vo@mail.ru</w:t>
            </w:r>
          </w:p>
        </w:tc>
        <w:tc>
          <w:tcPr>
            <w:tcW w:w="1984" w:type="dxa"/>
          </w:tcPr>
          <w:p w:rsidR="002377F5" w:rsidRDefault="002377F5">
            <w:pPr>
              <w:pStyle w:val="ConsPlusNormal"/>
            </w:pPr>
            <w:r>
              <w:t>(884479) 5 14 07, 5 15 58</w:t>
            </w:r>
          </w:p>
        </w:tc>
      </w:tr>
      <w:tr w:rsidR="002377F5">
        <w:tc>
          <w:tcPr>
            <w:tcW w:w="3402" w:type="dxa"/>
          </w:tcPr>
          <w:p w:rsidR="002377F5" w:rsidRDefault="002377F5">
            <w:pPr>
              <w:pStyle w:val="ConsPlusNormal"/>
            </w:pPr>
            <w:r>
              <w:t>Государственное казенное учреждение Волгоградской области Центр занятости населения Старополтавского района</w:t>
            </w:r>
          </w:p>
        </w:tc>
        <w:tc>
          <w:tcPr>
            <w:tcW w:w="3685" w:type="dxa"/>
          </w:tcPr>
          <w:p w:rsidR="002377F5" w:rsidRDefault="002377F5">
            <w:pPr>
              <w:pStyle w:val="ConsPlusNormal"/>
            </w:pPr>
            <w:r>
              <w:t>404210, Волгоградская область, Старополтавский район, село Старая Полтавка, ул. Центральная, 83а</w:t>
            </w:r>
          </w:p>
          <w:p w:rsidR="002377F5" w:rsidRDefault="002377F5">
            <w:pPr>
              <w:pStyle w:val="ConsPlusNormal"/>
            </w:pPr>
            <w:r>
              <w:t>gkuczn_stp_vo@mail.ru</w:t>
            </w:r>
          </w:p>
        </w:tc>
        <w:tc>
          <w:tcPr>
            <w:tcW w:w="1984" w:type="dxa"/>
          </w:tcPr>
          <w:p w:rsidR="002377F5" w:rsidRDefault="002377F5">
            <w:pPr>
              <w:pStyle w:val="ConsPlusNormal"/>
            </w:pPr>
            <w:r>
              <w:t>(884493) 4 34 88</w:t>
            </w:r>
          </w:p>
        </w:tc>
      </w:tr>
      <w:tr w:rsidR="002377F5">
        <w:tc>
          <w:tcPr>
            <w:tcW w:w="3402" w:type="dxa"/>
          </w:tcPr>
          <w:p w:rsidR="002377F5" w:rsidRDefault="002377F5">
            <w:pPr>
              <w:pStyle w:val="ConsPlusNormal"/>
            </w:pPr>
            <w:r>
              <w:t xml:space="preserve">Государственное казенное учреждение Волгоградской области Центр занятости населения </w:t>
            </w:r>
            <w:proofErr w:type="spellStart"/>
            <w:r>
              <w:t>Суровикинского</w:t>
            </w:r>
            <w:proofErr w:type="spellEnd"/>
            <w:r>
              <w:t xml:space="preserve"> района</w:t>
            </w:r>
          </w:p>
        </w:tc>
        <w:tc>
          <w:tcPr>
            <w:tcW w:w="3685" w:type="dxa"/>
          </w:tcPr>
          <w:p w:rsidR="002377F5" w:rsidRDefault="002377F5">
            <w:pPr>
              <w:pStyle w:val="ConsPlusNormal"/>
            </w:pPr>
            <w:r>
              <w:t xml:space="preserve">404415, Волгоградская область, </w:t>
            </w:r>
            <w:proofErr w:type="spellStart"/>
            <w:r>
              <w:t>Суровикинский</w:t>
            </w:r>
            <w:proofErr w:type="spellEnd"/>
            <w:r>
              <w:t xml:space="preserve"> район, г. Суровикино, пер. Школьный, д. 7</w:t>
            </w:r>
          </w:p>
          <w:p w:rsidR="002377F5" w:rsidRDefault="002377F5">
            <w:pPr>
              <w:pStyle w:val="ConsPlusNormal"/>
            </w:pPr>
            <w:r>
              <w:t>gkuczn_srv_vo@mail.ru</w:t>
            </w:r>
          </w:p>
        </w:tc>
        <w:tc>
          <w:tcPr>
            <w:tcW w:w="1984" w:type="dxa"/>
          </w:tcPr>
          <w:p w:rsidR="002377F5" w:rsidRDefault="002377F5">
            <w:pPr>
              <w:pStyle w:val="ConsPlusNormal"/>
            </w:pPr>
            <w:r>
              <w:t>(884473) 2 18 54</w:t>
            </w:r>
          </w:p>
        </w:tc>
      </w:tr>
      <w:tr w:rsidR="002377F5">
        <w:tc>
          <w:tcPr>
            <w:tcW w:w="3402" w:type="dxa"/>
          </w:tcPr>
          <w:p w:rsidR="002377F5" w:rsidRDefault="002377F5">
            <w:pPr>
              <w:pStyle w:val="ConsPlusNormal"/>
            </w:pPr>
            <w:r>
              <w:t>Государственное казенное учреждение Волгоградской области Центр занятости населения Чернышковского района</w:t>
            </w:r>
          </w:p>
        </w:tc>
        <w:tc>
          <w:tcPr>
            <w:tcW w:w="3685" w:type="dxa"/>
          </w:tcPr>
          <w:p w:rsidR="002377F5" w:rsidRDefault="002377F5">
            <w:pPr>
              <w:pStyle w:val="ConsPlusNormal"/>
            </w:pPr>
            <w:r>
              <w:t xml:space="preserve">404462, Волгоградская область, Чернышковский район, </w:t>
            </w:r>
            <w:proofErr w:type="spellStart"/>
            <w:r>
              <w:t>р.п</w:t>
            </w:r>
            <w:proofErr w:type="spellEnd"/>
            <w:r>
              <w:t xml:space="preserve">. Чернышковский, ул. </w:t>
            </w:r>
            <w:proofErr w:type="gramStart"/>
            <w:r>
              <w:t>Волгоградская</w:t>
            </w:r>
            <w:proofErr w:type="gramEnd"/>
            <w:r>
              <w:t>, д. 14</w:t>
            </w:r>
          </w:p>
          <w:p w:rsidR="002377F5" w:rsidRDefault="002377F5">
            <w:pPr>
              <w:pStyle w:val="ConsPlusNormal"/>
            </w:pPr>
            <w:r>
              <w:t>gkuczn_chr_vo@mail.ru</w:t>
            </w:r>
          </w:p>
        </w:tc>
        <w:tc>
          <w:tcPr>
            <w:tcW w:w="1984" w:type="dxa"/>
          </w:tcPr>
          <w:p w:rsidR="002377F5" w:rsidRDefault="002377F5">
            <w:pPr>
              <w:pStyle w:val="ConsPlusNormal"/>
            </w:pPr>
            <w:r>
              <w:t>(884474) 6 15 35</w:t>
            </w:r>
          </w:p>
        </w:tc>
      </w:tr>
    </w:tbl>
    <w:p w:rsidR="002377F5" w:rsidRDefault="002377F5">
      <w:pPr>
        <w:pStyle w:val="ConsPlusNormal"/>
        <w:jc w:val="right"/>
      </w:pP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right"/>
        <w:outlineLvl w:val="1"/>
      </w:pPr>
      <w:r>
        <w:t>Приложение 2</w:t>
      </w:r>
    </w:p>
    <w:p w:rsidR="002377F5" w:rsidRDefault="002377F5">
      <w:pPr>
        <w:pStyle w:val="ConsPlusNormal"/>
        <w:jc w:val="right"/>
      </w:pPr>
      <w:r>
        <w:t>к Административному регламенту</w:t>
      </w:r>
    </w:p>
    <w:p w:rsidR="002377F5" w:rsidRDefault="002377F5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2377F5" w:rsidRDefault="002377F5">
      <w:pPr>
        <w:pStyle w:val="ConsPlusNormal"/>
        <w:jc w:val="right"/>
      </w:pPr>
      <w:r>
        <w:t>услуги по информированию</w:t>
      </w:r>
    </w:p>
    <w:p w:rsidR="002377F5" w:rsidRDefault="002377F5">
      <w:pPr>
        <w:pStyle w:val="ConsPlusNormal"/>
        <w:jc w:val="right"/>
      </w:pPr>
      <w:r>
        <w:t>о положении на рынке труда</w:t>
      </w:r>
    </w:p>
    <w:p w:rsidR="002377F5" w:rsidRDefault="002377F5">
      <w:pPr>
        <w:pStyle w:val="ConsPlusNormal"/>
        <w:jc w:val="right"/>
      </w:pPr>
      <w:r>
        <w:t>в Волгоградской области</w:t>
      </w:r>
    </w:p>
    <w:p w:rsidR="002377F5" w:rsidRDefault="002377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77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77F5" w:rsidRDefault="002377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77F5" w:rsidRDefault="002377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труду и занятости населения</w:t>
            </w:r>
            <w:proofErr w:type="gramEnd"/>
          </w:p>
          <w:p w:rsidR="002377F5" w:rsidRDefault="002377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Волгоградской обл. от 01.06.2015 N 207)</w:t>
            </w:r>
            <w:proofErr w:type="gramEnd"/>
          </w:p>
        </w:tc>
      </w:tr>
    </w:tbl>
    <w:p w:rsidR="002377F5" w:rsidRDefault="002377F5">
      <w:pPr>
        <w:pStyle w:val="ConsPlusNormal"/>
        <w:jc w:val="both"/>
      </w:pPr>
    </w:p>
    <w:p w:rsidR="002377F5" w:rsidRDefault="002377F5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2377F5" w:rsidRDefault="002377F5">
      <w:pPr>
        <w:pStyle w:val="ConsPlusNonformat"/>
        <w:jc w:val="both"/>
      </w:pPr>
    </w:p>
    <w:p w:rsidR="002377F5" w:rsidRDefault="002377F5">
      <w:pPr>
        <w:pStyle w:val="ConsPlusNonformat"/>
        <w:jc w:val="both"/>
      </w:pPr>
    </w:p>
    <w:p w:rsidR="002377F5" w:rsidRDefault="002377F5">
      <w:pPr>
        <w:pStyle w:val="ConsPlusNonformat"/>
        <w:jc w:val="both"/>
      </w:pPr>
      <w:bookmarkStart w:id="10" w:name="P760"/>
      <w:bookmarkEnd w:id="10"/>
      <w:r>
        <w:t xml:space="preserve">                                 Заявление</w:t>
      </w:r>
    </w:p>
    <w:p w:rsidR="002377F5" w:rsidRDefault="002377F5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2377F5" w:rsidRDefault="002377F5">
      <w:pPr>
        <w:pStyle w:val="ConsPlusNonformat"/>
        <w:jc w:val="both"/>
      </w:pPr>
      <w:r>
        <w:t xml:space="preserve">               по информированию о положении на рынке труда</w:t>
      </w:r>
    </w:p>
    <w:p w:rsidR="002377F5" w:rsidRDefault="002377F5">
      <w:pPr>
        <w:pStyle w:val="ConsPlusNonformat"/>
        <w:jc w:val="both"/>
      </w:pPr>
      <w:r>
        <w:t xml:space="preserve">              в _____________________________________________</w:t>
      </w:r>
    </w:p>
    <w:p w:rsidR="002377F5" w:rsidRDefault="002377F5">
      <w:pPr>
        <w:pStyle w:val="ConsPlusNonformat"/>
        <w:jc w:val="both"/>
      </w:pPr>
      <w:r>
        <w:t xml:space="preserve">                (наименование субъекта Российской Федерации)</w:t>
      </w:r>
    </w:p>
    <w:p w:rsidR="002377F5" w:rsidRDefault="002377F5">
      <w:pPr>
        <w:pStyle w:val="ConsPlusNonformat"/>
        <w:jc w:val="both"/>
      </w:pPr>
      <w:r>
        <w:t>Я, ________________________________________________________________________</w:t>
      </w:r>
    </w:p>
    <w:p w:rsidR="002377F5" w:rsidRDefault="002377F5">
      <w:pPr>
        <w:pStyle w:val="ConsPlusNonformat"/>
        <w:jc w:val="both"/>
      </w:pPr>
      <w:r>
        <w:t xml:space="preserve">      (фамилия, имя, отчество гражданина или наименование работодателя)</w:t>
      </w:r>
    </w:p>
    <w:p w:rsidR="002377F5" w:rsidRDefault="002377F5">
      <w:pPr>
        <w:pStyle w:val="ConsPlusNonformat"/>
        <w:jc w:val="both"/>
      </w:pPr>
      <w:r>
        <w:t>__________________________________________________________________________,</w:t>
      </w:r>
    </w:p>
    <w:p w:rsidR="002377F5" w:rsidRDefault="002377F5">
      <w:pPr>
        <w:pStyle w:val="ConsPlusNonformat"/>
        <w:jc w:val="both"/>
      </w:pPr>
    </w:p>
    <w:p w:rsidR="002377F5" w:rsidRDefault="002377F5">
      <w:pPr>
        <w:pStyle w:val="ConsPlusNonformat"/>
        <w:jc w:val="both"/>
      </w:pPr>
      <w:r>
        <w:t>прошу предоставить следующие сведения о положении на рынке труда в субъекте</w:t>
      </w:r>
    </w:p>
    <w:p w:rsidR="002377F5" w:rsidRDefault="002377F5">
      <w:pPr>
        <w:pStyle w:val="ConsPlusNonformat"/>
        <w:jc w:val="both"/>
      </w:pPr>
      <w:r>
        <w:t>Российской Федерации: _____________________________________________________</w:t>
      </w:r>
    </w:p>
    <w:p w:rsidR="002377F5" w:rsidRDefault="002377F5">
      <w:pPr>
        <w:pStyle w:val="ConsPlusNonformat"/>
        <w:jc w:val="both"/>
      </w:pPr>
      <w:r>
        <w:t>___________________________________________________________________________</w:t>
      </w:r>
    </w:p>
    <w:p w:rsidR="002377F5" w:rsidRDefault="002377F5">
      <w:pPr>
        <w:pStyle w:val="ConsPlusNonformat"/>
        <w:jc w:val="both"/>
      </w:pPr>
      <w:r>
        <w:t xml:space="preserve">                      (указывается характер сведений)</w:t>
      </w:r>
    </w:p>
    <w:p w:rsidR="002377F5" w:rsidRDefault="002377F5">
      <w:pPr>
        <w:pStyle w:val="ConsPlusNonformat"/>
        <w:jc w:val="both"/>
      </w:pPr>
      <w:r>
        <w:t>___________________________________________________________________________</w:t>
      </w:r>
    </w:p>
    <w:p w:rsidR="002377F5" w:rsidRDefault="002377F5">
      <w:pPr>
        <w:pStyle w:val="ConsPlusNonformat"/>
        <w:jc w:val="both"/>
      </w:pPr>
      <w:r>
        <w:t>___________________________________________________________________________</w:t>
      </w:r>
    </w:p>
    <w:p w:rsidR="002377F5" w:rsidRDefault="002377F5">
      <w:pPr>
        <w:pStyle w:val="ConsPlusNonformat"/>
        <w:jc w:val="both"/>
      </w:pPr>
    </w:p>
    <w:p w:rsidR="002377F5" w:rsidRDefault="002377F5">
      <w:pPr>
        <w:pStyle w:val="ConsPlusNonformat"/>
        <w:jc w:val="both"/>
      </w:pPr>
      <w:r>
        <w:t>Способ получения запрашиваемых сведений (</w:t>
      </w:r>
      <w:proofErr w:type="gramStart"/>
      <w:r>
        <w:t>нужное</w:t>
      </w:r>
      <w:proofErr w:type="gramEnd"/>
      <w:r>
        <w:t xml:space="preserve"> заполнить):</w:t>
      </w:r>
    </w:p>
    <w:p w:rsidR="002377F5" w:rsidRDefault="002377F5">
      <w:pPr>
        <w:pStyle w:val="ConsPlusNonformat"/>
        <w:jc w:val="both"/>
      </w:pPr>
    </w:p>
    <w:p w:rsidR="002377F5" w:rsidRDefault="002377F5">
      <w:pPr>
        <w:pStyle w:val="ConsPlusNonformat"/>
        <w:jc w:val="both"/>
      </w:pPr>
      <w:r>
        <w:t>по почтовой связи (указать адрес) _________________________________________</w:t>
      </w:r>
    </w:p>
    <w:p w:rsidR="002377F5" w:rsidRDefault="002377F5">
      <w:pPr>
        <w:pStyle w:val="ConsPlusNonformat"/>
        <w:jc w:val="both"/>
      </w:pPr>
      <w:r>
        <w:t>___________________________________________________________________________</w:t>
      </w:r>
    </w:p>
    <w:p w:rsidR="002377F5" w:rsidRDefault="002377F5">
      <w:pPr>
        <w:pStyle w:val="ConsPlusNonformat"/>
        <w:jc w:val="both"/>
      </w:pPr>
    </w:p>
    <w:p w:rsidR="002377F5" w:rsidRDefault="002377F5">
      <w:pPr>
        <w:pStyle w:val="ConsPlusNonformat"/>
        <w:jc w:val="both"/>
      </w:pPr>
      <w:r>
        <w:t>по электронной почте (указать адрес) ______________________________________</w:t>
      </w:r>
    </w:p>
    <w:p w:rsidR="002377F5" w:rsidRDefault="002377F5">
      <w:pPr>
        <w:pStyle w:val="ConsPlusNonformat"/>
        <w:jc w:val="both"/>
      </w:pPr>
    </w:p>
    <w:p w:rsidR="002377F5" w:rsidRDefault="002377F5">
      <w:pPr>
        <w:pStyle w:val="ConsPlusNonformat"/>
        <w:jc w:val="both"/>
      </w:pPr>
      <w:r>
        <w:t>по факсимильной связи (указать номер факса) _______________________________</w:t>
      </w:r>
    </w:p>
    <w:p w:rsidR="002377F5" w:rsidRDefault="002377F5">
      <w:pPr>
        <w:pStyle w:val="ConsPlusNonformat"/>
        <w:jc w:val="both"/>
      </w:pPr>
    </w:p>
    <w:p w:rsidR="002377F5" w:rsidRDefault="002377F5">
      <w:pPr>
        <w:pStyle w:val="ConsPlusNonformat"/>
        <w:jc w:val="both"/>
      </w:pPr>
      <w:proofErr w:type="gramStart"/>
      <w:r>
        <w:t>при  личном обращении: (указать государственное учреждение службы занятости</w:t>
      </w:r>
      <w:proofErr w:type="gramEnd"/>
    </w:p>
    <w:p w:rsidR="002377F5" w:rsidRDefault="002377F5">
      <w:pPr>
        <w:pStyle w:val="ConsPlusNonformat"/>
        <w:jc w:val="both"/>
      </w:pPr>
      <w:r>
        <w:t>населения или многофункциональный центр) __________________________________</w:t>
      </w:r>
    </w:p>
    <w:p w:rsidR="002377F5" w:rsidRDefault="002377F5">
      <w:pPr>
        <w:pStyle w:val="ConsPlusNonformat"/>
        <w:jc w:val="both"/>
      </w:pPr>
    </w:p>
    <w:p w:rsidR="002377F5" w:rsidRDefault="002377F5">
      <w:pPr>
        <w:pStyle w:val="ConsPlusNonformat"/>
        <w:jc w:val="both"/>
      </w:pPr>
      <w:r>
        <w:t>Контактный телефон: ______________</w:t>
      </w:r>
    </w:p>
    <w:p w:rsidR="002377F5" w:rsidRDefault="002377F5">
      <w:pPr>
        <w:pStyle w:val="ConsPlusNonformat"/>
        <w:jc w:val="both"/>
      </w:pPr>
    </w:p>
    <w:p w:rsidR="002377F5" w:rsidRDefault="002377F5">
      <w:pPr>
        <w:pStyle w:val="ConsPlusNonformat"/>
        <w:jc w:val="both"/>
      </w:pPr>
      <w:r>
        <w:t>"__" ______________ 20__ г.                       _________________________</w:t>
      </w:r>
    </w:p>
    <w:p w:rsidR="002377F5" w:rsidRDefault="002377F5">
      <w:pPr>
        <w:pStyle w:val="ConsPlusNonformat"/>
        <w:jc w:val="both"/>
      </w:pPr>
      <w:r>
        <w:t xml:space="preserve">                                                         (подпись)</w:t>
      </w:r>
    </w:p>
    <w:p w:rsidR="002377F5" w:rsidRDefault="002377F5">
      <w:pPr>
        <w:pStyle w:val="ConsPlusNonformat"/>
        <w:jc w:val="both"/>
      </w:pPr>
    </w:p>
    <w:p w:rsidR="002377F5" w:rsidRDefault="002377F5">
      <w:pPr>
        <w:pStyle w:val="ConsPlusNonformat"/>
        <w:jc w:val="both"/>
      </w:pPr>
      <w:r>
        <w:t>___________________________________________________________________________</w:t>
      </w:r>
    </w:p>
    <w:p w:rsidR="002377F5" w:rsidRDefault="002377F5">
      <w:pPr>
        <w:pStyle w:val="ConsPlusNonformat"/>
        <w:jc w:val="both"/>
      </w:pPr>
    </w:p>
    <w:p w:rsidR="002377F5" w:rsidRDefault="002377F5">
      <w:pPr>
        <w:pStyle w:val="ConsPlusNonformat"/>
        <w:jc w:val="both"/>
      </w:pPr>
      <w:r>
        <w:t>Государственная услуга предоставлена</w:t>
      </w:r>
    </w:p>
    <w:p w:rsidR="002377F5" w:rsidRDefault="002377F5">
      <w:pPr>
        <w:pStyle w:val="ConsPlusNonformat"/>
        <w:jc w:val="both"/>
      </w:pPr>
      <w:r>
        <w:t>Работник государственного учреждения службы занятости населения:</w:t>
      </w:r>
    </w:p>
    <w:p w:rsidR="002377F5" w:rsidRDefault="002377F5">
      <w:pPr>
        <w:pStyle w:val="ConsPlusNonformat"/>
        <w:jc w:val="both"/>
      </w:pPr>
      <w:r>
        <w:t>__________________________________________</w:t>
      </w:r>
    </w:p>
    <w:p w:rsidR="002377F5" w:rsidRDefault="002377F5">
      <w:pPr>
        <w:pStyle w:val="ConsPlusNonformat"/>
        <w:jc w:val="both"/>
      </w:pPr>
      <w:r>
        <w:t xml:space="preserve">   (должность, фамилия, имя, отчество)</w:t>
      </w:r>
    </w:p>
    <w:p w:rsidR="002377F5" w:rsidRDefault="002377F5">
      <w:pPr>
        <w:pStyle w:val="ConsPlusNonformat"/>
        <w:jc w:val="both"/>
      </w:pPr>
      <w:r>
        <w:t>"__" _____________ 20__ г.                         ________________________</w:t>
      </w:r>
    </w:p>
    <w:p w:rsidR="002377F5" w:rsidRDefault="002377F5">
      <w:pPr>
        <w:pStyle w:val="ConsPlusNonformat"/>
        <w:jc w:val="both"/>
      </w:pPr>
      <w:r>
        <w:t xml:space="preserve">                                                     (подпись работника)</w:t>
      </w:r>
    </w:p>
    <w:p w:rsidR="002377F5" w:rsidRDefault="002377F5">
      <w:pPr>
        <w:pStyle w:val="ConsPlusNonformat"/>
        <w:jc w:val="both"/>
      </w:pPr>
    </w:p>
    <w:p w:rsidR="002377F5" w:rsidRDefault="002377F5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2377F5" w:rsidRDefault="002377F5">
      <w:pPr>
        <w:pStyle w:val="ConsPlusNonformat"/>
        <w:jc w:val="both"/>
      </w:pPr>
    </w:p>
    <w:p w:rsidR="002377F5" w:rsidRDefault="002377F5">
      <w:pPr>
        <w:pStyle w:val="ConsPlusNonformat"/>
        <w:jc w:val="both"/>
      </w:pPr>
      <w:proofErr w:type="gramStart"/>
      <w:r>
        <w:t>Государственная услуга получена (заполняется при личном обращении в</w:t>
      </w:r>
      <w:proofErr w:type="gramEnd"/>
    </w:p>
    <w:p w:rsidR="002377F5" w:rsidRDefault="002377F5">
      <w:pPr>
        <w:pStyle w:val="ConsPlusNonformat"/>
        <w:jc w:val="both"/>
      </w:pPr>
      <w:r>
        <w:t>государственное учреждение службы занятости населения)</w:t>
      </w:r>
    </w:p>
    <w:p w:rsidR="002377F5" w:rsidRDefault="002377F5">
      <w:pPr>
        <w:pStyle w:val="ConsPlusNonformat"/>
        <w:jc w:val="both"/>
      </w:pPr>
      <w:r>
        <w:t>"__" _____________ 20__ г.           ______________________________________</w:t>
      </w:r>
    </w:p>
    <w:p w:rsidR="002377F5" w:rsidRDefault="002377F5">
      <w:pPr>
        <w:pStyle w:val="ConsPlusNonformat"/>
        <w:jc w:val="both"/>
      </w:pPr>
      <w:r>
        <w:t xml:space="preserve">                                     (подпись гражданина или работодателя)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right"/>
        <w:outlineLvl w:val="1"/>
      </w:pPr>
      <w:r>
        <w:t>Приложение 3</w:t>
      </w:r>
    </w:p>
    <w:p w:rsidR="002377F5" w:rsidRDefault="002377F5">
      <w:pPr>
        <w:pStyle w:val="ConsPlusNormal"/>
        <w:jc w:val="right"/>
      </w:pPr>
      <w:r>
        <w:t>к Административному регламенту</w:t>
      </w:r>
    </w:p>
    <w:p w:rsidR="002377F5" w:rsidRDefault="002377F5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2377F5" w:rsidRDefault="002377F5">
      <w:pPr>
        <w:pStyle w:val="ConsPlusNormal"/>
        <w:jc w:val="right"/>
      </w:pPr>
      <w:r>
        <w:t>услуги по информированию</w:t>
      </w:r>
    </w:p>
    <w:p w:rsidR="002377F5" w:rsidRDefault="002377F5">
      <w:pPr>
        <w:pStyle w:val="ConsPlusNormal"/>
        <w:jc w:val="right"/>
      </w:pPr>
      <w:r>
        <w:t>о положении на рынке труда</w:t>
      </w:r>
    </w:p>
    <w:p w:rsidR="002377F5" w:rsidRDefault="002377F5">
      <w:pPr>
        <w:pStyle w:val="ConsPlusNormal"/>
        <w:jc w:val="right"/>
      </w:pPr>
      <w:r>
        <w:t>в Волгоградской области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Title"/>
        <w:jc w:val="center"/>
      </w:pPr>
      <w:bookmarkStart w:id="11" w:name="P820"/>
      <w:bookmarkEnd w:id="11"/>
      <w:r>
        <w:t>БЛОК-СХЕМА</w:t>
      </w:r>
    </w:p>
    <w:p w:rsidR="002377F5" w:rsidRDefault="002377F5">
      <w:pPr>
        <w:pStyle w:val="ConsPlusTitle"/>
        <w:jc w:val="center"/>
      </w:pPr>
      <w:r>
        <w:t xml:space="preserve">ПОСЛЕДОВАТЕЛЬНОСТИ АДМИНИСТРАТИВНЫХ ПРОЦЕДУР </w:t>
      </w:r>
      <w:proofErr w:type="gramStart"/>
      <w:r>
        <w:t>ПРИ</w:t>
      </w:r>
      <w:proofErr w:type="gramEnd"/>
    </w:p>
    <w:p w:rsidR="002377F5" w:rsidRDefault="002377F5">
      <w:pPr>
        <w:pStyle w:val="ConsPlusTitle"/>
        <w:jc w:val="center"/>
      </w:pPr>
      <w:r>
        <w:t xml:space="preserve">ПРЕДОСТАВЛЕНИИ ГОСУДАРСТВЕННОЙ УСЛУГИ </w:t>
      </w:r>
      <w:proofErr w:type="gramStart"/>
      <w:r>
        <w:t>ПРИ</w:t>
      </w:r>
      <w:proofErr w:type="gramEnd"/>
      <w:r>
        <w:t xml:space="preserve"> ЛИЧНОМ</w:t>
      </w:r>
    </w:p>
    <w:p w:rsidR="002377F5" w:rsidRDefault="002377F5">
      <w:pPr>
        <w:pStyle w:val="ConsPlusTitle"/>
        <w:jc w:val="center"/>
      </w:pPr>
      <w:proofErr w:type="gramStart"/>
      <w:r>
        <w:t>ОБРАЩЕНИИ</w:t>
      </w:r>
      <w:proofErr w:type="gramEnd"/>
      <w:r>
        <w:t xml:space="preserve"> ЗАЯВИТЕЛЯ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2377F5" w:rsidRDefault="002377F5">
      <w:pPr>
        <w:pStyle w:val="ConsPlusNonformat"/>
        <w:jc w:val="both"/>
      </w:pPr>
      <w:r>
        <w:t xml:space="preserve">│  Максимально допустимое время предоставления государственной услуги </w:t>
      </w:r>
      <w:proofErr w:type="gramStart"/>
      <w:r>
        <w:t>при</w:t>
      </w:r>
      <w:proofErr w:type="gramEnd"/>
      <w:r>
        <w:t xml:space="preserve">  │</w:t>
      </w:r>
    </w:p>
    <w:p w:rsidR="002377F5" w:rsidRDefault="002377F5">
      <w:pPr>
        <w:pStyle w:val="ConsPlusNonformat"/>
        <w:jc w:val="both"/>
      </w:pPr>
      <w:r>
        <w:t xml:space="preserve">│         личном </w:t>
      </w:r>
      <w:proofErr w:type="gramStart"/>
      <w:r>
        <w:t>обращении</w:t>
      </w:r>
      <w:proofErr w:type="gramEnd"/>
      <w:r>
        <w:t xml:space="preserve"> заявителя не должно превышать 15 минут          │</w:t>
      </w:r>
    </w:p>
    <w:p w:rsidR="002377F5" w:rsidRDefault="002377F5">
      <w:pPr>
        <w:pStyle w:val="ConsPlusNonformat"/>
        <w:jc w:val="both"/>
      </w:pPr>
      <w:r>
        <w:t>├─────────┬────────────────────────────────────────────────────────────────┤</w:t>
      </w:r>
    </w:p>
    <w:p w:rsidR="002377F5" w:rsidRDefault="002377F5">
      <w:pPr>
        <w:pStyle w:val="ConsPlusNonformat"/>
        <w:jc w:val="both"/>
      </w:pPr>
      <w:r>
        <w:t>│Заявитель</w:t>
      </w:r>
      <w:proofErr w:type="gramStart"/>
      <w:r>
        <w:t>│  (────────────────)                        (──────────────────)│</w:t>
      </w:r>
      <w:proofErr w:type="gramEnd"/>
    </w:p>
    <w:p w:rsidR="002377F5" w:rsidRDefault="002377F5">
      <w:pPr>
        <w:pStyle w:val="ConsPlusNonformat"/>
        <w:jc w:val="both"/>
      </w:pPr>
      <w:r>
        <w:t>│         │  │   Обращается</w:t>
      </w:r>
      <w:proofErr w:type="gramStart"/>
      <w:r>
        <w:t xml:space="preserve">   │                        │     П</w:t>
      </w:r>
      <w:proofErr w:type="gramEnd"/>
      <w:r>
        <w:t>олучает     ││</w:t>
      </w:r>
    </w:p>
    <w:p w:rsidR="002377F5" w:rsidRDefault="002377F5">
      <w:pPr>
        <w:pStyle w:val="ConsPlusNonformat"/>
        <w:jc w:val="both"/>
      </w:pPr>
      <w:r>
        <w:t>│         │  │лично, заполняет│                        │   информацию о   ││</w:t>
      </w:r>
    </w:p>
    <w:p w:rsidR="002377F5" w:rsidRDefault="002377F5">
      <w:pPr>
        <w:pStyle w:val="ConsPlusNonformat"/>
        <w:jc w:val="both"/>
      </w:pPr>
      <w:r>
        <w:t>│         │  │   заявление    │                        │</w:t>
      </w:r>
      <w:proofErr w:type="gramStart"/>
      <w:r>
        <w:t>положении</w:t>
      </w:r>
      <w:proofErr w:type="gramEnd"/>
      <w:r>
        <w:t xml:space="preserve"> на рынке││</w:t>
      </w:r>
    </w:p>
    <w:p w:rsidR="002377F5" w:rsidRDefault="002377F5">
      <w:pPr>
        <w:pStyle w:val="ConsPlusNonformat"/>
        <w:jc w:val="both"/>
      </w:pPr>
      <w:r>
        <w:t>│         │  (──────┬─────────)                        │  труда согласно  ││</w:t>
      </w:r>
    </w:p>
    <w:p w:rsidR="002377F5" w:rsidRDefault="002377F5">
      <w:pPr>
        <w:pStyle w:val="ConsPlusNonformat"/>
        <w:jc w:val="both"/>
      </w:pPr>
      <w:r>
        <w:t>│         │         │                                  │     способу,     ││</w:t>
      </w:r>
    </w:p>
    <w:p w:rsidR="002377F5" w:rsidRDefault="002377F5">
      <w:pPr>
        <w:pStyle w:val="ConsPlusNonformat"/>
        <w:jc w:val="both"/>
      </w:pPr>
      <w:r>
        <w:t>│         │         │                                  │    указанному    ││</w:t>
      </w:r>
    </w:p>
    <w:p w:rsidR="002377F5" w:rsidRDefault="002377F5">
      <w:pPr>
        <w:pStyle w:val="ConsPlusNonformat"/>
        <w:jc w:val="both"/>
      </w:pPr>
      <w:r>
        <w:t>│         │         │                                  │   в заявлении    ││</w:t>
      </w:r>
    </w:p>
    <w:p w:rsidR="002377F5" w:rsidRDefault="002377F5">
      <w:pPr>
        <w:pStyle w:val="ConsPlusNonformat"/>
        <w:jc w:val="both"/>
      </w:pPr>
      <w:r>
        <w:t>│         │         │                                  (──────────────────)│</w:t>
      </w:r>
    </w:p>
    <w:p w:rsidR="002377F5" w:rsidRDefault="002377F5">
      <w:pPr>
        <w:pStyle w:val="ConsPlusNonformat"/>
        <w:jc w:val="both"/>
      </w:pPr>
      <w:r>
        <w:t>│         │         │                                            /\        │</w:t>
      </w:r>
    </w:p>
    <w:p w:rsidR="002377F5" w:rsidRDefault="002377F5">
      <w:pPr>
        <w:pStyle w:val="ConsPlusNonformat"/>
        <w:jc w:val="both"/>
      </w:pPr>
      <w:r>
        <w:t>├─────────┼─────────┼─────────────────────────────────────────────┼────────┤</w:t>
      </w:r>
    </w:p>
    <w:p w:rsidR="002377F5" w:rsidRDefault="002377F5">
      <w:pPr>
        <w:pStyle w:val="ConsPlusNonformat"/>
        <w:jc w:val="both"/>
      </w:pPr>
      <w:r>
        <w:t>│Работник │        \/                                             │        │</w:t>
      </w:r>
    </w:p>
    <w:p w:rsidR="002377F5" w:rsidRDefault="002377F5">
      <w:pPr>
        <w:pStyle w:val="ConsPlusNonformat"/>
        <w:jc w:val="both"/>
      </w:pPr>
      <w:r>
        <w:t>│ центра  │┌───────────────┐ ┌───────────┐ ┌─────────────┐ ┌──────┴──────┐ │</w:t>
      </w:r>
    </w:p>
    <w:p w:rsidR="002377F5" w:rsidRDefault="002377F5">
      <w:pPr>
        <w:pStyle w:val="ConsPlusNonformat"/>
        <w:jc w:val="both"/>
      </w:pPr>
      <w:r>
        <w:t>│занятости</w:t>
      </w:r>
      <w:proofErr w:type="gramStart"/>
      <w:r>
        <w:t>││  П</w:t>
      </w:r>
      <w:proofErr w:type="gramEnd"/>
      <w:r>
        <w:t>ринимает и  │ │Определяет │ │ Производит  │ │ Направляет  │ │</w:t>
      </w:r>
    </w:p>
    <w:p w:rsidR="002377F5" w:rsidRDefault="002377F5">
      <w:pPr>
        <w:pStyle w:val="ConsPlusNonformat"/>
        <w:jc w:val="both"/>
      </w:pPr>
      <w:r>
        <w:t>│         ││ регистрирует  │ │  состав   │ │отбор данных │ │</w:t>
      </w:r>
      <w:proofErr w:type="gramStart"/>
      <w:r>
        <w:t>запрашиваемые</w:t>
      </w:r>
      <w:proofErr w:type="gramEnd"/>
      <w:r>
        <w:t>│ │</w:t>
      </w:r>
    </w:p>
    <w:p w:rsidR="002377F5" w:rsidRDefault="002377F5">
      <w:pPr>
        <w:pStyle w:val="ConsPlusNonformat"/>
        <w:jc w:val="both"/>
      </w:pPr>
      <w:r>
        <w:t>│         ││  заявление в  ├&gt;│информации,├&gt;│и подготовку ├&gt;│  сведения   │ │</w:t>
      </w:r>
    </w:p>
    <w:p w:rsidR="002377F5" w:rsidRDefault="002377F5">
      <w:pPr>
        <w:pStyle w:val="ConsPlusNonformat"/>
        <w:jc w:val="both"/>
      </w:pPr>
      <w:r>
        <w:t>│         ││   регистре    │ │</w:t>
      </w:r>
      <w:proofErr w:type="gramStart"/>
      <w:r>
        <w:t>необходимой</w:t>
      </w:r>
      <w:proofErr w:type="gramEnd"/>
      <w:r>
        <w:t>│ │запрашиваемых│ │  заявителю  │ │</w:t>
      </w:r>
    </w:p>
    <w:p w:rsidR="002377F5" w:rsidRDefault="002377F5">
      <w:pPr>
        <w:pStyle w:val="ConsPlusNonformat"/>
        <w:jc w:val="both"/>
      </w:pPr>
      <w:r>
        <w:t>│         ││  получателей  │ │заявителю</w:t>
      </w:r>
      <w:proofErr w:type="gramStart"/>
      <w:r>
        <w:t>.</w:t>
      </w:r>
      <w:proofErr w:type="gramEnd"/>
      <w:r>
        <w:t xml:space="preserve"> │ │ </w:t>
      </w:r>
      <w:proofErr w:type="gramStart"/>
      <w:r>
        <w:t>з</w:t>
      </w:r>
      <w:proofErr w:type="gramEnd"/>
      <w:r>
        <w:t>аявителем  │ │  согласно   │ │</w:t>
      </w:r>
    </w:p>
    <w:p w:rsidR="002377F5" w:rsidRDefault="002377F5">
      <w:pPr>
        <w:pStyle w:val="ConsPlusNonformat"/>
        <w:jc w:val="both"/>
      </w:pPr>
      <w:r>
        <w:t>│         ││государственных</w:t>
      </w:r>
      <w:proofErr w:type="gramStart"/>
      <w:r>
        <w:t>│ │П</w:t>
      </w:r>
      <w:proofErr w:type="gramEnd"/>
      <w:r>
        <w:t>роизводит │ │  сведений   │ │ указанному  │ │</w:t>
      </w:r>
    </w:p>
    <w:p w:rsidR="002377F5" w:rsidRDefault="002377F5">
      <w:pPr>
        <w:pStyle w:val="ConsPlusNonformat"/>
        <w:jc w:val="both"/>
      </w:pPr>
      <w:r>
        <w:t>│         ││ услуг в сфере │ │  сбор и   │ └─────────────┘ │   способу   │ │</w:t>
      </w:r>
    </w:p>
    <w:p w:rsidR="002377F5" w:rsidRDefault="002377F5">
      <w:pPr>
        <w:pStyle w:val="ConsPlusNonformat"/>
        <w:jc w:val="both"/>
      </w:pPr>
      <w:r>
        <w:t>│         ││   занятости   │ │  анализ   │                 │  передачи   │ │</w:t>
      </w:r>
    </w:p>
    <w:p w:rsidR="002377F5" w:rsidRDefault="002377F5">
      <w:pPr>
        <w:pStyle w:val="ConsPlusNonformat"/>
        <w:jc w:val="both"/>
      </w:pPr>
      <w:r>
        <w:t xml:space="preserve">│         ││   населения   │ │информации │                 │ </w:t>
      </w:r>
      <w:proofErr w:type="gramStart"/>
      <w:r>
        <w:t>информации</w:t>
      </w:r>
      <w:proofErr w:type="gramEnd"/>
      <w:r>
        <w:t xml:space="preserve">  │ │</w:t>
      </w:r>
    </w:p>
    <w:p w:rsidR="002377F5" w:rsidRDefault="002377F5">
      <w:pPr>
        <w:pStyle w:val="ConsPlusNonformat"/>
        <w:jc w:val="both"/>
      </w:pPr>
      <w:r>
        <w:t>│         │└───────────────┘ └───────────┘                 └─────────────┘ │</w:t>
      </w:r>
    </w:p>
    <w:p w:rsidR="002377F5" w:rsidRDefault="002377F5">
      <w:pPr>
        <w:pStyle w:val="ConsPlusNonformat"/>
        <w:jc w:val="both"/>
      </w:pPr>
      <w:r>
        <w:t>└─────────┴────────────────────────────────────────────────────────────────┘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right"/>
        <w:outlineLvl w:val="1"/>
      </w:pPr>
      <w:r>
        <w:t>Приложение N 4</w:t>
      </w:r>
    </w:p>
    <w:p w:rsidR="002377F5" w:rsidRDefault="002377F5">
      <w:pPr>
        <w:pStyle w:val="ConsPlusNormal"/>
        <w:jc w:val="right"/>
      </w:pPr>
      <w:r>
        <w:t>к Административному регламенту</w:t>
      </w:r>
    </w:p>
    <w:p w:rsidR="002377F5" w:rsidRDefault="002377F5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2377F5" w:rsidRDefault="002377F5">
      <w:pPr>
        <w:pStyle w:val="ConsPlusNormal"/>
        <w:jc w:val="right"/>
      </w:pPr>
      <w:r>
        <w:lastRenderedPageBreak/>
        <w:t>услуги по информированию</w:t>
      </w:r>
    </w:p>
    <w:p w:rsidR="002377F5" w:rsidRDefault="002377F5">
      <w:pPr>
        <w:pStyle w:val="ConsPlusNormal"/>
        <w:jc w:val="right"/>
      </w:pPr>
      <w:r>
        <w:t>о положении на рынке труда</w:t>
      </w:r>
    </w:p>
    <w:p w:rsidR="002377F5" w:rsidRDefault="002377F5">
      <w:pPr>
        <w:pStyle w:val="ConsPlusNormal"/>
        <w:jc w:val="right"/>
      </w:pPr>
      <w:r>
        <w:t>в Волгоградской области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Title"/>
        <w:jc w:val="center"/>
      </w:pPr>
      <w:bookmarkStart w:id="12" w:name="P865"/>
      <w:bookmarkEnd w:id="12"/>
      <w:r>
        <w:t>БЛОК-СХЕМА</w:t>
      </w:r>
    </w:p>
    <w:p w:rsidR="002377F5" w:rsidRDefault="002377F5">
      <w:pPr>
        <w:pStyle w:val="ConsPlusTitle"/>
        <w:jc w:val="center"/>
      </w:pPr>
      <w:r>
        <w:t xml:space="preserve">ПОСЛЕДОВАТЕЛЬНОСТИ АДМИНИСТРАТИВНЫХ ПРОЦЕДУР </w:t>
      </w:r>
      <w:proofErr w:type="gramStart"/>
      <w:r>
        <w:t>ПРИ</w:t>
      </w:r>
      <w:proofErr w:type="gramEnd"/>
    </w:p>
    <w:p w:rsidR="002377F5" w:rsidRDefault="002377F5">
      <w:pPr>
        <w:pStyle w:val="ConsPlusTitle"/>
        <w:jc w:val="center"/>
      </w:pPr>
      <w:r>
        <w:t xml:space="preserve">ПРЕДОСТАВЛЕНИИ ГОСУДАРСТВЕННОЙ УСЛУГИ </w:t>
      </w:r>
      <w:proofErr w:type="gramStart"/>
      <w:r>
        <w:t>ПРИ</w:t>
      </w:r>
      <w:proofErr w:type="gramEnd"/>
      <w:r>
        <w:t xml:space="preserve"> ПИСЬМЕННОМ</w:t>
      </w:r>
    </w:p>
    <w:p w:rsidR="002377F5" w:rsidRDefault="002377F5">
      <w:pPr>
        <w:pStyle w:val="ConsPlusTitle"/>
        <w:jc w:val="center"/>
      </w:pPr>
      <w:proofErr w:type="gramStart"/>
      <w:r>
        <w:t>ОБРАЩЕНИИ</w:t>
      </w:r>
      <w:proofErr w:type="gramEnd"/>
      <w:r>
        <w:t xml:space="preserve"> ЗАЯВИТЕЛЯ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377F5" w:rsidRDefault="002377F5">
      <w:pPr>
        <w:pStyle w:val="ConsPlusNonformat"/>
        <w:jc w:val="both"/>
      </w:pPr>
      <w:r>
        <w:t xml:space="preserve">│  Максимально допустимые сроки предоставления государственной услуги </w:t>
      </w:r>
      <w:proofErr w:type="gramStart"/>
      <w:r>
        <w:t>при</w:t>
      </w:r>
      <w:proofErr w:type="gramEnd"/>
      <w:r>
        <w:t xml:space="preserve"> │</w:t>
      </w:r>
    </w:p>
    <w:p w:rsidR="002377F5" w:rsidRDefault="002377F5">
      <w:pPr>
        <w:pStyle w:val="ConsPlusNonformat"/>
        <w:jc w:val="both"/>
      </w:pPr>
      <w:r>
        <w:t xml:space="preserve">│  письменном </w:t>
      </w:r>
      <w:proofErr w:type="gramStart"/>
      <w:r>
        <w:t>обращении</w:t>
      </w:r>
      <w:proofErr w:type="gramEnd"/>
      <w:r>
        <w:t xml:space="preserve"> не должны превышать 15 дней с момента регистрации │</w:t>
      </w:r>
    </w:p>
    <w:p w:rsidR="002377F5" w:rsidRDefault="002377F5">
      <w:pPr>
        <w:pStyle w:val="ConsPlusNonformat"/>
        <w:jc w:val="both"/>
      </w:pPr>
      <w:r>
        <w:t>│                          письменного обращения                          │</w:t>
      </w:r>
    </w:p>
    <w:p w:rsidR="002377F5" w:rsidRDefault="002377F5">
      <w:pPr>
        <w:pStyle w:val="ConsPlusNonformat"/>
        <w:jc w:val="both"/>
      </w:pPr>
      <w:r>
        <w:t>├─────────┬───────────────────────────────────────────────────────────────┤</w:t>
      </w:r>
    </w:p>
    <w:p w:rsidR="002377F5" w:rsidRDefault="002377F5">
      <w:pPr>
        <w:pStyle w:val="ConsPlusNonformat"/>
        <w:jc w:val="both"/>
      </w:pPr>
      <w:r>
        <w:t>│Заявитель</w:t>
      </w:r>
      <w:proofErr w:type="gramStart"/>
      <w:r>
        <w:t>│ (───────────────────────)                 (──────────────────)│</w:t>
      </w:r>
      <w:proofErr w:type="gramEnd"/>
    </w:p>
    <w:p w:rsidR="002377F5" w:rsidRDefault="002377F5">
      <w:pPr>
        <w:pStyle w:val="ConsPlusNonformat"/>
        <w:jc w:val="both"/>
      </w:pPr>
      <w:r>
        <w:t>│         │ │  Направляет в центр</w:t>
      </w:r>
      <w:proofErr w:type="gramStart"/>
      <w:r>
        <w:t xml:space="preserve">   │                 │     П</w:t>
      </w:r>
      <w:proofErr w:type="gramEnd"/>
      <w:r>
        <w:t>олучает     ││</w:t>
      </w:r>
    </w:p>
    <w:p w:rsidR="002377F5" w:rsidRDefault="002377F5">
      <w:pPr>
        <w:pStyle w:val="ConsPlusNonformat"/>
        <w:jc w:val="both"/>
      </w:pPr>
      <w:r>
        <w:t>│         │ │занятости населения по │                 │   информацию о   ││</w:t>
      </w:r>
    </w:p>
    <w:p w:rsidR="002377F5" w:rsidRDefault="002377F5">
      <w:pPr>
        <w:pStyle w:val="ConsPlusNonformat"/>
        <w:jc w:val="both"/>
      </w:pPr>
      <w:proofErr w:type="gramStart"/>
      <w:r>
        <w:t>│         │ │  почте (электронной   │                 │положении на рынке││</w:t>
      </w:r>
      <w:proofErr w:type="gramEnd"/>
    </w:p>
    <w:p w:rsidR="002377F5" w:rsidRDefault="002377F5">
      <w:pPr>
        <w:pStyle w:val="ConsPlusNonformat"/>
        <w:jc w:val="both"/>
      </w:pPr>
      <w:r>
        <w:t xml:space="preserve">│         │ │   почте) </w:t>
      </w:r>
      <w:proofErr w:type="gramStart"/>
      <w:r>
        <w:t>письменное</w:t>
      </w:r>
      <w:proofErr w:type="gramEnd"/>
      <w:r>
        <w:t xml:space="preserve">   │                 │  труда по почте  ││</w:t>
      </w:r>
    </w:p>
    <w:p w:rsidR="002377F5" w:rsidRDefault="002377F5">
      <w:pPr>
        <w:pStyle w:val="ConsPlusNonformat"/>
        <w:jc w:val="both"/>
      </w:pPr>
      <w:proofErr w:type="gramStart"/>
      <w:r>
        <w:t>│         │ │       обращение       │                 │   (электронной   ││</w:t>
      </w:r>
      <w:proofErr w:type="gramEnd"/>
    </w:p>
    <w:p w:rsidR="002377F5" w:rsidRDefault="002377F5">
      <w:pPr>
        <w:pStyle w:val="ConsPlusNonformat"/>
        <w:jc w:val="both"/>
      </w:pPr>
      <w:r>
        <w:t>│         │ (──────┬────────────────)                 │      почте)      ││</w:t>
      </w:r>
    </w:p>
    <w:p w:rsidR="002377F5" w:rsidRDefault="002377F5">
      <w:pPr>
        <w:pStyle w:val="ConsPlusNonformat"/>
        <w:jc w:val="both"/>
      </w:pPr>
      <w:r>
        <w:t>│         │        │                                  (──────────────────)│</w:t>
      </w:r>
    </w:p>
    <w:p w:rsidR="002377F5" w:rsidRDefault="002377F5">
      <w:pPr>
        <w:pStyle w:val="ConsPlusNonformat"/>
        <w:jc w:val="both"/>
      </w:pPr>
      <w:r>
        <w:t>│         │        │                                             /\       │</w:t>
      </w:r>
    </w:p>
    <w:p w:rsidR="002377F5" w:rsidRDefault="002377F5">
      <w:pPr>
        <w:pStyle w:val="ConsPlusNonformat"/>
        <w:jc w:val="both"/>
      </w:pPr>
      <w:r>
        <w:t>├─────────┼────────┼──────────────────────────────────────────────┼───────┤</w:t>
      </w:r>
    </w:p>
    <w:p w:rsidR="002377F5" w:rsidRDefault="002377F5">
      <w:pPr>
        <w:pStyle w:val="ConsPlusNonformat"/>
        <w:jc w:val="both"/>
      </w:pPr>
      <w:r>
        <w:t>│Работник │       \/                                              │       │</w:t>
      </w:r>
    </w:p>
    <w:p w:rsidR="002377F5" w:rsidRDefault="002377F5">
      <w:pPr>
        <w:pStyle w:val="ConsPlusNonformat"/>
        <w:jc w:val="both"/>
      </w:pPr>
      <w:r>
        <w:t>│ центра  │┌───────────────┐ ┌───────────┐ ┌─────────────┐ ┌──────┴──────┐│</w:t>
      </w:r>
    </w:p>
    <w:p w:rsidR="002377F5" w:rsidRDefault="002377F5">
      <w:pPr>
        <w:pStyle w:val="ConsPlusNonformat"/>
        <w:jc w:val="both"/>
      </w:pPr>
      <w:r>
        <w:t>│занятости</w:t>
      </w:r>
      <w:proofErr w:type="gramStart"/>
      <w:r>
        <w:t>││ Р</w:t>
      </w:r>
      <w:proofErr w:type="gramEnd"/>
      <w:r>
        <w:t>ассматривает │ │Определяет │ │ Производит  │ │ Направляет  ││</w:t>
      </w:r>
    </w:p>
    <w:p w:rsidR="002377F5" w:rsidRDefault="002377F5">
      <w:pPr>
        <w:pStyle w:val="ConsPlusNonformat"/>
        <w:jc w:val="both"/>
      </w:pPr>
      <w:r>
        <w:t xml:space="preserve">│         ││  </w:t>
      </w:r>
      <w:proofErr w:type="gramStart"/>
      <w:r>
        <w:t>письменное</w:t>
      </w:r>
      <w:proofErr w:type="gramEnd"/>
      <w:r>
        <w:t xml:space="preserve">   │ │  состав   │ │отбор данных │ │запрашиваемые││</w:t>
      </w:r>
    </w:p>
    <w:p w:rsidR="002377F5" w:rsidRDefault="002377F5">
      <w:pPr>
        <w:pStyle w:val="ConsPlusNonformat"/>
        <w:jc w:val="both"/>
      </w:pPr>
      <w:r>
        <w:t>│         ││  обращение и  ├&gt;│информации,├&gt;│и подготовку ├&gt;│  сведения   ││</w:t>
      </w:r>
    </w:p>
    <w:p w:rsidR="002377F5" w:rsidRDefault="002377F5">
      <w:pPr>
        <w:pStyle w:val="ConsPlusNonformat"/>
        <w:jc w:val="both"/>
      </w:pPr>
      <w:r>
        <w:t>│         ││регистрирует в │ │</w:t>
      </w:r>
      <w:proofErr w:type="gramStart"/>
      <w:r>
        <w:t>необходимой</w:t>
      </w:r>
      <w:proofErr w:type="gramEnd"/>
      <w:r>
        <w:t>│ │запрашиваемых│ │  заявителю  ││</w:t>
      </w:r>
    </w:p>
    <w:p w:rsidR="002377F5" w:rsidRDefault="002377F5">
      <w:pPr>
        <w:pStyle w:val="ConsPlusNonformat"/>
        <w:jc w:val="both"/>
      </w:pPr>
      <w:r>
        <w:t>│         ││   регистре    │ │заявителю</w:t>
      </w:r>
      <w:proofErr w:type="gramStart"/>
      <w:r>
        <w:t>.</w:t>
      </w:r>
      <w:proofErr w:type="gramEnd"/>
      <w:r>
        <w:t xml:space="preserve"> │ │ </w:t>
      </w:r>
      <w:proofErr w:type="gramStart"/>
      <w:r>
        <w:t>з</w:t>
      </w:r>
      <w:proofErr w:type="gramEnd"/>
      <w:r>
        <w:t>аявителем  │ │  согласно   ││</w:t>
      </w:r>
    </w:p>
    <w:p w:rsidR="002377F5" w:rsidRDefault="002377F5">
      <w:pPr>
        <w:pStyle w:val="ConsPlusNonformat"/>
        <w:jc w:val="both"/>
      </w:pPr>
      <w:r>
        <w:t>│         ││  получателей</w:t>
      </w:r>
      <w:proofErr w:type="gramStart"/>
      <w:r>
        <w:t xml:space="preserve">  │ │П</w:t>
      </w:r>
      <w:proofErr w:type="gramEnd"/>
      <w:r>
        <w:t>роизводит │ │  сведений   │ │ указанному  ││</w:t>
      </w:r>
    </w:p>
    <w:p w:rsidR="002377F5" w:rsidRDefault="002377F5">
      <w:pPr>
        <w:pStyle w:val="ConsPlusNonformat"/>
        <w:jc w:val="both"/>
      </w:pPr>
      <w:r>
        <w:t>│         ││</w:t>
      </w:r>
      <w:proofErr w:type="gramStart"/>
      <w:r>
        <w:t>государственных</w:t>
      </w:r>
      <w:proofErr w:type="gramEnd"/>
      <w:r>
        <w:t>│ │  сбор и   │ └─────────────┘ │   способу   ││</w:t>
      </w:r>
    </w:p>
    <w:p w:rsidR="002377F5" w:rsidRDefault="002377F5">
      <w:pPr>
        <w:pStyle w:val="ConsPlusNonformat"/>
        <w:jc w:val="both"/>
      </w:pPr>
      <w:r>
        <w:t>│         ││ услуг в сфере │ │  анализ   │                 │  передачи   ││</w:t>
      </w:r>
    </w:p>
    <w:p w:rsidR="002377F5" w:rsidRDefault="002377F5">
      <w:pPr>
        <w:pStyle w:val="ConsPlusNonformat"/>
        <w:jc w:val="both"/>
      </w:pPr>
      <w:r>
        <w:t xml:space="preserve">│         ││   занятости   │ │информации │                 │ </w:t>
      </w:r>
      <w:proofErr w:type="gramStart"/>
      <w:r>
        <w:t>информации</w:t>
      </w:r>
      <w:proofErr w:type="gramEnd"/>
      <w:r>
        <w:t xml:space="preserve">  ││</w:t>
      </w:r>
    </w:p>
    <w:p w:rsidR="002377F5" w:rsidRDefault="002377F5">
      <w:pPr>
        <w:pStyle w:val="ConsPlusNonformat"/>
        <w:jc w:val="both"/>
      </w:pPr>
      <w:proofErr w:type="gramStart"/>
      <w:r>
        <w:t>│         ││   населения   │ └───────────┘                 │   (почта,   ││</w:t>
      </w:r>
      <w:proofErr w:type="gramEnd"/>
    </w:p>
    <w:p w:rsidR="002377F5" w:rsidRDefault="002377F5">
      <w:pPr>
        <w:pStyle w:val="ConsPlusNonformat"/>
        <w:jc w:val="both"/>
      </w:pPr>
      <w:r>
        <w:t>│         │└───────────────┘                               │ электронная ││</w:t>
      </w:r>
    </w:p>
    <w:p w:rsidR="002377F5" w:rsidRDefault="002377F5">
      <w:pPr>
        <w:pStyle w:val="ConsPlusNonformat"/>
        <w:jc w:val="both"/>
      </w:pPr>
      <w:r>
        <w:t>│         │                                                │    почта)   ││</w:t>
      </w:r>
    </w:p>
    <w:p w:rsidR="002377F5" w:rsidRDefault="002377F5">
      <w:pPr>
        <w:pStyle w:val="ConsPlusNonformat"/>
        <w:jc w:val="both"/>
      </w:pPr>
      <w:r>
        <w:t>│         │                                                └─────────────┘│</w:t>
      </w:r>
    </w:p>
    <w:p w:rsidR="002377F5" w:rsidRDefault="002377F5">
      <w:pPr>
        <w:pStyle w:val="ConsPlusNonformat"/>
        <w:jc w:val="both"/>
      </w:pPr>
      <w:r>
        <w:t>└─────────┴───────────────────────────────────────────────────────────────┘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right"/>
        <w:outlineLvl w:val="1"/>
      </w:pPr>
      <w:r>
        <w:t>Приложение N 5</w:t>
      </w:r>
    </w:p>
    <w:p w:rsidR="002377F5" w:rsidRDefault="002377F5">
      <w:pPr>
        <w:pStyle w:val="ConsPlusNormal"/>
        <w:jc w:val="right"/>
      </w:pPr>
      <w:r>
        <w:t>к Административному регламенту</w:t>
      </w:r>
    </w:p>
    <w:p w:rsidR="002377F5" w:rsidRDefault="002377F5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2377F5" w:rsidRDefault="002377F5">
      <w:pPr>
        <w:pStyle w:val="ConsPlusNormal"/>
        <w:jc w:val="right"/>
      </w:pPr>
      <w:r>
        <w:t>услуги по информированию</w:t>
      </w:r>
    </w:p>
    <w:p w:rsidR="002377F5" w:rsidRDefault="002377F5">
      <w:pPr>
        <w:pStyle w:val="ConsPlusNormal"/>
        <w:jc w:val="right"/>
      </w:pPr>
      <w:r>
        <w:t>о положении на рынке труда</w:t>
      </w:r>
    </w:p>
    <w:p w:rsidR="002377F5" w:rsidRDefault="002377F5">
      <w:pPr>
        <w:pStyle w:val="ConsPlusNormal"/>
        <w:jc w:val="right"/>
      </w:pPr>
      <w:r>
        <w:t>в Волгоградской области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Title"/>
        <w:jc w:val="center"/>
      </w:pPr>
      <w:bookmarkStart w:id="13" w:name="P913"/>
      <w:bookmarkEnd w:id="13"/>
      <w:r>
        <w:t>БЛОК-СХЕМА</w:t>
      </w:r>
    </w:p>
    <w:p w:rsidR="002377F5" w:rsidRDefault="002377F5">
      <w:pPr>
        <w:pStyle w:val="ConsPlusTitle"/>
        <w:jc w:val="center"/>
      </w:pPr>
      <w:r>
        <w:t xml:space="preserve">ПОСЛЕДОВАТЕЛЬНОСТИ АДМИНИСТРАТИВНЫХ ПРОЦЕДУР </w:t>
      </w:r>
      <w:proofErr w:type="gramStart"/>
      <w:r>
        <w:t>ПРИ</w:t>
      </w:r>
      <w:proofErr w:type="gramEnd"/>
    </w:p>
    <w:p w:rsidR="002377F5" w:rsidRDefault="002377F5">
      <w:pPr>
        <w:pStyle w:val="ConsPlusTitle"/>
        <w:jc w:val="center"/>
      </w:pPr>
      <w:r>
        <w:t xml:space="preserve">ПРЕДОСТАВЛЕНИИ ГОСУДАРСТВЕННОЙ УСЛУГИ </w:t>
      </w:r>
      <w:proofErr w:type="gramStart"/>
      <w:r>
        <w:t>ПРИ</w:t>
      </w:r>
      <w:proofErr w:type="gramEnd"/>
      <w:r>
        <w:t xml:space="preserve"> ПУБЛИЧНОМ</w:t>
      </w:r>
    </w:p>
    <w:p w:rsidR="002377F5" w:rsidRDefault="002377F5">
      <w:pPr>
        <w:pStyle w:val="ConsPlusTitle"/>
        <w:jc w:val="center"/>
      </w:pPr>
      <w:proofErr w:type="gramStart"/>
      <w:r>
        <w:t>ИНФОРМИРОВАНИИ</w:t>
      </w:r>
      <w:proofErr w:type="gramEnd"/>
      <w:r>
        <w:t xml:space="preserve"> ПОЛУЧАТЕЛЕЙ ГОСУДАРСТВЕННОЙ УСЛУГИ</w:t>
      </w:r>
    </w:p>
    <w:p w:rsidR="002377F5" w:rsidRDefault="002377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77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77F5" w:rsidRDefault="002377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77F5" w:rsidRDefault="002377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</w:t>
            </w:r>
            <w:hyperlink r:id="rId1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Минтрудсоцзащиты</w:t>
            </w:r>
            <w:proofErr w:type="spellEnd"/>
            <w:r>
              <w:rPr>
                <w:color w:val="392C69"/>
              </w:rPr>
              <w:t xml:space="preserve"> Волгоградской обл.</w:t>
            </w:r>
            <w:proofErr w:type="gramEnd"/>
          </w:p>
          <w:p w:rsidR="002377F5" w:rsidRDefault="002377F5">
            <w:pPr>
              <w:pStyle w:val="ConsPlusNormal"/>
              <w:jc w:val="center"/>
            </w:pPr>
            <w:r>
              <w:rPr>
                <w:color w:val="392C69"/>
              </w:rPr>
              <w:t>от 21.10.2014 N 1517,</w:t>
            </w:r>
          </w:p>
          <w:p w:rsidR="002377F5" w:rsidRDefault="002377F5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труду и занятости населения</w:t>
            </w:r>
          </w:p>
          <w:p w:rsidR="002377F5" w:rsidRDefault="002377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Волгоградской обл. от 24.02.2015 N 61)</w:t>
            </w:r>
            <w:proofErr w:type="gramEnd"/>
          </w:p>
        </w:tc>
      </w:tr>
    </w:tbl>
    <w:p w:rsidR="002377F5" w:rsidRDefault="002377F5">
      <w:pPr>
        <w:pStyle w:val="ConsPlusNormal"/>
        <w:jc w:val="both"/>
      </w:pPr>
    </w:p>
    <w:p w:rsidR="002377F5" w:rsidRDefault="002377F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377F5" w:rsidRDefault="002377F5">
      <w:pPr>
        <w:pStyle w:val="ConsPlusNonformat"/>
        <w:jc w:val="both"/>
      </w:pPr>
      <w:r>
        <w:t>│Публичное информирование о положении на рынке труда неопределенного круга│</w:t>
      </w:r>
    </w:p>
    <w:p w:rsidR="002377F5" w:rsidRDefault="002377F5">
      <w:pPr>
        <w:pStyle w:val="ConsPlusNonformat"/>
        <w:jc w:val="both"/>
      </w:pPr>
      <w:r>
        <w:t>│                     лиц не реже одного раза в месяц                     │</w:t>
      </w:r>
    </w:p>
    <w:p w:rsidR="002377F5" w:rsidRDefault="002377F5">
      <w:pPr>
        <w:pStyle w:val="ConsPlusNonformat"/>
        <w:jc w:val="both"/>
      </w:pPr>
      <w:r>
        <w:t>├──────────────┬──────────────────────────────────────────────────────────┤</w:t>
      </w:r>
    </w:p>
    <w:p w:rsidR="002377F5" w:rsidRDefault="002377F5">
      <w:pPr>
        <w:pStyle w:val="ConsPlusNonformat"/>
        <w:jc w:val="both"/>
      </w:pPr>
      <w:r>
        <w:t>│   Работник</w:t>
      </w:r>
      <w:proofErr w:type="gramStart"/>
      <w:r>
        <w:t xml:space="preserve">   │   (────────────────────────)  (──────────────────────)   │</w:t>
      </w:r>
      <w:proofErr w:type="gramEnd"/>
    </w:p>
    <w:p w:rsidR="002377F5" w:rsidRDefault="002377F5">
      <w:pPr>
        <w:pStyle w:val="ConsPlusNonformat"/>
        <w:jc w:val="both"/>
      </w:pPr>
      <w:r>
        <w:t>│   комитета,  │   │   Осуществляет сбор,   │  │Приобщает информацию о│   │</w:t>
      </w:r>
    </w:p>
    <w:p w:rsidR="002377F5" w:rsidRDefault="002377F5">
      <w:pPr>
        <w:pStyle w:val="ConsPlusNonformat"/>
        <w:jc w:val="both"/>
      </w:pPr>
      <w:r>
        <w:t xml:space="preserve">│    центра    │   │   обобщение, анализ,   ├─&gt;│  </w:t>
      </w:r>
      <w:proofErr w:type="gramStart"/>
      <w:r>
        <w:t>положении</w:t>
      </w:r>
      <w:proofErr w:type="gramEnd"/>
      <w:r>
        <w:t xml:space="preserve"> на рынке  │   │</w:t>
      </w:r>
    </w:p>
    <w:p w:rsidR="002377F5" w:rsidRDefault="002377F5">
      <w:pPr>
        <w:pStyle w:val="ConsPlusNonformat"/>
        <w:jc w:val="both"/>
      </w:pPr>
      <w:r>
        <w:t>│  занятости   │   │подготовку и размещение │  │    труда и другие    │   │</w:t>
      </w:r>
    </w:p>
    <w:p w:rsidR="002377F5" w:rsidRDefault="002377F5">
      <w:pPr>
        <w:pStyle w:val="ConsPlusNonformat"/>
        <w:jc w:val="both"/>
      </w:pPr>
      <w:r>
        <w:t xml:space="preserve">│              │   │ информации о положении │  │ отчетные документы </w:t>
      </w:r>
      <w:proofErr w:type="gramStart"/>
      <w:r>
        <w:t>к</w:t>
      </w:r>
      <w:proofErr w:type="gramEnd"/>
      <w:r>
        <w:t xml:space="preserve"> │   │</w:t>
      </w:r>
    </w:p>
    <w:p w:rsidR="002377F5" w:rsidRDefault="002377F5">
      <w:pPr>
        <w:pStyle w:val="ConsPlusNonformat"/>
        <w:jc w:val="both"/>
      </w:pPr>
      <w:r>
        <w:t xml:space="preserve">│              │   │   на рынке труда </w:t>
      </w:r>
      <w:proofErr w:type="gramStart"/>
      <w:r>
        <w:t>для</w:t>
      </w:r>
      <w:proofErr w:type="gramEnd"/>
      <w:r>
        <w:t xml:space="preserve">   │  │аналогичным документам│   │</w:t>
      </w:r>
    </w:p>
    <w:p w:rsidR="002377F5" w:rsidRDefault="002377F5">
      <w:pPr>
        <w:pStyle w:val="ConsPlusNonformat"/>
        <w:jc w:val="both"/>
      </w:pPr>
      <w:r>
        <w:t xml:space="preserve">│              │   │       </w:t>
      </w:r>
      <w:proofErr w:type="gramStart"/>
      <w:r>
        <w:t>публичного</w:t>
      </w:r>
      <w:proofErr w:type="gramEnd"/>
      <w:r>
        <w:t xml:space="preserve">       │  │   в соответствии с   │   │</w:t>
      </w:r>
    </w:p>
    <w:p w:rsidR="002377F5" w:rsidRDefault="002377F5">
      <w:pPr>
        <w:pStyle w:val="ConsPlusNonformat"/>
        <w:jc w:val="both"/>
      </w:pPr>
      <w:r>
        <w:t>│              │   │     информирования     │  │ номенклатурой дел по │   │</w:t>
      </w:r>
    </w:p>
    <w:p w:rsidR="002377F5" w:rsidRDefault="002377F5">
      <w:pPr>
        <w:pStyle w:val="ConsPlusNonformat"/>
        <w:jc w:val="both"/>
      </w:pPr>
      <w:r>
        <w:t>│              │   (───┬───────────────┬──┬─)  │   делопроизводству   │   │</w:t>
      </w:r>
    </w:p>
    <w:p w:rsidR="002377F5" w:rsidRDefault="002377F5">
      <w:pPr>
        <w:pStyle w:val="ConsPlusNonformat"/>
        <w:jc w:val="both"/>
      </w:pPr>
      <w:r>
        <w:t>│              │       │               │  │    (──────────────────────)   │</w:t>
      </w:r>
    </w:p>
    <w:p w:rsidR="002377F5" w:rsidRDefault="002377F5">
      <w:pPr>
        <w:pStyle w:val="ConsPlusNonformat"/>
        <w:jc w:val="both"/>
      </w:pPr>
      <w:r>
        <w:t>│              │       │               │  └────────────────┐              │</w:t>
      </w:r>
    </w:p>
    <w:p w:rsidR="002377F5" w:rsidRDefault="002377F5">
      <w:pPr>
        <w:pStyle w:val="ConsPlusNonformat"/>
        <w:jc w:val="both"/>
      </w:pPr>
      <w:r>
        <w:t>├──────────────┼───────┼───────────────┼───────────────────┼──────────────┤</w:t>
      </w:r>
    </w:p>
    <w:p w:rsidR="002377F5" w:rsidRDefault="002377F5">
      <w:pPr>
        <w:pStyle w:val="ConsPlusNonformat"/>
        <w:jc w:val="both"/>
      </w:pPr>
      <w:r>
        <w:t>│Неограниченный│      \/              \/                  \/              │</w:t>
      </w:r>
    </w:p>
    <w:p w:rsidR="002377F5" w:rsidRDefault="002377F5">
      <w:pPr>
        <w:pStyle w:val="ConsPlusNonformat"/>
        <w:jc w:val="both"/>
      </w:pPr>
      <w:r>
        <w:t>│   круг лиц   │┌─────────────┐ ┌──────────────┐ ┌──────────────────────┐ │</w:t>
      </w:r>
    </w:p>
    <w:p w:rsidR="002377F5" w:rsidRDefault="002377F5">
      <w:pPr>
        <w:pStyle w:val="ConsPlusNonformat"/>
        <w:jc w:val="both"/>
      </w:pPr>
      <w:r>
        <w:t>│              ││  Получает</w:t>
      </w:r>
      <w:proofErr w:type="gramStart"/>
      <w:r>
        <w:t xml:space="preserve">   │ │   П</w:t>
      </w:r>
      <w:proofErr w:type="gramEnd"/>
      <w:r>
        <w:t>олучает   │ │  Получает доступ к   │ │</w:t>
      </w:r>
    </w:p>
    <w:p w:rsidR="002377F5" w:rsidRDefault="002377F5">
      <w:pPr>
        <w:pStyle w:val="ConsPlusNonformat"/>
        <w:jc w:val="both"/>
      </w:pPr>
      <w:proofErr w:type="gramStart"/>
      <w:r>
        <w:t>│              ││  доступ к   │ │   доступ к   │ │     информации,      │ │</w:t>
      </w:r>
      <w:proofErr w:type="gramEnd"/>
    </w:p>
    <w:p w:rsidR="002377F5" w:rsidRDefault="002377F5">
      <w:pPr>
        <w:pStyle w:val="ConsPlusNonformat"/>
        <w:jc w:val="both"/>
      </w:pPr>
      <w:r>
        <w:t>│              ││информации на│ │ информации,  │ │  размещенной в МФЦ,  │ │</w:t>
      </w:r>
    </w:p>
    <w:p w:rsidR="002377F5" w:rsidRDefault="002377F5">
      <w:pPr>
        <w:pStyle w:val="ConsPlusNonformat"/>
        <w:jc w:val="both"/>
      </w:pPr>
      <w:r>
        <w:t xml:space="preserve">│              ││ </w:t>
      </w:r>
      <w:proofErr w:type="gramStart"/>
      <w:r>
        <w:t>Едином</w:t>
      </w:r>
      <w:proofErr w:type="gramEnd"/>
      <w:r>
        <w:t xml:space="preserve"> или  │ │размещенной в │ │   помещениях иных    │ │</w:t>
      </w:r>
    </w:p>
    <w:p w:rsidR="002377F5" w:rsidRDefault="002377F5">
      <w:pPr>
        <w:pStyle w:val="ConsPlusNonformat"/>
        <w:jc w:val="both"/>
      </w:pPr>
      <w:r>
        <w:t>│              ││</w:t>
      </w:r>
      <w:proofErr w:type="gramStart"/>
      <w:r>
        <w:t>региональном</w:t>
      </w:r>
      <w:proofErr w:type="gramEnd"/>
      <w:r>
        <w:t xml:space="preserve"> │ │   СМИ, на    │ │ органов и учреждений │ │</w:t>
      </w:r>
    </w:p>
    <w:p w:rsidR="002377F5" w:rsidRDefault="002377F5">
      <w:pPr>
        <w:pStyle w:val="ConsPlusNonformat"/>
        <w:jc w:val="both"/>
      </w:pPr>
      <w:r>
        <w:t xml:space="preserve">│              ││ </w:t>
      </w:r>
      <w:proofErr w:type="gramStart"/>
      <w:r>
        <w:t>портале</w:t>
      </w:r>
      <w:proofErr w:type="gramEnd"/>
      <w:r>
        <w:t>, на │ │   стендах    │ │Волгоградской области,│ │</w:t>
      </w:r>
    </w:p>
    <w:p w:rsidR="002377F5" w:rsidRDefault="002377F5">
      <w:pPr>
        <w:pStyle w:val="ConsPlusNonformat"/>
        <w:jc w:val="both"/>
      </w:pPr>
      <w:r>
        <w:t xml:space="preserve">│              ││ </w:t>
      </w:r>
      <w:proofErr w:type="gramStart"/>
      <w:r>
        <w:t>официальных</w:t>
      </w:r>
      <w:proofErr w:type="gramEnd"/>
      <w:r>
        <w:t xml:space="preserve"> │ │   комитета,  │ │   территориальных    │ │</w:t>
      </w:r>
    </w:p>
    <w:p w:rsidR="002377F5" w:rsidRDefault="002377F5">
      <w:pPr>
        <w:pStyle w:val="ConsPlusNonformat"/>
        <w:jc w:val="both"/>
      </w:pPr>
      <w:r>
        <w:t xml:space="preserve">│              ││   сайтах    │ │    ЦЗН, </w:t>
      </w:r>
      <w:proofErr w:type="gramStart"/>
      <w:r>
        <w:t>в</w:t>
      </w:r>
      <w:proofErr w:type="gramEnd"/>
      <w:r>
        <w:t xml:space="preserve">    │ │ органов федеральных  │ │</w:t>
      </w:r>
    </w:p>
    <w:p w:rsidR="002377F5" w:rsidRDefault="002377F5">
      <w:pPr>
        <w:pStyle w:val="ConsPlusNonformat"/>
        <w:jc w:val="both"/>
      </w:pPr>
      <w:r>
        <w:t>│              ││  комитета,  │ │ раздаточных  │ │       органов        │ │</w:t>
      </w:r>
    </w:p>
    <w:p w:rsidR="002377F5" w:rsidRDefault="002377F5">
      <w:pPr>
        <w:pStyle w:val="ConsPlusNonformat"/>
        <w:jc w:val="both"/>
      </w:pPr>
      <w:r>
        <w:t xml:space="preserve">│              ││   центров   │ │информационных│ │   </w:t>
      </w:r>
      <w:proofErr w:type="gramStart"/>
      <w:r>
        <w:t>государственной</w:t>
      </w:r>
      <w:proofErr w:type="gramEnd"/>
      <w:r>
        <w:t xml:space="preserve">    │ │</w:t>
      </w:r>
    </w:p>
    <w:p w:rsidR="002377F5" w:rsidRDefault="002377F5">
      <w:pPr>
        <w:pStyle w:val="ConsPlusNonformat"/>
        <w:jc w:val="both"/>
      </w:pPr>
      <w:r>
        <w:t xml:space="preserve">│              ││  занятости  │ │  </w:t>
      </w:r>
      <w:proofErr w:type="gramStart"/>
      <w:r>
        <w:t>материалах</w:t>
      </w:r>
      <w:proofErr w:type="gramEnd"/>
      <w:r>
        <w:t xml:space="preserve">  │ │власти, профсоюзных и │ │</w:t>
      </w:r>
    </w:p>
    <w:p w:rsidR="002377F5" w:rsidRDefault="002377F5">
      <w:pPr>
        <w:pStyle w:val="ConsPlusNonformat"/>
        <w:jc w:val="both"/>
      </w:pPr>
      <w:r>
        <w:t>│              ││  населения  │ └──────────────┘ │  иных общественных   │ │</w:t>
      </w:r>
    </w:p>
    <w:p w:rsidR="002377F5" w:rsidRDefault="002377F5">
      <w:pPr>
        <w:pStyle w:val="ConsPlusNonformat"/>
        <w:jc w:val="both"/>
      </w:pPr>
      <w:r>
        <w:t>│              │└─────────────┘                  │     организаций      │ │</w:t>
      </w:r>
    </w:p>
    <w:p w:rsidR="002377F5" w:rsidRDefault="002377F5">
      <w:pPr>
        <w:pStyle w:val="ConsPlusNonformat"/>
        <w:jc w:val="both"/>
      </w:pPr>
      <w:r>
        <w:t>│              │                                 └──────────────────────┘ │</w:t>
      </w:r>
    </w:p>
    <w:p w:rsidR="002377F5" w:rsidRDefault="002377F5">
      <w:pPr>
        <w:pStyle w:val="ConsPlusNonformat"/>
        <w:jc w:val="both"/>
      </w:pPr>
      <w:r>
        <w:t>└──────────────┴──────────────────────────────────────────────────────────┘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right"/>
        <w:outlineLvl w:val="1"/>
      </w:pPr>
      <w:r>
        <w:t>Приложение N 6</w:t>
      </w:r>
    </w:p>
    <w:p w:rsidR="002377F5" w:rsidRDefault="002377F5">
      <w:pPr>
        <w:pStyle w:val="ConsPlusNormal"/>
        <w:jc w:val="right"/>
      </w:pPr>
      <w:r>
        <w:t>к Административному регламенту</w:t>
      </w:r>
    </w:p>
    <w:p w:rsidR="002377F5" w:rsidRDefault="002377F5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2377F5" w:rsidRDefault="002377F5">
      <w:pPr>
        <w:pStyle w:val="ConsPlusNormal"/>
        <w:jc w:val="right"/>
      </w:pPr>
      <w:r>
        <w:t>услуги по информированию</w:t>
      </w:r>
    </w:p>
    <w:p w:rsidR="002377F5" w:rsidRDefault="002377F5">
      <w:pPr>
        <w:pStyle w:val="ConsPlusNormal"/>
        <w:jc w:val="right"/>
      </w:pPr>
      <w:r>
        <w:t>о положении на рынке труда</w:t>
      </w:r>
    </w:p>
    <w:p w:rsidR="002377F5" w:rsidRDefault="002377F5">
      <w:pPr>
        <w:pStyle w:val="ConsPlusNormal"/>
        <w:jc w:val="right"/>
      </w:pPr>
      <w:r>
        <w:t>в Волгоградской области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Title"/>
        <w:jc w:val="center"/>
      </w:pPr>
      <w:bookmarkStart w:id="14" w:name="P968"/>
      <w:bookmarkEnd w:id="14"/>
      <w:r>
        <w:t>БЛОК-СХЕМА</w:t>
      </w:r>
    </w:p>
    <w:p w:rsidR="002377F5" w:rsidRDefault="002377F5">
      <w:pPr>
        <w:pStyle w:val="ConsPlusTitle"/>
        <w:jc w:val="center"/>
      </w:pPr>
      <w:r>
        <w:t xml:space="preserve">ПОСЛЕДОВАТЕЛЬНОСТИ АДМИНИСТРАТИВНЫХ ПРОЦЕДУР </w:t>
      </w:r>
      <w:proofErr w:type="gramStart"/>
      <w:r>
        <w:t>ПРИ</w:t>
      </w:r>
      <w:proofErr w:type="gramEnd"/>
    </w:p>
    <w:p w:rsidR="002377F5" w:rsidRDefault="002377F5">
      <w:pPr>
        <w:pStyle w:val="ConsPlusTitle"/>
        <w:jc w:val="center"/>
      </w:pPr>
      <w:proofErr w:type="gramStart"/>
      <w:r>
        <w:t>ПРЕДОСТАВЛЕНИИ</w:t>
      </w:r>
      <w:proofErr w:type="gramEnd"/>
      <w:r>
        <w:t xml:space="preserve"> ГОСУДАРСТВЕННОЙ УСЛУГИ В ЭЛЕКТРОННОЙ ФОРМЕ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377F5" w:rsidRDefault="002377F5">
      <w:pPr>
        <w:pStyle w:val="ConsPlusNonformat"/>
        <w:jc w:val="both"/>
      </w:pPr>
      <w:r>
        <w:t xml:space="preserve">│  Максимально допустимые сроки предоставления государственной услуги </w:t>
      </w:r>
      <w:proofErr w:type="gramStart"/>
      <w:r>
        <w:t>при</w:t>
      </w:r>
      <w:proofErr w:type="gramEnd"/>
      <w:r>
        <w:t xml:space="preserve"> │</w:t>
      </w:r>
    </w:p>
    <w:p w:rsidR="002377F5" w:rsidRDefault="002377F5">
      <w:pPr>
        <w:pStyle w:val="ConsPlusNonformat"/>
        <w:jc w:val="both"/>
      </w:pPr>
      <w:r>
        <w:t xml:space="preserve">│   </w:t>
      </w:r>
      <w:proofErr w:type="gramStart"/>
      <w:r>
        <w:t>обращении</w:t>
      </w:r>
      <w:proofErr w:type="gramEnd"/>
      <w:r>
        <w:t xml:space="preserve"> в электронной форме не должны превышать 15 дней с момента   │</w:t>
      </w:r>
    </w:p>
    <w:p w:rsidR="002377F5" w:rsidRDefault="002377F5">
      <w:pPr>
        <w:pStyle w:val="ConsPlusNonformat"/>
        <w:jc w:val="both"/>
      </w:pPr>
      <w:r>
        <w:t>│                регистрации обращения в электронной форме                │</w:t>
      </w:r>
    </w:p>
    <w:p w:rsidR="002377F5" w:rsidRDefault="002377F5">
      <w:pPr>
        <w:pStyle w:val="ConsPlusNonformat"/>
        <w:jc w:val="both"/>
      </w:pPr>
      <w:r>
        <w:t>├─────────┬───────────────────────────────────────────────────────────────┤</w:t>
      </w:r>
    </w:p>
    <w:p w:rsidR="002377F5" w:rsidRDefault="002377F5">
      <w:pPr>
        <w:pStyle w:val="ConsPlusNonformat"/>
        <w:jc w:val="both"/>
      </w:pPr>
      <w:r>
        <w:lastRenderedPageBreak/>
        <w:t>│Заявитель</w:t>
      </w:r>
      <w:proofErr w:type="gramStart"/>
      <w:r>
        <w:t>│   (────────────────────)            (─────────────────────)   │</w:t>
      </w:r>
      <w:proofErr w:type="gramEnd"/>
    </w:p>
    <w:p w:rsidR="002377F5" w:rsidRDefault="002377F5">
      <w:pPr>
        <w:pStyle w:val="ConsPlusNonformat"/>
        <w:jc w:val="both"/>
      </w:pPr>
      <w:r>
        <w:t>│         │   │    Регистрирует</w:t>
      </w:r>
      <w:proofErr w:type="gramStart"/>
      <w:r>
        <w:t xml:space="preserve">    │            │П</w:t>
      </w:r>
      <w:proofErr w:type="gramEnd"/>
      <w:r>
        <w:t>олучает информацию о│   │</w:t>
      </w:r>
    </w:p>
    <w:p w:rsidR="002377F5" w:rsidRDefault="002377F5">
      <w:pPr>
        <w:pStyle w:val="ConsPlusNonformat"/>
        <w:jc w:val="both"/>
      </w:pPr>
      <w:r>
        <w:t>│         │   │обращение в "личном │            │ положении на рынке  │   │</w:t>
      </w:r>
    </w:p>
    <w:p w:rsidR="002377F5" w:rsidRDefault="002377F5">
      <w:pPr>
        <w:pStyle w:val="ConsPlusNonformat"/>
        <w:jc w:val="both"/>
      </w:pPr>
      <w:r>
        <w:t>│         │   │кабинете" на Едином │            │ труда через "</w:t>
      </w:r>
      <w:proofErr w:type="gramStart"/>
      <w:r>
        <w:t>личный</w:t>
      </w:r>
      <w:proofErr w:type="gramEnd"/>
      <w:r>
        <w:t xml:space="preserve"> │   │</w:t>
      </w:r>
    </w:p>
    <w:p w:rsidR="002377F5" w:rsidRDefault="002377F5">
      <w:pPr>
        <w:pStyle w:val="ConsPlusNonformat"/>
        <w:jc w:val="both"/>
      </w:pPr>
      <w:r>
        <w:t>│         │   │   (</w:t>
      </w:r>
      <w:proofErr w:type="gramStart"/>
      <w:r>
        <w:t>региональном</w:t>
      </w:r>
      <w:proofErr w:type="gramEnd"/>
      <w:r>
        <w:t>)   │            │      кабинет"       │   │</w:t>
      </w:r>
    </w:p>
    <w:p w:rsidR="002377F5" w:rsidRDefault="002377F5">
      <w:pPr>
        <w:pStyle w:val="ConsPlusNonformat"/>
        <w:jc w:val="both"/>
      </w:pPr>
      <w:r>
        <w:t xml:space="preserve">│         │   │      </w:t>
      </w:r>
      <w:proofErr w:type="gramStart"/>
      <w:r>
        <w:t>портале</w:t>
      </w:r>
      <w:proofErr w:type="gramEnd"/>
      <w:r>
        <w:t xml:space="preserve">       │            (─────────────────────)   │</w:t>
      </w:r>
    </w:p>
    <w:p w:rsidR="002377F5" w:rsidRDefault="002377F5">
      <w:pPr>
        <w:pStyle w:val="ConsPlusNonformat"/>
        <w:jc w:val="both"/>
      </w:pPr>
      <w:r>
        <w:t>│         │   (──────┬─────────────)                       /\             │</w:t>
      </w:r>
    </w:p>
    <w:p w:rsidR="002377F5" w:rsidRDefault="002377F5">
      <w:pPr>
        <w:pStyle w:val="ConsPlusNonformat"/>
        <w:jc w:val="both"/>
      </w:pPr>
      <w:r>
        <w:t>├─────────┼──────────┼──────────────────────────────────────┼─────────────┤</w:t>
      </w:r>
    </w:p>
    <w:p w:rsidR="002377F5" w:rsidRDefault="002377F5">
      <w:pPr>
        <w:pStyle w:val="ConsPlusNonformat"/>
        <w:jc w:val="both"/>
      </w:pPr>
      <w:r>
        <w:t>│Работник │         \/                                      │             │</w:t>
      </w:r>
    </w:p>
    <w:p w:rsidR="002377F5" w:rsidRDefault="002377F5">
      <w:pPr>
        <w:pStyle w:val="ConsPlusNonformat"/>
        <w:jc w:val="both"/>
      </w:pPr>
      <w:r>
        <w:t>│ центра  │┌─────────────────┐ ┌────────────────┐ ┌─────────┴────────────┐│</w:t>
      </w:r>
    </w:p>
    <w:p w:rsidR="002377F5" w:rsidRDefault="002377F5">
      <w:pPr>
        <w:pStyle w:val="ConsPlusNonformat"/>
        <w:jc w:val="both"/>
      </w:pPr>
      <w:r>
        <w:t>│занятости</w:t>
      </w:r>
      <w:proofErr w:type="gramStart"/>
      <w:r>
        <w:t>││    П</w:t>
      </w:r>
      <w:proofErr w:type="gramEnd"/>
      <w:r>
        <w:t>олучает,    │ │   Определяет   │ │Готовит информацию по ││</w:t>
      </w:r>
    </w:p>
    <w:p w:rsidR="002377F5" w:rsidRDefault="002377F5">
      <w:pPr>
        <w:pStyle w:val="ConsPlusNonformat"/>
        <w:jc w:val="both"/>
      </w:pPr>
      <w:r>
        <w:t xml:space="preserve">│         ││  регистрирует   │ │состав, проводит│ │    </w:t>
      </w:r>
      <w:proofErr w:type="gramStart"/>
      <w:r>
        <w:t>запрашиваемым</w:t>
      </w:r>
      <w:proofErr w:type="gramEnd"/>
      <w:r>
        <w:t xml:space="preserve">     ││</w:t>
      </w:r>
    </w:p>
    <w:p w:rsidR="002377F5" w:rsidRDefault="002377F5">
      <w:pPr>
        <w:pStyle w:val="ConsPlusNonformat"/>
        <w:jc w:val="both"/>
      </w:pPr>
      <w:r>
        <w:t>│         ││   обращение в   ├&gt;│ отбор и анализ ├&gt;│сведениям и направляет││</w:t>
      </w:r>
    </w:p>
    <w:p w:rsidR="002377F5" w:rsidRDefault="002377F5">
      <w:pPr>
        <w:pStyle w:val="ConsPlusNonformat"/>
        <w:jc w:val="both"/>
      </w:pPr>
      <w:r>
        <w:t xml:space="preserve">│         ││электронной форме│ │  информации,   │ │   ее заявителю </w:t>
      </w:r>
      <w:proofErr w:type="gramStart"/>
      <w:r>
        <w:t>на</w:t>
      </w:r>
      <w:proofErr w:type="gramEnd"/>
      <w:r>
        <w:t xml:space="preserve">    ││</w:t>
      </w:r>
    </w:p>
    <w:p w:rsidR="002377F5" w:rsidRDefault="002377F5">
      <w:pPr>
        <w:pStyle w:val="ConsPlusNonformat"/>
        <w:jc w:val="both"/>
      </w:pPr>
      <w:r>
        <w:t>│         ││   в регистрах   │ │</w:t>
      </w:r>
      <w:proofErr w:type="gramStart"/>
      <w:r>
        <w:t>необходимой</w:t>
      </w:r>
      <w:proofErr w:type="gramEnd"/>
      <w:r>
        <w:t xml:space="preserve"> для │ │  электронный адрес,  ││</w:t>
      </w:r>
    </w:p>
    <w:p w:rsidR="002377F5" w:rsidRDefault="002377F5">
      <w:pPr>
        <w:pStyle w:val="ConsPlusNonformat"/>
        <w:jc w:val="both"/>
      </w:pPr>
      <w:r>
        <w:t xml:space="preserve">│         ││   получателей   │ │   подготовки   │ │  </w:t>
      </w:r>
      <w:proofErr w:type="gramStart"/>
      <w:r>
        <w:t>указанный</w:t>
      </w:r>
      <w:proofErr w:type="gramEnd"/>
      <w:r>
        <w:t xml:space="preserve"> в личном  ││</w:t>
      </w:r>
    </w:p>
    <w:p w:rsidR="002377F5" w:rsidRDefault="002377F5">
      <w:pPr>
        <w:pStyle w:val="ConsPlusNonformat"/>
        <w:jc w:val="both"/>
      </w:pPr>
      <w:r>
        <w:t xml:space="preserve">│         ││ </w:t>
      </w:r>
      <w:proofErr w:type="gramStart"/>
      <w:r>
        <w:t>государственных</w:t>
      </w:r>
      <w:proofErr w:type="gramEnd"/>
      <w:r>
        <w:t xml:space="preserve"> │ │ запрашиваемых  │ │       кабинете       ││</w:t>
      </w:r>
    </w:p>
    <w:p w:rsidR="002377F5" w:rsidRDefault="002377F5">
      <w:pPr>
        <w:pStyle w:val="ConsPlusNonformat"/>
        <w:jc w:val="both"/>
      </w:pPr>
      <w:r>
        <w:t>│         ││      услуг      │ │    сведений    │ └──────────────────────┘│</w:t>
      </w:r>
    </w:p>
    <w:p w:rsidR="002377F5" w:rsidRDefault="002377F5">
      <w:pPr>
        <w:pStyle w:val="ConsPlusNonformat"/>
        <w:jc w:val="both"/>
      </w:pPr>
      <w:r>
        <w:t>│         │└─────────────────┘ └────────────────┘                         │</w:t>
      </w:r>
    </w:p>
    <w:p w:rsidR="002377F5" w:rsidRDefault="002377F5">
      <w:pPr>
        <w:pStyle w:val="ConsPlusNonformat"/>
        <w:jc w:val="both"/>
      </w:pPr>
      <w:r>
        <w:t>└─────────┴───────────────────────────────────────────────────────────────┘</w:t>
      </w: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jc w:val="both"/>
      </w:pPr>
    </w:p>
    <w:p w:rsidR="002377F5" w:rsidRDefault="002377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2399" w:rsidRDefault="008D2399"/>
    <w:sectPr w:rsidR="008D2399" w:rsidSect="0057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F5"/>
    <w:rsid w:val="002377F5"/>
    <w:rsid w:val="008D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77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7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77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77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77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77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77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77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7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77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77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77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77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77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BDD6B0EA2C6D59299457B98FA2CFA45A228944B540836AC0051E9589E7AE04D55ADFD6B6A2F3B6399C9E5DAA8xAM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EBDD6B0EA2C6D59299457B98FA2CFA45A228944B540B36A80851E9589E7AE04D55ADFD6B6A2F3B6399C9E5D9A8x4M" TargetMode="External"/><Relationship Id="rId42" Type="http://schemas.openxmlformats.org/officeDocument/2006/relationships/hyperlink" Target="consultantplus://offline/ref=EBDD6B0EA2C6D59299457B98FA2CFA45A228944B540B36A80851E9589E7AE04D55ADFD6B6A2F3B6399C9E5DEA8xCM" TargetMode="External"/><Relationship Id="rId47" Type="http://schemas.openxmlformats.org/officeDocument/2006/relationships/hyperlink" Target="consultantplus://offline/ref=EBDD6B0EA2C6D59299457B98FA2CFA45A228944B540A3DAD0150E9589E7AE04D55ADFD6B6A2F3B6399C9E5DBA8xAM" TargetMode="External"/><Relationship Id="rId63" Type="http://schemas.openxmlformats.org/officeDocument/2006/relationships/hyperlink" Target="consultantplus://offline/ref=EBDD6B0EA2C6D59299456595EC40A540A021CA4E550C3EFB5D04EF0FC1A2xAM" TargetMode="External"/><Relationship Id="rId68" Type="http://schemas.openxmlformats.org/officeDocument/2006/relationships/hyperlink" Target="consultantplus://offline/ref=EBDD6B0EA2C6D59299457B98FA2CFA45A228944B540836AF0951E9589E7AE04D55ADFD6B6A2F3B6399C9E5D2A8x9M" TargetMode="External"/><Relationship Id="rId84" Type="http://schemas.openxmlformats.org/officeDocument/2006/relationships/hyperlink" Target="consultantplus://offline/ref=EBDD6B0EA2C6D59299456595EC40A540A022CC40520F3EFB5D04EF0FC12AE61815EDFB3E296B3663A9xBM" TargetMode="External"/><Relationship Id="rId89" Type="http://schemas.openxmlformats.org/officeDocument/2006/relationships/hyperlink" Target="consultantplus://offline/ref=EBDD6B0EA2C6D59299457B98FA2CFA45A228944B540B36A80851E9589E7AE04D55ADFD6B6A2F3B6399C9E5DEA8xCM" TargetMode="External"/><Relationship Id="rId112" Type="http://schemas.openxmlformats.org/officeDocument/2006/relationships/hyperlink" Target="consultantplus://offline/ref=EBDD6B0EA2C6D59299457B98FA2CFA45A228944B540B36A80851E9589E7AE04D55ADFD6B6A2F3B6399C9E5DEA8xCM" TargetMode="External"/><Relationship Id="rId16" Type="http://schemas.openxmlformats.org/officeDocument/2006/relationships/hyperlink" Target="consultantplus://offline/ref=EBDD6B0EA2C6D59299456595EC40A540A327CC42520D3EFB5D04EF0FC1A2xAM" TargetMode="External"/><Relationship Id="rId107" Type="http://schemas.openxmlformats.org/officeDocument/2006/relationships/hyperlink" Target="consultantplus://offline/ref=EBDD6B0EA2C6D59299457B98FA2CFA45A228944B540B36A80851E9589E7AE04D55ADFD6B6A2F3B6399C9E5DEA8xCM" TargetMode="External"/><Relationship Id="rId11" Type="http://schemas.openxmlformats.org/officeDocument/2006/relationships/hyperlink" Target="consultantplus://offline/ref=EBDD6B0EA2C6D59299457B98FA2CFA45A228944B540F35AD0759E9589E7AE04D55ADFD6B6A2F3B6399C9E5DAA8x8M" TargetMode="External"/><Relationship Id="rId24" Type="http://schemas.openxmlformats.org/officeDocument/2006/relationships/hyperlink" Target="consultantplus://offline/ref=EBDD6B0EA2C6D59299457B98FA2CFA45A228944B540B32A40155E9589E7AE04D55ADFD6B6A2F3B6399C9E5D8A8xCM" TargetMode="External"/><Relationship Id="rId32" Type="http://schemas.openxmlformats.org/officeDocument/2006/relationships/hyperlink" Target="consultantplus://offline/ref=EBDD6B0EA2C6D59299457B98FA2CFA45A228944B540C37AE0151E9589E7AE04D55ADFD6B6A2F3B6399C9E5D9A8xBM" TargetMode="External"/><Relationship Id="rId37" Type="http://schemas.openxmlformats.org/officeDocument/2006/relationships/hyperlink" Target="consultantplus://offline/ref=EBDD6B0EA2C6D59299457B98FA2CFA45A228944B540B36A80851E9589E7AE04D55ADFD6B6A2F3B6399C9E5DEA8xCM" TargetMode="External"/><Relationship Id="rId40" Type="http://schemas.openxmlformats.org/officeDocument/2006/relationships/hyperlink" Target="consultantplus://offline/ref=EBDD6B0EA2C6D59299457B98FA2CFA45A228944B540F35AD0759E9589E7AE04D55ADFD6B6A2F3B6399C9E5DAA8x5M" TargetMode="External"/><Relationship Id="rId45" Type="http://schemas.openxmlformats.org/officeDocument/2006/relationships/hyperlink" Target="consultantplus://offline/ref=EBDD6B0EA2C6D59299456595EC40A540A02ACC43500F3EFB5D04EF0FC1A2xAM" TargetMode="External"/><Relationship Id="rId53" Type="http://schemas.openxmlformats.org/officeDocument/2006/relationships/hyperlink" Target="consultantplus://offline/ref=EBDD6B0EA2C6D59299456595EC40A540A021CA4E550C3EFB5D04EF0FC1A2xAM" TargetMode="External"/><Relationship Id="rId58" Type="http://schemas.openxmlformats.org/officeDocument/2006/relationships/hyperlink" Target="consultantplus://offline/ref=EBDD6B0EA2C6D59299457B98FA2CFA45A228944B540C32AC0759E9589E7AE04D55ADFD6B6A2F3B6399C9E4D8A8x9M" TargetMode="External"/><Relationship Id="rId66" Type="http://schemas.openxmlformats.org/officeDocument/2006/relationships/hyperlink" Target="consultantplus://offline/ref=EBDD6B0EA2C6D59299456595EC40A540A021CA4E550C3EFB5D04EF0FC12AE61815EDFB3E296B366AA9x1M" TargetMode="External"/><Relationship Id="rId74" Type="http://schemas.openxmlformats.org/officeDocument/2006/relationships/hyperlink" Target="consultantplus://offline/ref=EBDD6B0EA2C6D59299457B98FA2CFA45A228944B540B36A80851E9589E7AE04D55ADFD6B6A2F3B6399C9E5DEA8xCM" TargetMode="External"/><Relationship Id="rId79" Type="http://schemas.openxmlformats.org/officeDocument/2006/relationships/hyperlink" Target="consultantplus://offline/ref=EBDD6B0EA2C6D59299457B98FA2CFA45A228944B540B36A80851E9589E7AE04D55ADFD6B6A2F3B6399C9E5DEA8xCM" TargetMode="External"/><Relationship Id="rId87" Type="http://schemas.openxmlformats.org/officeDocument/2006/relationships/hyperlink" Target="consultantplus://offline/ref=EBDD6B0EA2C6D59299457B98FA2CFA45A228944B540B36A80851E9589E7AE04D55ADFD6B6A2F3B6399C9E5DEA8xCM" TargetMode="External"/><Relationship Id="rId102" Type="http://schemas.openxmlformats.org/officeDocument/2006/relationships/hyperlink" Target="consultantplus://offline/ref=EBDD6B0EA2C6D59299457B98FA2CFA45A228944B540B36A80851E9589E7AE04D55ADFD6B6A2F3B6399C9E5DEA8xCM" TargetMode="External"/><Relationship Id="rId110" Type="http://schemas.openxmlformats.org/officeDocument/2006/relationships/hyperlink" Target="consultantplus://offline/ref=EBDD6B0EA2C6D59299457B98FA2CFA45A228944B540B36A80851E9589E7AE04D55ADFD6B6A2F3B6399C9E5DEA8xCM" TargetMode="External"/><Relationship Id="rId115" Type="http://schemas.openxmlformats.org/officeDocument/2006/relationships/hyperlink" Target="consultantplus://offline/ref=EBDD6B0EA2C6D59299457B98FA2CFA45A228944B540A3DAD0150E9589E7AE04D55ADFD6B6A2F3B6399C9E5D2A8xAM" TargetMode="External"/><Relationship Id="rId5" Type="http://schemas.openxmlformats.org/officeDocument/2006/relationships/hyperlink" Target="consultantplus://offline/ref=EBDD6B0EA2C6D59299457B98FA2CFA45A228944B540A3DAD0150E9589E7AE04D55ADFD6B6A2F3B6399C9E5DAA8x8M" TargetMode="External"/><Relationship Id="rId61" Type="http://schemas.openxmlformats.org/officeDocument/2006/relationships/hyperlink" Target="consultantplus://offline/ref=EBDD6B0EA2C6D59299457B98FA2CFA45A228944B540C35AD0956E9589E7AE04D55AAxDM" TargetMode="External"/><Relationship Id="rId82" Type="http://schemas.openxmlformats.org/officeDocument/2006/relationships/hyperlink" Target="consultantplus://offline/ref=EBDD6B0EA2C6D59299457B98FA2CFA45A228944B540B36A80851E9589E7AE04D55ADFD6B6A2F3B6399C9E5DEA8xCM" TargetMode="External"/><Relationship Id="rId90" Type="http://schemas.openxmlformats.org/officeDocument/2006/relationships/hyperlink" Target="consultantplus://offline/ref=EBDD6B0EA2C6D59299457B98FA2CFA45A228944B540B36A80851E9589E7AE04D55ADFD6B6A2F3B6399C9E5DEA8xCM" TargetMode="External"/><Relationship Id="rId95" Type="http://schemas.openxmlformats.org/officeDocument/2006/relationships/hyperlink" Target="consultantplus://offline/ref=EBDD6B0EA2C6D59299457B98FA2CFA45A228944B540B36A80851E9589E7AE04D55ADFD6B6A2F3B6399C9E5DEA8xCM" TargetMode="External"/><Relationship Id="rId19" Type="http://schemas.openxmlformats.org/officeDocument/2006/relationships/hyperlink" Target="consultantplus://offline/ref=EBDD6B0EA2C6D59299457B98FA2CFA45A228944B540836AC0051E9589E7AE04D55ADFD6B6A2F3B6399C9E5DAA8xBM" TargetMode="External"/><Relationship Id="rId14" Type="http://schemas.openxmlformats.org/officeDocument/2006/relationships/hyperlink" Target="consultantplus://offline/ref=EBDD6B0EA2C6D59299457B98FA2CFA45A228944B540C32AF0350E9589E7AE04D55ADFD6B6A2F3B6399C9E5DBA8xEM" TargetMode="External"/><Relationship Id="rId22" Type="http://schemas.openxmlformats.org/officeDocument/2006/relationships/hyperlink" Target="consultantplus://offline/ref=EBDD6B0EA2C6D59299457B98FA2CFA45A228944B540A3DAD0150E9589E7AE04D55ADFD6B6A2F3B6399C9E5DBA8xCM" TargetMode="External"/><Relationship Id="rId27" Type="http://schemas.openxmlformats.org/officeDocument/2006/relationships/hyperlink" Target="consultantplus://offline/ref=EBDD6B0EA2C6D59299457B98FA2CFA45A228944B540832A90156E9589E7AE04D55ADFD6B6A2F3B6399C9E5DBA8xFM" TargetMode="External"/><Relationship Id="rId30" Type="http://schemas.openxmlformats.org/officeDocument/2006/relationships/hyperlink" Target="consultantplus://offline/ref=EBDD6B0EA2C6D59299457B98FA2CFA45A228944B540C31AC0355E9589E7AE04D55ADFD6B6A2F3B6399C9E5DBA8xDM" TargetMode="External"/><Relationship Id="rId35" Type="http://schemas.openxmlformats.org/officeDocument/2006/relationships/hyperlink" Target="consultantplus://offline/ref=EBDD6B0EA2C6D59299457B98FA2CFA45A228944B540C37AE0151E9589E7AE04D55ADFD6B6A2F3B6399C9E5D9A8xBM" TargetMode="External"/><Relationship Id="rId43" Type="http://schemas.openxmlformats.org/officeDocument/2006/relationships/hyperlink" Target="consultantplus://offline/ref=EBDD6B0EA2C6D59299456595EC40A540A02AC8405D0F3EFB5D04EF0FC12AE61815EDFB3D28A6xCM" TargetMode="External"/><Relationship Id="rId48" Type="http://schemas.openxmlformats.org/officeDocument/2006/relationships/hyperlink" Target="consultantplus://offline/ref=EBDD6B0EA2C6D59299456595EC40A540A021CB42510E3EFB5D04EF0FC1A2xAM" TargetMode="External"/><Relationship Id="rId56" Type="http://schemas.openxmlformats.org/officeDocument/2006/relationships/hyperlink" Target="consultantplus://offline/ref=EBDD6B0EA2C6D59299456595EC40A540A327CC42520D3EFB5D04EF0FC1A2xAM" TargetMode="External"/><Relationship Id="rId64" Type="http://schemas.openxmlformats.org/officeDocument/2006/relationships/hyperlink" Target="consultantplus://offline/ref=EBDD6B0EA2C6D59299457B98FA2CFA45A228944B540C37AE0151E9589E7AE04D55ADFD6B6A2F3B6399C9E5D9A8xAM" TargetMode="External"/><Relationship Id="rId69" Type="http://schemas.openxmlformats.org/officeDocument/2006/relationships/hyperlink" Target="consultantplus://offline/ref=EBDD6B0EA2C6D59299457B98FA2CFA45A228944B540836AF0951E9589E7AE04D55ADFD6B6A2F3B6399C9E5D2A8xBM" TargetMode="External"/><Relationship Id="rId77" Type="http://schemas.openxmlformats.org/officeDocument/2006/relationships/hyperlink" Target="consultantplus://offline/ref=EBDD6B0EA2C6D59299457B98FA2CFA45A228944B540B36A80851E9589E7AE04D55ADFD6B6A2F3B6399C9E5DEA8xCM" TargetMode="External"/><Relationship Id="rId100" Type="http://schemas.openxmlformats.org/officeDocument/2006/relationships/hyperlink" Target="consultantplus://offline/ref=EBDD6B0EA2C6D59299457B98FA2CFA45A228944B540B36A80851E9589E7AE04D55ADFD6B6A2F3B6399C9E5DEA8xCM" TargetMode="External"/><Relationship Id="rId105" Type="http://schemas.openxmlformats.org/officeDocument/2006/relationships/hyperlink" Target="consultantplus://offline/ref=EBDD6B0EA2C6D59299457B98FA2CFA45A228944B540B36A80851E9589E7AE04D55ADFD6B6A2F3B6399C9E5DEA8xCM" TargetMode="External"/><Relationship Id="rId113" Type="http://schemas.openxmlformats.org/officeDocument/2006/relationships/hyperlink" Target="consultantplus://offline/ref=EBDD6B0EA2C6D59299457B98FA2CFA45A228944B540832A90156E9589E7AE04D55ADFD6B6A2F3B6399C9E5DBA8xEM" TargetMode="External"/><Relationship Id="rId118" Type="http://schemas.openxmlformats.org/officeDocument/2006/relationships/theme" Target="theme/theme1.xml"/><Relationship Id="rId8" Type="http://schemas.openxmlformats.org/officeDocument/2006/relationships/hyperlink" Target="consultantplus://offline/ref=EBDD6B0EA2C6D59299457B98FA2CFA45A228944B540836AF0951E9589E7AE04D55ADFD6B6A2F3B6399C9E5D2A8xEM" TargetMode="External"/><Relationship Id="rId51" Type="http://schemas.openxmlformats.org/officeDocument/2006/relationships/hyperlink" Target="consultantplus://offline/ref=EBDD6B0EA2C6D59299456595EC40A540A02ACC47530A3EFB5D04EF0FC1A2xAM" TargetMode="External"/><Relationship Id="rId72" Type="http://schemas.openxmlformats.org/officeDocument/2006/relationships/hyperlink" Target="consultantplus://offline/ref=EBDD6B0EA2C6D59299457B98FA2CFA45A228944B540C31AC0355E9589E7AE04D55ADFD6B6A2F3B6399C9E5DBA8xCM" TargetMode="External"/><Relationship Id="rId80" Type="http://schemas.openxmlformats.org/officeDocument/2006/relationships/hyperlink" Target="consultantplus://offline/ref=EBDD6B0EA2C6D59299457B98FA2CFA45A228944B540B36A80851E9589E7AE04D55ADFD6B6A2F3B6399C9E5DEA8xCM" TargetMode="External"/><Relationship Id="rId85" Type="http://schemas.openxmlformats.org/officeDocument/2006/relationships/hyperlink" Target="consultantplus://offline/ref=EBDD6B0EA2C6D59299457B98FA2CFA45A228944B540B36A80851E9589E7AE04D55ADFD6B6A2F3B6399C9E5DEA8xCM" TargetMode="External"/><Relationship Id="rId93" Type="http://schemas.openxmlformats.org/officeDocument/2006/relationships/hyperlink" Target="consultantplus://offline/ref=EBDD6B0EA2C6D59299457B98FA2CFA45A228944B540B36A80851E9589E7AE04D55ADFD6B6A2F3B6399C9E5DEA8xCM" TargetMode="External"/><Relationship Id="rId98" Type="http://schemas.openxmlformats.org/officeDocument/2006/relationships/hyperlink" Target="consultantplus://offline/ref=EBDD6B0EA2C6D59299457B98FA2CFA45A228944B540B36A80851E9589E7AE04D55ADFD6B6A2F3B6399C9E5DEA8xC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BDD6B0EA2C6D59299457B98FA2CFA45A228944B540C37AE0151E9589E7AE04D55ADFD6B6A2F3B6399C9E5D9A8x8M" TargetMode="External"/><Relationship Id="rId17" Type="http://schemas.openxmlformats.org/officeDocument/2006/relationships/hyperlink" Target="consultantplus://offline/ref=EBDD6B0EA2C6D59299457B98FA2CFA45A228944B540C32AC0759E9589E7AE04D55ADFD6B6A2F3B6399C9E4D8A8x9M" TargetMode="External"/><Relationship Id="rId25" Type="http://schemas.openxmlformats.org/officeDocument/2006/relationships/hyperlink" Target="consultantplus://offline/ref=EBDD6B0EA2C6D59299457B98FA2CFA45A228944B540836AF0951E9589E7AE04D55ADFD6B6A2F3B6399C9E5D2A8xEM" TargetMode="External"/><Relationship Id="rId33" Type="http://schemas.openxmlformats.org/officeDocument/2006/relationships/hyperlink" Target="consultantplus://offline/ref=EBDD6B0EA2C6D59299457B98FA2CFA45A228944B540A3DAD0150E9589E7AE04D55ADFD6B6A2F3B6399C9E5DBA8xFM" TargetMode="External"/><Relationship Id="rId38" Type="http://schemas.openxmlformats.org/officeDocument/2006/relationships/hyperlink" Target="consultantplus://offline/ref=EBDD6B0EA2C6D59299457B98FA2CFA45A228944B540B36A80851E9589E7AE04D55ADFD6B6A2F3B6399C9E5DEA8x9M" TargetMode="External"/><Relationship Id="rId46" Type="http://schemas.openxmlformats.org/officeDocument/2006/relationships/hyperlink" Target="consultantplus://offline/ref=EBDD6B0EA2C6D59299456595EC40A540A02ACC4351033EFB5D04EF0FC1A2xAM" TargetMode="External"/><Relationship Id="rId59" Type="http://schemas.openxmlformats.org/officeDocument/2006/relationships/hyperlink" Target="consultantplus://offline/ref=EBDD6B0EA2C6D59299457B98FA2CFA45A228944B540C33A90453E9589E7AE04D55AAxDM" TargetMode="External"/><Relationship Id="rId67" Type="http://schemas.openxmlformats.org/officeDocument/2006/relationships/hyperlink" Target="consultantplus://offline/ref=EBDD6B0EA2C6D59299457B98FA2CFA45A228944B540C37AE0151E9589E7AE04D55ADFD6B6A2F3B6399C9E5D9A8x4M" TargetMode="External"/><Relationship Id="rId103" Type="http://schemas.openxmlformats.org/officeDocument/2006/relationships/hyperlink" Target="consultantplus://offline/ref=EBDD6B0EA2C6D59299457B98FA2CFA45A228944B540B36A80851E9589E7AE04D55ADFD6B6A2F3B6399C9E5DEA8xCM" TargetMode="External"/><Relationship Id="rId108" Type="http://schemas.openxmlformats.org/officeDocument/2006/relationships/hyperlink" Target="consultantplus://offline/ref=EBDD6B0EA2C6D59299456595EC40A540A02ACC47500C3EFB5D04EF0FC12AE61815EDFB3E28A6x3M" TargetMode="External"/><Relationship Id="rId116" Type="http://schemas.openxmlformats.org/officeDocument/2006/relationships/hyperlink" Target="consultantplus://offline/ref=EBDD6B0EA2C6D59299457B98FA2CFA45A228944B540B36A80851E9589E7AE04D55ADFD6B6A2F3B6399C9E5DEA8xCM" TargetMode="External"/><Relationship Id="rId20" Type="http://schemas.openxmlformats.org/officeDocument/2006/relationships/hyperlink" Target="consultantplus://offline/ref=EBDD6B0EA2C6D59299457B98FA2CFA45A228944B540F35AD0759E9589E7AE04D55ADFD6B6A2F3B6399C9E5DAA8xBM" TargetMode="External"/><Relationship Id="rId41" Type="http://schemas.openxmlformats.org/officeDocument/2006/relationships/hyperlink" Target="consultantplus://offline/ref=EBDD6B0EA2C6D59299457B98FA2CFA45A228944B540B36A80851E9589E7AE04D55ADFD6B6A2F3B6399C9E5DEA8xCM" TargetMode="External"/><Relationship Id="rId54" Type="http://schemas.openxmlformats.org/officeDocument/2006/relationships/hyperlink" Target="consultantplus://offline/ref=EBDD6B0EA2C6D59299456595EC40A540A32BCE47510F3EFB5D04EF0FC1A2xAM" TargetMode="External"/><Relationship Id="rId62" Type="http://schemas.openxmlformats.org/officeDocument/2006/relationships/hyperlink" Target="consultantplus://offline/ref=EBDD6B0EA2C6D59299457B98FA2CFA45A228944B540A3DAD0150E9589E7AE04D55ADFD6B6A2F3B6399C9E5D8A8xCM" TargetMode="External"/><Relationship Id="rId70" Type="http://schemas.openxmlformats.org/officeDocument/2006/relationships/hyperlink" Target="consultantplus://offline/ref=EBDD6B0EA2C6D59299457B98FA2CFA45A228944B540836AF0951E9589E7AE04D55ADFD6B6A2F3B6399C9E5D2A8x5M" TargetMode="External"/><Relationship Id="rId75" Type="http://schemas.openxmlformats.org/officeDocument/2006/relationships/hyperlink" Target="consultantplus://offline/ref=EBDD6B0EA2C6D59299457B98FA2CFA45A228944B540B36A80851E9589E7AE04D55ADFD6B6A2F3B6399C9E5DEA8xCM" TargetMode="External"/><Relationship Id="rId83" Type="http://schemas.openxmlformats.org/officeDocument/2006/relationships/hyperlink" Target="consultantplus://offline/ref=EBDD6B0EA2C6D59299457B98FA2CFA45A228944B540B36A80851E9589E7AE04D55ADFD6B6A2F3B6399C9E5DEA8xCM" TargetMode="External"/><Relationship Id="rId88" Type="http://schemas.openxmlformats.org/officeDocument/2006/relationships/hyperlink" Target="consultantplus://offline/ref=EBDD6B0EA2C6D59299457B98FA2CFA45A228944B540B36A80851E9589E7AE04D55ADFD6B6A2F3B6399C9E5DEA8xCM" TargetMode="External"/><Relationship Id="rId91" Type="http://schemas.openxmlformats.org/officeDocument/2006/relationships/hyperlink" Target="consultantplus://offline/ref=EBDD6B0EA2C6D59299457B98FA2CFA45A228944B540B36A80851E9589E7AE04D55ADFD6B6A2F3B6399C9E5DEA8xCM" TargetMode="External"/><Relationship Id="rId96" Type="http://schemas.openxmlformats.org/officeDocument/2006/relationships/hyperlink" Target="consultantplus://offline/ref=EBDD6B0EA2C6D59299457B98FA2CFA45A228944B540C32AF0350E9589E7AE04D55ADFD6B6A2F3B6399C9E5DBA8x9M" TargetMode="External"/><Relationship Id="rId111" Type="http://schemas.openxmlformats.org/officeDocument/2006/relationships/hyperlink" Target="consultantplus://offline/ref=EBDD6B0EA2C6D59299457B98FA2CFA45A228944B540B36A80851E9589E7AE04D55ADFD6B6A2F3B6399C9E5DEA8x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DD6B0EA2C6D59299457B98FA2CFA45A228944B540B36A80851E9589E7AE04D55ADFD6B6A2F3B6399C9E5D9A8x8M" TargetMode="External"/><Relationship Id="rId15" Type="http://schemas.openxmlformats.org/officeDocument/2006/relationships/hyperlink" Target="consultantplus://offline/ref=EBDD6B0EA2C6D59299456595EC40A540A02AC8405D0F3EFB5D04EF0FC12AE61815EDFB3D28A6xCM" TargetMode="External"/><Relationship Id="rId23" Type="http://schemas.openxmlformats.org/officeDocument/2006/relationships/hyperlink" Target="consultantplus://offline/ref=EBDD6B0EA2C6D59299457B98FA2CFA45A228944B540B36A80851E9589E7AE04D55ADFD6B6A2F3B6399C9E5DEA8xDM" TargetMode="External"/><Relationship Id="rId28" Type="http://schemas.openxmlformats.org/officeDocument/2006/relationships/hyperlink" Target="consultantplus://offline/ref=EBDD6B0EA2C6D59299457B98FA2CFA45A228944B540F35AD0759E9589E7AE04D55ADFD6B6A2F3B6399C9E5DAA8xAM" TargetMode="External"/><Relationship Id="rId36" Type="http://schemas.openxmlformats.org/officeDocument/2006/relationships/hyperlink" Target="consultantplus://offline/ref=EBDD6B0EA2C6D59299457B98FA2CFA45A228944B540B36A80851E9589E7AE04D55ADFD6B6A2F3B6399C9E5DEA8xCM" TargetMode="External"/><Relationship Id="rId49" Type="http://schemas.openxmlformats.org/officeDocument/2006/relationships/hyperlink" Target="consultantplus://offline/ref=EBDD6B0EA2C6D59299456595EC40A540A02BC94352023EFB5D04EF0FC1A2xAM" TargetMode="External"/><Relationship Id="rId57" Type="http://schemas.openxmlformats.org/officeDocument/2006/relationships/hyperlink" Target="consultantplus://offline/ref=EBDD6B0EA2C6D59299456595EC40A540A022CC40520F3EFB5D04EF0FC1A2xAM" TargetMode="External"/><Relationship Id="rId106" Type="http://schemas.openxmlformats.org/officeDocument/2006/relationships/hyperlink" Target="consultantplus://offline/ref=EBDD6B0EA2C6D59299457B98FA2CFA45A228944B540B36A80851E9589E7AE04D55ADFD6B6A2F3B6399C9E5DEA8xCM" TargetMode="External"/><Relationship Id="rId114" Type="http://schemas.openxmlformats.org/officeDocument/2006/relationships/hyperlink" Target="consultantplus://offline/ref=EBDD6B0EA2C6D59299457B98FA2CFA45A228944B540B32A40155E9589E7AE04D55ADFD6B6A2F3B6399C9E5D8A8x9M" TargetMode="External"/><Relationship Id="rId10" Type="http://schemas.openxmlformats.org/officeDocument/2006/relationships/hyperlink" Target="consultantplus://offline/ref=EBDD6B0EA2C6D59299457B98FA2CFA45A228944B540832A90156E9589E7AE04D55ADFD6B6A2F3B6399C9E5DBA8xFM" TargetMode="External"/><Relationship Id="rId31" Type="http://schemas.openxmlformats.org/officeDocument/2006/relationships/hyperlink" Target="consultantplus://offline/ref=EBDD6B0EA2C6D59299457B98FA2CFA45A228944B540C32AF0350E9589E7AE04D55ADFD6B6A2F3B6399C9E5DBA8xEM" TargetMode="External"/><Relationship Id="rId44" Type="http://schemas.openxmlformats.org/officeDocument/2006/relationships/hyperlink" Target="consultantplus://offline/ref=EBDD6B0EA2C6D59299456595EC40A540A02BC34E5D0D3EFB5D04EF0FC1A2xAM" TargetMode="External"/><Relationship Id="rId52" Type="http://schemas.openxmlformats.org/officeDocument/2006/relationships/hyperlink" Target="consultantplus://offline/ref=EBDD6B0EA2C6D59299456595EC40A540A02ACC47500C3EFB5D04EF0FC12AE61815EDFB3E296B366BA9xDM" TargetMode="External"/><Relationship Id="rId60" Type="http://schemas.openxmlformats.org/officeDocument/2006/relationships/hyperlink" Target="consultantplus://offline/ref=EBDD6B0EA2C6D59299457B98FA2CFA45A228944B540B32A40155E9589E7AE04D55ADFD6B6A2F3B6399C9E5D8A8xFM" TargetMode="External"/><Relationship Id="rId65" Type="http://schemas.openxmlformats.org/officeDocument/2006/relationships/hyperlink" Target="consultantplus://offline/ref=EBDD6B0EA2C6D59299456595EC40A540A021CA4E550C3EFB5D04EF0FC12AE61815EDFB3E296B366AA9x1M" TargetMode="External"/><Relationship Id="rId73" Type="http://schemas.openxmlformats.org/officeDocument/2006/relationships/hyperlink" Target="consultantplus://offline/ref=EBDD6B0EA2C6D59299457B98FA2CFA45A228944B540B36A80851E9589E7AE04D55ADFD6B6A2F3B6399C9E5DEA8xCM" TargetMode="External"/><Relationship Id="rId78" Type="http://schemas.openxmlformats.org/officeDocument/2006/relationships/hyperlink" Target="consultantplus://offline/ref=EBDD6B0EA2C6D59299457B98FA2CFA45A228944B540B36A80851E9589E7AE04D55ADFD6B6A2F3B6399C9E5DEA8xBM" TargetMode="External"/><Relationship Id="rId81" Type="http://schemas.openxmlformats.org/officeDocument/2006/relationships/hyperlink" Target="consultantplus://offline/ref=EBDD6B0EA2C6D59299457B98FA2CFA45A228944B540B36A80851E9589E7AE04D55ADFD6B6A2F3B6399C9E5DEA8xCM" TargetMode="External"/><Relationship Id="rId86" Type="http://schemas.openxmlformats.org/officeDocument/2006/relationships/hyperlink" Target="consultantplus://offline/ref=EBDD6B0EA2C6D59299457B98FA2CFA45A228944B540B36A80851E9589E7AE04D55ADFD6B6A2F3B6399C9E5DEA8xCM" TargetMode="External"/><Relationship Id="rId94" Type="http://schemas.openxmlformats.org/officeDocument/2006/relationships/hyperlink" Target="consultantplus://offline/ref=EBDD6B0EA2C6D59299457B98FA2CFA45A228944B540B36A80851E9589E7AE04D55ADFD6B6A2F3B6399C9E5DEA8xCM" TargetMode="External"/><Relationship Id="rId99" Type="http://schemas.openxmlformats.org/officeDocument/2006/relationships/hyperlink" Target="consultantplus://offline/ref=EBDD6B0EA2C6D59299457B98FA2CFA45A228944B540B36A80851E9589E7AE04D55ADFD6B6A2F3B6399C9E5DEA8xCM" TargetMode="External"/><Relationship Id="rId101" Type="http://schemas.openxmlformats.org/officeDocument/2006/relationships/hyperlink" Target="consultantplus://offline/ref=EBDD6B0EA2C6D59299457B98FA2CFA45A228944B540B36A80851E9589E7AE04D55ADFD6B6A2F3B6399C9E5DEA8x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DD6B0EA2C6D59299457B98FA2CFA45A228944B540836AC0051E9589E7AE04D55ADFD6B6A2F3B6399C9E5DAA8x8M" TargetMode="External"/><Relationship Id="rId13" Type="http://schemas.openxmlformats.org/officeDocument/2006/relationships/hyperlink" Target="consultantplus://offline/ref=EBDD6B0EA2C6D59299457B98FA2CFA45A228944B540C31AC0355E9589E7AE04D55ADFD6B6A2F3B6399C9E5DBA8xDM" TargetMode="External"/><Relationship Id="rId18" Type="http://schemas.openxmlformats.org/officeDocument/2006/relationships/hyperlink" Target="consultantplus://offline/ref=EBDD6B0EA2C6D59299457B98FA2CFA45A228944B540B36A80851E9589E7AE04D55ADFD6B6A2F3B6399C9E5D9A8xAM" TargetMode="External"/><Relationship Id="rId39" Type="http://schemas.openxmlformats.org/officeDocument/2006/relationships/hyperlink" Target="consultantplus://offline/ref=EBDD6B0EA2C6D59299457B98FA2CFA45A228944B540836AC0051E9589E7AE04D55ADFD6B6A2F3B6399C9E5DAA8x5M" TargetMode="External"/><Relationship Id="rId109" Type="http://schemas.openxmlformats.org/officeDocument/2006/relationships/hyperlink" Target="consultantplus://offline/ref=EBDD6B0EA2C6D59299457B98FA2CFA45A228944B540C32AF0350E9589E7AE04D55ADFD6B6A2F3B6399C9E5DBA8xAM" TargetMode="External"/><Relationship Id="rId34" Type="http://schemas.openxmlformats.org/officeDocument/2006/relationships/hyperlink" Target="consultantplus://offline/ref=EBDD6B0EA2C6D59299457B98FA2CFA45A228944B540B36A80851E9589E7AE04D55ADFD6B6A2F3B6399C9E5DEA8xFM" TargetMode="External"/><Relationship Id="rId50" Type="http://schemas.openxmlformats.org/officeDocument/2006/relationships/hyperlink" Target="consultantplus://offline/ref=EBDD6B0EA2C6D59299456595EC40A540A02BCC43540F3EFB5D04EF0FC1A2xAM" TargetMode="External"/><Relationship Id="rId55" Type="http://schemas.openxmlformats.org/officeDocument/2006/relationships/hyperlink" Target="consultantplus://offline/ref=EBDD6B0EA2C6D59299456595EC40A540A626CD42550163F1555DE30DACx6M" TargetMode="External"/><Relationship Id="rId76" Type="http://schemas.openxmlformats.org/officeDocument/2006/relationships/hyperlink" Target="consultantplus://offline/ref=EBDD6B0EA2C6D59299457B98FA2CFA45A228944B540B36A80851E9589E7AE04D55ADFD6B6A2F3B6399C9E5DEA8xCM" TargetMode="External"/><Relationship Id="rId97" Type="http://schemas.openxmlformats.org/officeDocument/2006/relationships/hyperlink" Target="consultantplus://offline/ref=EBDD6B0EA2C6D59299457B98FA2CFA45A228944B540C32AF0350E9589E7AE04D55ADFD6B6A2F3B6399C9E5DBA8xBM" TargetMode="External"/><Relationship Id="rId104" Type="http://schemas.openxmlformats.org/officeDocument/2006/relationships/hyperlink" Target="consultantplus://offline/ref=EBDD6B0EA2C6D59299457B98FA2CFA45A228944B540B36A80851E9589E7AE04D55ADFD6B6A2F3B6399C9E5DEA8xCM" TargetMode="External"/><Relationship Id="rId7" Type="http://schemas.openxmlformats.org/officeDocument/2006/relationships/hyperlink" Target="consultantplus://offline/ref=EBDD6B0EA2C6D59299457B98FA2CFA45A228944B540B32A40155E9589E7AE04D55ADFD6B6A2F3B6399C9E5D8A8xDM" TargetMode="External"/><Relationship Id="rId71" Type="http://schemas.openxmlformats.org/officeDocument/2006/relationships/hyperlink" Target="consultantplus://offline/ref=EBDD6B0EA2C6D59299457B98FA2CFA45A228944B540836AF0951E9589E7AE04D55ADFD6B6A2F3B6399C9E5D3A8xFM" TargetMode="External"/><Relationship Id="rId92" Type="http://schemas.openxmlformats.org/officeDocument/2006/relationships/hyperlink" Target="consultantplus://offline/ref=EBDD6B0EA2C6D59299457B98FA2CFA45A228944B540A3DAD0150E9589E7AE04D55ADFD6B6A2F3B6399C9E5D8A8xF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BDD6B0EA2C6D59299457B98FA2CFA45A228944B540C37AE0151E9589E7AE04D55ADFD6B6A2F3B6399C9E5D9A8x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15764</Words>
  <Characters>89856</Characters>
  <Application>Microsoft Office Word</Application>
  <DocSecurity>0</DocSecurity>
  <Lines>748</Lines>
  <Paragraphs>210</Paragraphs>
  <ScaleCrop>false</ScaleCrop>
  <Company/>
  <LinksUpToDate>false</LinksUpToDate>
  <CharactersWithSpaces>105410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Даурцева Оксана Федоровна</dc:creator>
  <cp:lastModifiedBy>Даурцева Оксана Федоровна</cp:lastModifiedBy>
  <cp:revision>1</cp:revision>
  <dcterms:created xsi:type="dcterms:W3CDTF">2018-06-06T12:48:00Z</dcterms:created>
  <dcterms:modified xsi:type="dcterms:W3CDTF">2018-06-06T12:50:00Z</dcterms:modified>
</cp:coreProperties>
</file>